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55" w:rsidRPr="00D92C55" w:rsidRDefault="003909E9" w:rsidP="00D92C55">
      <w:pPr>
        <w:spacing w:line="360" w:lineRule="auto"/>
        <w:jc w:val="center"/>
        <w:rPr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生物样本</w:t>
      </w:r>
      <w:proofErr w:type="gramStart"/>
      <w:r>
        <w:rPr>
          <w:rFonts w:ascii="宋体" w:hAnsi="宋体" w:cs="宋体" w:hint="eastAsia"/>
          <w:b/>
          <w:bCs/>
          <w:sz w:val="30"/>
          <w:szCs w:val="30"/>
        </w:rPr>
        <w:t>库质量</w:t>
      </w:r>
      <w:proofErr w:type="gramEnd"/>
      <w:r>
        <w:rPr>
          <w:rFonts w:ascii="宋体" w:hAnsi="宋体" w:cs="宋体" w:hint="eastAsia"/>
          <w:b/>
          <w:bCs/>
          <w:sz w:val="30"/>
          <w:szCs w:val="30"/>
        </w:rPr>
        <w:t>和能力认可规则（征求意见稿）</w:t>
      </w:r>
    </w:p>
    <w:p w:rsidR="00D92C55" w:rsidRPr="00D92C55" w:rsidRDefault="00D92C55" w:rsidP="00D92C55">
      <w:pPr>
        <w:pStyle w:val="a3"/>
        <w:ind w:leftChars="171" w:left="359" w:firstLineChars="49" w:firstLine="118"/>
        <w:jc w:val="center"/>
        <w:rPr>
          <w:b/>
          <w:sz w:val="24"/>
          <w:szCs w:val="24"/>
        </w:rPr>
      </w:pPr>
      <w:r w:rsidRPr="00D92C55">
        <w:rPr>
          <w:b/>
          <w:sz w:val="24"/>
          <w:szCs w:val="24"/>
        </w:rPr>
        <w:t>编制说明</w:t>
      </w:r>
    </w:p>
    <w:p w:rsidR="00D92C55" w:rsidRDefault="00D92C55" w:rsidP="00D92C55">
      <w:pPr>
        <w:pStyle w:val="a3"/>
        <w:ind w:left="360" w:firstLineChars="0" w:firstLine="0"/>
      </w:pPr>
    </w:p>
    <w:p w:rsidR="00D92C55" w:rsidRPr="00B95C11" w:rsidRDefault="00D92C55" w:rsidP="00D92C55">
      <w:pPr>
        <w:numPr>
          <w:ilvl w:val="0"/>
          <w:numId w:val="2"/>
        </w:numPr>
        <w:tabs>
          <w:tab w:val="clear" w:pos="1075"/>
        </w:tabs>
        <w:spacing w:line="360" w:lineRule="auto"/>
        <w:ind w:leftChars="55" w:left="115" w:firstLineChars="200" w:firstLine="480"/>
        <w:rPr>
          <w:rFonts w:ascii="Times New Roman"/>
          <w:sz w:val="24"/>
          <w:szCs w:val="24"/>
        </w:rPr>
      </w:pPr>
      <w:r w:rsidRPr="00B95C11">
        <w:rPr>
          <w:rFonts w:ascii="Times New Roman"/>
          <w:sz w:val="24"/>
          <w:szCs w:val="24"/>
        </w:rPr>
        <w:t>任务来源和背景</w:t>
      </w:r>
      <w:r w:rsidRPr="00B95C11">
        <w:rPr>
          <w:rFonts w:ascii="Times New Roman" w:hint="eastAsia"/>
          <w:sz w:val="24"/>
          <w:szCs w:val="24"/>
        </w:rPr>
        <w:t>：</w:t>
      </w:r>
    </w:p>
    <w:p w:rsidR="009325C7" w:rsidRDefault="00D92C55" w:rsidP="00D92C55">
      <w:pPr>
        <w:spacing w:line="360" w:lineRule="auto"/>
        <w:ind w:leftChars="55" w:left="115" w:firstLineChars="200" w:firstLine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本文件是中心课题</w:t>
      </w:r>
      <w:r>
        <w:rPr>
          <w:rFonts w:ascii="Times New Roman" w:hint="eastAsia"/>
          <w:sz w:val="24"/>
          <w:szCs w:val="24"/>
        </w:rPr>
        <w:t>2018CNAS05</w:t>
      </w:r>
      <w:r>
        <w:rPr>
          <w:rFonts w:ascii="Times New Roman" w:hint="eastAsia"/>
          <w:sz w:val="24"/>
          <w:szCs w:val="24"/>
        </w:rPr>
        <w:t>《生物样本库质量和能力认可制度研究》的课题输出之一。</w:t>
      </w:r>
      <w:r w:rsidR="009325C7">
        <w:rPr>
          <w:rFonts w:ascii="Times New Roman" w:hint="eastAsia"/>
          <w:sz w:val="24"/>
          <w:szCs w:val="24"/>
        </w:rPr>
        <w:t>在</w:t>
      </w:r>
      <w:proofErr w:type="gramStart"/>
      <w:r w:rsidR="009325C7">
        <w:rPr>
          <w:rFonts w:ascii="Times New Roman" w:hint="eastAsia"/>
          <w:sz w:val="24"/>
          <w:szCs w:val="24"/>
        </w:rPr>
        <w:t>研</w:t>
      </w:r>
      <w:proofErr w:type="gramEnd"/>
      <w:r w:rsidR="009325C7">
        <w:rPr>
          <w:rFonts w:ascii="Times New Roman" w:hint="eastAsia"/>
          <w:sz w:val="24"/>
          <w:szCs w:val="24"/>
        </w:rPr>
        <w:t>的生物样本</w:t>
      </w:r>
      <w:proofErr w:type="gramStart"/>
      <w:r w:rsidR="009325C7">
        <w:rPr>
          <w:rFonts w:ascii="Times New Roman" w:hint="eastAsia"/>
          <w:sz w:val="24"/>
          <w:szCs w:val="24"/>
        </w:rPr>
        <w:t>库质量</w:t>
      </w:r>
      <w:proofErr w:type="gramEnd"/>
      <w:r w:rsidR="009325C7">
        <w:rPr>
          <w:rFonts w:ascii="Times New Roman" w:hint="eastAsia"/>
          <w:sz w:val="24"/>
          <w:szCs w:val="24"/>
        </w:rPr>
        <w:t>和能力认可制度，拟作为一项基本认可制度，需要制定相应的认可规则。</w:t>
      </w:r>
      <w:r>
        <w:rPr>
          <w:rFonts w:ascii="Times New Roman" w:hint="eastAsia"/>
          <w:sz w:val="24"/>
          <w:szCs w:val="24"/>
        </w:rPr>
        <w:t>本文件是根据生物样本库的特点，</w:t>
      </w:r>
      <w:r w:rsidR="009325C7">
        <w:rPr>
          <w:rFonts w:ascii="Times New Roman" w:hint="eastAsia"/>
          <w:sz w:val="24"/>
          <w:szCs w:val="24"/>
        </w:rPr>
        <w:t>按照</w:t>
      </w:r>
      <w:r w:rsidR="009325C7">
        <w:rPr>
          <w:rFonts w:ascii="Times New Roman" w:hint="eastAsia"/>
          <w:sz w:val="24"/>
          <w:szCs w:val="24"/>
        </w:rPr>
        <w:t>CNAS</w:t>
      </w:r>
      <w:r w:rsidR="009325C7">
        <w:rPr>
          <w:rFonts w:ascii="Times New Roman" w:hint="eastAsia"/>
          <w:sz w:val="24"/>
          <w:szCs w:val="24"/>
        </w:rPr>
        <w:t>相关要求编制而成。</w:t>
      </w:r>
    </w:p>
    <w:p w:rsidR="00D92C55" w:rsidRPr="007F1729" w:rsidRDefault="00D92C55" w:rsidP="00D92C55">
      <w:pPr>
        <w:spacing w:line="360" w:lineRule="auto"/>
        <w:ind w:leftChars="55" w:left="115" w:firstLineChars="200" w:firstLine="480"/>
        <w:rPr>
          <w:rFonts w:ascii="Arial" w:hAnsi="Arial" w:cs="Arial"/>
          <w:color w:val="000000"/>
          <w:sz w:val="24"/>
          <w:szCs w:val="24"/>
        </w:rPr>
      </w:pPr>
      <w:r w:rsidRPr="007F1729">
        <w:rPr>
          <w:rFonts w:ascii="Arial" w:hAnsi="Arial" w:cs="Arial" w:hint="eastAsia"/>
          <w:color w:val="000000"/>
          <w:sz w:val="24"/>
          <w:szCs w:val="24"/>
        </w:rPr>
        <w:t>二、</w:t>
      </w:r>
      <w:r w:rsidRPr="007F1729">
        <w:rPr>
          <w:rFonts w:ascii="Arial" w:hAnsi="Arial" w:cs="Arial"/>
          <w:color w:val="000000"/>
          <w:sz w:val="24"/>
          <w:szCs w:val="24"/>
        </w:rPr>
        <w:t>主要工作过程</w:t>
      </w:r>
      <w:r w:rsidRPr="007F1729">
        <w:rPr>
          <w:rFonts w:ascii="Arial" w:hAnsi="Arial" w:cs="Arial" w:hint="eastAsia"/>
          <w:color w:val="000000"/>
          <w:sz w:val="24"/>
          <w:szCs w:val="24"/>
        </w:rPr>
        <w:t>：</w:t>
      </w:r>
    </w:p>
    <w:p w:rsidR="00D92C55" w:rsidRPr="007F1729" w:rsidRDefault="00D92C55" w:rsidP="00D92C55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课题组</w:t>
      </w:r>
      <w:r w:rsidR="00824D98">
        <w:rPr>
          <w:rFonts w:hint="eastAsia"/>
          <w:sz w:val="24"/>
          <w:szCs w:val="24"/>
        </w:rPr>
        <w:t>根据</w:t>
      </w:r>
      <w:r w:rsidR="00824D98">
        <w:rPr>
          <w:rFonts w:hint="eastAsia"/>
          <w:sz w:val="24"/>
          <w:szCs w:val="24"/>
        </w:rPr>
        <w:t>CNAS</w:t>
      </w:r>
      <w:r w:rsidR="00B01E77">
        <w:rPr>
          <w:rFonts w:hint="eastAsia"/>
          <w:sz w:val="24"/>
          <w:szCs w:val="24"/>
        </w:rPr>
        <w:t>相关要求，结合科技部对于人类遗传资源行政审批</w:t>
      </w:r>
      <w:r w:rsidR="00824D98">
        <w:rPr>
          <w:rFonts w:hint="eastAsia"/>
          <w:sz w:val="24"/>
          <w:szCs w:val="24"/>
        </w:rPr>
        <w:t>的相关规定，</w:t>
      </w:r>
      <w:r w:rsidR="000A0479">
        <w:rPr>
          <w:rFonts w:hint="eastAsia"/>
          <w:sz w:val="24"/>
          <w:szCs w:val="24"/>
        </w:rPr>
        <w:t>课题组组织有</w:t>
      </w:r>
      <w:r w:rsidR="00824D98">
        <w:rPr>
          <w:rFonts w:hint="eastAsia"/>
          <w:sz w:val="24"/>
          <w:szCs w:val="24"/>
        </w:rPr>
        <w:t>关生物样本库</w:t>
      </w:r>
      <w:r w:rsidR="003909E9">
        <w:rPr>
          <w:rFonts w:hint="eastAsia"/>
          <w:sz w:val="24"/>
          <w:szCs w:val="24"/>
        </w:rPr>
        <w:t>行业</w:t>
      </w:r>
      <w:r>
        <w:rPr>
          <w:rFonts w:hint="eastAsia"/>
          <w:sz w:val="24"/>
          <w:szCs w:val="24"/>
        </w:rPr>
        <w:t>进行</w:t>
      </w:r>
      <w:r w:rsidR="00824D98">
        <w:rPr>
          <w:rFonts w:hint="eastAsia"/>
          <w:sz w:val="24"/>
          <w:szCs w:val="24"/>
        </w:rPr>
        <w:t>了数次</w:t>
      </w:r>
      <w:r w:rsidR="003909E9">
        <w:rPr>
          <w:rFonts w:hint="eastAsia"/>
          <w:sz w:val="24"/>
          <w:szCs w:val="24"/>
        </w:rPr>
        <w:t>讨论，并在</w:t>
      </w:r>
      <w:r w:rsidR="003909E9">
        <w:rPr>
          <w:rFonts w:hint="eastAsia"/>
          <w:sz w:val="24"/>
          <w:szCs w:val="24"/>
        </w:rPr>
        <w:t>CNAS</w:t>
      </w:r>
      <w:r w:rsidR="003909E9">
        <w:rPr>
          <w:rFonts w:hint="eastAsia"/>
          <w:sz w:val="24"/>
          <w:szCs w:val="24"/>
        </w:rPr>
        <w:t>内部征求意见修改后形成本文件。</w:t>
      </w:r>
      <w:bookmarkStart w:id="0" w:name="_GoBack"/>
      <w:bookmarkEnd w:id="0"/>
    </w:p>
    <w:p w:rsidR="00D92C55" w:rsidRPr="007F1729" w:rsidRDefault="00D92C55" w:rsidP="00D92C55">
      <w:pPr>
        <w:spacing w:line="360" w:lineRule="auto"/>
        <w:ind w:firstLineChars="200" w:firstLine="480"/>
        <w:rPr>
          <w:b/>
          <w:bCs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三</w:t>
      </w:r>
      <w:r w:rsidRPr="007F1729">
        <w:rPr>
          <w:rFonts w:ascii="Arial" w:hAnsi="Arial" w:cs="Arial" w:hint="eastAsia"/>
          <w:color w:val="000000"/>
          <w:sz w:val="24"/>
          <w:szCs w:val="24"/>
        </w:rPr>
        <w:t>、</w:t>
      </w:r>
      <w:r w:rsidRPr="007F1729">
        <w:rPr>
          <w:rFonts w:ascii="Arial" w:hAnsi="Arial" w:cs="Arial"/>
          <w:color w:val="000000"/>
          <w:sz w:val="24"/>
          <w:szCs w:val="24"/>
        </w:rPr>
        <w:t>文件实施的相关建议</w:t>
      </w:r>
      <w:r>
        <w:rPr>
          <w:rFonts w:ascii="Arial" w:hAnsi="Arial" w:cs="Arial" w:hint="eastAsia"/>
          <w:color w:val="000000"/>
          <w:sz w:val="24"/>
          <w:szCs w:val="24"/>
        </w:rPr>
        <w:t>：</w:t>
      </w:r>
    </w:p>
    <w:p w:rsidR="00D92C55" w:rsidRDefault="00D92C55" w:rsidP="00D92C55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本文件将作为生物样本</w:t>
      </w:r>
      <w:proofErr w:type="gramStart"/>
      <w:r>
        <w:rPr>
          <w:rFonts w:cs="宋体" w:hint="eastAsia"/>
          <w:sz w:val="24"/>
          <w:szCs w:val="24"/>
        </w:rPr>
        <w:t>库质量</w:t>
      </w:r>
      <w:proofErr w:type="gramEnd"/>
      <w:r>
        <w:rPr>
          <w:rFonts w:cs="宋体" w:hint="eastAsia"/>
          <w:sz w:val="24"/>
          <w:szCs w:val="24"/>
        </w:rPr>
        <w:t>和能力认可的</w:t>
      </w:r>
      <w:r w:rsidR="000A0479">
        <w:rPr>
          <w:rFonts w:cs="宋体" w:hint="eastAsia"/>
          <w:sz w:val="24"/>
          <w:szCs w:val="24"/>
        </w:rPr>
        <w:t>专用认可规则，规范</w:t>
      </w:r>
      <w:r>
        <w:rPr>
          <w:rFonts w:cs="宋体" w:hint="eastAsia"/>
          <w:sz w:val="24"/>
          <w:szCs w:val="24"/>
        </w:rPr>
        <w:t>生物样本库</w:t>
      </w:r>
      <w:r w:rsidR="000A0479">
        <w:rPr>
          <w:rFonts w:cs="宋体" w:hint="eastAsia"/>
          <w:sz w:val="24"/>
          <w:szCs w:val="24"/>
        </w:rPr>
        <w:t>认可程序和要</w:t>
      </w:r>
      <w:r w:rsidR="00B83A2B">
        <w:rPr>
          <w:rFonts w:cs="宋体" w:hint="eastAsia"/>
          <w:sz w:val="24"/>
          <w:szCs w:val="24"/>
        </w:rPr>
        <w:t>求，用作生物样本库</w:t>
      </w:r>
      <w:r w:rsidR="000A0479">
        <w:rPr>
          <w:rFonts w:cs="宋体" w:hint="eastAsia"/>
          <w:sz w:val="24"/>
          <w:szCs w:val="24"/>
        </w:rPr>
        <w:t>认可的</w:t>
      </w:r>
      <w:r>
        <w:rPr>
          <w:rFonts w:cs="宋体" w:hint="eastAsia"/>
          <w:sz w:val="24"/>
          <w:szCs w:val="24"/>
        </w:rPr>
        <w:t>依据，同时也是生物样本库评审员培训的重要内容。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宋体"/>
          <w:sz w:val="24"/>
          <w:szCs w:val="24"/>
        </w:rPr>
      </w:pPr>
      <w:r>
        <w:rPr>
          <w:rFonts w:ascii="Calibri" w:eastAsia="宋体" w:hAnsi="Calibri" w:cs="宋体" w:hint="eastAsia"/>
          <w:sz w:val="24"/>
          <w:szCs w:val="24"/>
        </w:rPr>
        <w:t>四</w:t>
      </w:r>
      <w:r w:rsidRPr="00F47459">
        <w:rPr>
          <w:rFonts w:ascii="Calibri" w:eastAsia="宋体" w:hAnsi="Calibri" w:cs="宋体" w:hint="eastAsia"/>
          <w:sz w:val="24"/>
          <w:szCs w:val="24"/>
        </w:rPr>
        <w:t>、起草小组成员名单：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F47459">
        <w:rPr>
          <w:rFonts w:ascii="Calibri" w:eastAsia="宋体" w:hAnsi="Calibri" w:cs="宋体" w:hint="eastAsia"/>
          <w:sz w:val="24"/>
          <w:szCs w:val="24"/>
        </w:rPr>
        <w:t>姓名</w:t>
      </w:r>
      <w:r w:rsidRPr="00F47459">
        <w:rPr>
          <w:rFonts w:ascii="Calibri" w:eastAsia="宋体" w:hAnsi="Calibri" w:cs="宋体" w:hint="eastAsia"/>
          <w:sz w:val="24"/>
          <w:szCs w:val="24"/>
        </w:rPr>
        <w:t xml:space="preserve">                 </w:t>
      </w:r>
      <w:r w:rsidRPr="00F47459">
        <w:rPr>
          <w:rFonts w:ascii="Calibri" w:eastAsia="宋体" w:hAnsi="Calibri" w:cs="宋体" w:hint="eastAsia"/>
          <w:sz w:val="24"/>
          <w:szCs w:val="24"/>
        </w:rPr>
        <w:t>工作单位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F47459">
        <w:rPr>
          <w:rFonts w:ascii="Calibri" w:eastAsia="宋体" w:hAnsi="Calibri" w:cs="宋体" w:hint="eastAsia"/>
          <w:sz w:val="24"/>
          <w:szCs w:val="24"/>
        </w:rPr>
        <w:t>翟培军</w:t>
      </w:r>
      <w:r w:rsidRPr="00F47459">
        <w:rPr>
          <w:rFonts w:ascii="Calibri" w:eastAsia="宋体" w:hAnsi="Calibri" w:cs="宋体" w:hint="eastAsia"/>
          <w:sz w:val="24"/>
          <w:szCs w:val="24"/>
        </w:rPr>
        <w:t xml:space="preserve"> 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中国合格评定国家认可中心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proofErr w:type="gramStart"/>
      <w:r w:rsidRPr="00F47459">
        <w:rPr>
          <w:rFonts w:ascii="Calibri" w:eastAsia="宋体" w:hAnsi="Calibri" w:cs="Times New Roman" w:hint="eastAsia"/>
          <w:sz w:val="24"/>
          <w:szCs w:val="24"/>
        </w:rPr>
        <w:t>李军燕</w:t>
      </w:r>
      <w:proofErr w:type="gramEnd"/>
      <w:r w:rsidRPr="00F47459">
        <w:rPr>
          <w:rFonts w:ascii="Calibri" w:eastAsia="宋体" w:hAnsi="Calibri" w:cs="Times New Roman" w:hint="eastAsia"/>
          <w:sz w:val="24"/>
          <w:szCs w:val="24"/>
        </w:rPr>
        <w:t xml:space="preserve"> 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中国合格评定国家认可中心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t>胡冬梅</w:t>
      </w:r>
      <w:r w:rsidRPr="00F47459">
        <w:rPr>
          <w:rFonts w:ascii="Calibri" w:eastAsia="宋体" w:hAnsi="Calibri" w:cs="Times New Roman" w:hint="eastAsia"/>
          <w:sz w:val="24"/>
          <w:szCs w:val="24"/>
        </w:rPr>
        <w:t xml:space="preserve"> 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中国合格评定国家认可中心</w:t>
      </w:r>
    </w:p>
    <w:p w:rsidR="00B83A2B" w:rsidRDefault="00F47459" w:rsidP="00B83A2B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付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</w:t>
      </w:r>
      <w:proofErr w:type="gramStart"/>
      <w:r>
        <w:rPr>
          <w:rFonts w:ascii="Calibri" w:eastAsia="宋体" w:hAnsi="Calibri" w:cs="Times New Roman" w:hint="eastAsia"/>
          <w:sz w:val="24"/>
          <w:szCs w:val="24"/>
        </w:rPr>
        <w:t>岳</w:t>
      </w:r>
      <w:proofErr w:type="gramEnd"/>
      <w:r w:rsidRPr="00F47459">
        <w:rPr>
          <w:rFonts w:ascii="Calibri" w:eastAsia="宋体" w:hAnsi="Calibri" w:cs="Times New Roman" w:hint="eastAsia"/>
          <w:sz w:val="24"/>
          <w:szCs w:val="24"/>
        </w:rPr>
        <w:t xml:space="preserve"> 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中国合格评定国家认可中心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t>郜恒骏</w:t>
      </w:r>
      <w:r w:rsidR="00254894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生物芯片上海国家工程研究中心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t>杜</w:t>
      </w:r>
      <w:r w:rsidRPr="00F47459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proofErr w:type="gramStart"/>
      <w:r w:rsidRPr="00F47459">
        <w:rPr>
          <w:rFonts w:ascii="Calibri" w:eastAsia="宋体" w:hAnsi="Calibri" w:cs="Times New Roman" w:hint="eastAsia"/>
          <w:sz w:val="24"/>
          <w:szCs w:val="24"/>
        </w:rPr>
        <w:t>祥</w:t>
      </w:r>
      <w:proofErr w:type="gramEnd"/>
      <w:r w:rsidR="00254894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复旦大学附属肿瘤医院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proofErr w:type="gramStart"/>
      <w:r w:rsidRPr="00F47459">
        <w:rPr>
          <w:rFonts w:ascii="Calibri" w:eastAsia="宋体" w:hAnsi="Calibri" w:cs="Times New Roman" w:hint="eastAsia"/>
          <w:sz w:val="24"/>
          <w:szCs w:val="24"/>
        </w:rPr>
        <w:t>陈曲波</w:t>
      </w:r>
      <w:proofErr w:type="gramEnd"/>
      <w:r w:rsidR="00254894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广东省中医药生物资源中心</w:t>
      </w:r>
    </w:p>
    <w:p w:rsid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t>张小燕</w:t>
      </w:r>
      <w:r w:rsidR="00254894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生物芯片上海国家工程研究中心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张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</w:t>
      </w:r>
      <w:proofErr w:type="gramStart"/>
      <w:r>
        <w:rPr>
          <w:rFonts w:ascii="Calibri" w:eastAsia="宋体" w:hAnsi="Calibri" w:cs="Times New Roman" w:hint="eastAsia"/>
          <w:sz w:val="24"/>
          <w:szCs w:val="24"/>
        </w:rPr>
        <w:t>允</w:t>
      </w:r>
      <w:proofErr w:type="gramEnd"/>
      <w:r w:rsidR="00254894">
        <w:rPr>
          <w:rFonts w:ascii="Calibri" w:eastAsia="宋体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宋体" w:hAnsi="Calibri" w:cs="Times New Roman" w:hint="eastAsia"/>
          <w:sz w:val="24"/>
          <w:szCs w:val="24"/>
        </w:rPr>
        <w:t>首都医科大学附属北京友谊医院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t>郭</w:t>
      </w:r>
      <w:r w:rsidRPr="00F47459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丹</w:t>
      </w:r>
      <w:r w:rsidR="00254894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中国医学科学院北京协和医院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t>孙孟红</w:t>
      </w:r>
      <w:r w:rsidR="00B83A2B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复旦大学附属肿瘤医院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proofErr w:type="gramStart"/>
      <w:r w:rsidRPr="00F47459">
        <w:rPr>
          <w:rFonts w:ascii="Calibri" w:eastAsia="宋体" w:hAnsi="Calibri" w:cs="Times New Roman" w:hint="eastAsia"/>
          <w:sz w:val="24"/>
          <w:szCs w:val="24"/>
        </w:rPr>
        <w:t>许蜜蝶</w:t>
      </w:r>
      <w:proofErr w:type="gramEnd"/>
      <w:r w:rsidR="00B83A2B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复旦大学附属肿瘤医院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lastRenderedPageBreak/>
        <w:t>许靖曼</w:t>
      </w:r>
      <w:r w:rsidRPr="00F47459">
        <w:rPr>
          <w:rFonts w:ascii="Calibri" w:eastAsia="宋体" w:hAnsi="Calibri" w:cs="Times New Roman" w:hint="eastAsia"/>
          <w:sz w:val="24"/>
          <w:szCs w:val="24"/>
        </w:rPr>
        <w:t xml:space="preserve">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ab/>
        <w:t xml:space="preserve">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生物芯片上海国家工程研究中心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t>李</w:t>
      </w:r>
      <w:r w:rsidRPr="00F47459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卡</w:t>
      </w:r>
      <w:r w:rsidRPr="00F47459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复旦大学附属中山医院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t>叶</w:t>
      </w:r>
      <w:r w:rsidRPr="00F47459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庆</w:t>
      </w:r>
      <w:r w:rsidRPr="00F47459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南京鼓楼医院病理科</w:t>
      </w:r>
    </w:p>
    <w:p w:rsidR="00F47459" w:rsidRPr="00F47459" w:rsidRDefault="00F47459" w:rsidP="00F47459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7459">
        <w:rPr>
          <w:rFonts w:ascii="Calibri" w:eastAsia="宋体" w:hAnsi="Calibri" w:cs="Times New Roman" w:hint="eastAsia"/>
          <w:sz w:val="24"/>
          <w:szCs w:val="24"/>
        </w:rPr>
        <w:t>魏</w:t>
      </w:r>
      <w:r w:rsidRPr="00F47459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强</w:t>
      </w:r>
      <w:r w:rsidRPr="00F47459">
        <w:rPr>
          <w:rFonts w:ascii="Calibri" w:eastAsia="宋体" w:hAnsi="Calibri" w:cs="Times New Roman" w:hint="eastAsia"/>
          <w:sz w:val="24"/>
          <w:szCs w:val="24"/>
        </w:rPr>
        <w:tab/>
        <w:t xml:space="preserve">         </w:t>
      </w:r>
      <w:r w:rsidRPr="00F47459">
        <w:rPr>
          <w:rFonts w:ascii="Calibri" w:eastAsia="宋体" w:hAnsi="Calibri" w:cs="Times New Roman" w:hint="eastAsia"/>
          <w:sz w:val="24"/>
          <w:szCs w:val="24"/>
        </w:rPr>
        <w:t>中国疾病预防控制中心实验室管理处</w:t>
      </w:r>
    </w:p>
    <w:p w:rsidR="00D92C55" w:rsidRPr="00F47459" w:rsidRDefault="00D92C55" w:rsidP="00D92C55">
      <w:pPr>
        <w:pStyle w:val="a3"/>
        <w:ind w:left="360" w:firstLineChars="0" w:firstLine="0"/>
      </w:pPr>
    </w:p>
    <w:sectPr w:rsidR="00D92C55" w:rsidRPr="00F47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97" w:rsidRDefault="00231797" w:rsidP="00B83A2B">
      <w:r>
        <w:separator/>
      </w:r>
    </w:p>
  </w:endnote>
  <w:endnote w:type="continuationSeparator" w:id="0">
    <w:p w:rsidR="00231797" w:rsidRDefault="00231797" w:rsidP="00B8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97" w:rsidRDefault="00231797" w:rsidP="00B83A2B">
      <w:r>
        <w:separator/>
      </w:r>
    </w:p>
  </w:footnote>
  <w:footnote w:type="continuationSeparator" w:id="0">
    <w:p w:rsidR="00231797" w:rsidRDefault="00231797" w:rsidP="00B8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A36"/>
    <w:multiLevelType w:val="hybridMultilevel"/>
    <w:tmpl w:val="422AD174"/>
    <w:lvl w:ilvl="0" w:tplc="3E7A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40FCD"/>
    <w:multiLevelType w:val="hybridMultilevel"/>
    <w:tmpl w:val="B17451C2"/>
    <w:lvl w:ilvl="0" w:tplc="9CB65E14">
      <w:start w:val="1"/>
      <w:numFmt w:val="japaneseCounting"/>
      <w:lvlText w:val="%1、"/>
      <w:lvlJc w:val="left"/>
      <w:pPr>
        <w:tabs>
          <w:tab w:val="num" w:pos="1075"/>
        </w:tabs>
        <w:ind w:left="1075" w:hanging="480"/>
      </w:pPr>
      <w:rPr>
        <w:rFonts w:ascii="宋体" w:hAnsi="宋体" w:cs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5"/>
        </w:tabs>
        <w:ind w:left="14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5"/>
        </w:tabs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5"/>
        </w:tabs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4A"/>
    <w:rsid w:val="000A0479"/>
    <w:rsid w:val="00131617"/>
    <w:rsid w:val="00231797"/>
    <w:rsid w:val="00254894"/>
    <w:rsid w:val="003909E9"/>
    <w:rsid w:val="00581E4A"/>
    <w:rsid w:val="00680DFA"/>
    <w:rsid w:val="00824D98"/>
    <w:rsid w:val="009325C7"/>
    <w:rsid w:val="00B01E77"/>
    <w:rsid w:val="00B83A2B"/>
    <w:rsid w:val="00D92C55"/>
    <w:rsid w:val="00E46860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3A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3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3A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3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李军燕</dc:creator>
  <cp:lastModifiedBy>李军燕</cp:lastModifiedBy>
  <cp:revision>7</cp:revision>
  <dcterms:created xsi:type="dcterms:W3CDTF">2020-08-18T03:12:00Z</dcterms:created>
  <dcterms:modified xsi:type="dcterms:W3CDTF">2020-09-24T06:51:00Z</dcterms:modified>
</cp:coreProperties>
</file>