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75EE9" w14:textId="77777777" w:rsidR="00381A75" w:rsidRDefault="00381A75">
      <w:pPr>
        <w:spacing w:line="200" w:lineRule="exact"/>
        <w:rPr>
          <w:sz w:val="20"/>
          <w:szCs w:val="20"/>
          <w:lang w:eastAsia="zh-CN"/>
        </w:rPr>
      </w:pPr>
    </w:p>
    <w:p w14:paraId="669109CD" w14:textId="77777777" w:rsidR="00381A75" w:rsidRDefault="00381A75">
      <w:pPr>
        <w:spacing w:line="200" w:lineRule="exact"/>
        <w:rPr>
          <w:sz w:val="20"/>
          <w:szCs w:val="20"/>
        </w:rPr>
      </w:pPr>
    </w:p>
    <w:p w14:paraId="20D936C6" w14:textId="77777777" w:rsidR="00083FFF" w:rsidRDefault="00083FFF">
      <w:pPr>
        <w:spacing w:line="200" w:lineRule="exact"/>
        <w:rPr>
          <w:sz w:val="20"/>
          <w:szCs w:val="20"/>
        </w:rPr>
      </w:pPr>
    </w:p>
    <w:p w14:paraId="418BDC32" w14:textId="77777777" w:rsidR="00083FFF" w:rsidRDefault="00083FFF">
      <w:pPr>
        <w:spacing w:line="200" w:lineRule="exact"/>
        <w:rPr>
          <w:sz w:val="20"/>
          <w:szCs w:val="20"/>
        </w:rPr>
      </w:pPr>
    </w:p>
    <w:p w14:paraId="2D8B5204" w14:textId="77777777" w:rsidR="00083FFF" w:rsidRDefault="00083FFF">
      <w:pPr>
        <w:spacing w:line="200" w:lineRule="exact"/>
        <w:rPr>
          <w:sz w:val="20"/>
          <w:szCs w:val="20"/>
        </w:rPr>
      </w:pPr>
    </w:p>
    <w:p w14:paraId="6531F2A9" w14:textId="77777777" w:rsidR="00381A75" w:rsidRDefault="00381A75">
      <w:pPr>
        <w:spacing w:before="14" w:line="220" w:lineRule="exact"/>
      </w:pPr>
    </w:p>
    <w:p w14:paraId="48371A88" w14:textId="41AAD218" w:rsidR="00381A75" w:rsidRDefault="00083FFF">
      <w:pPr>
        <w:ind w:left="2601"/>
        <w:rPr>
          <w:rFonts w:ascii="Times New Roman" w:eastAsia="Times New Roman" w:hAnsi="Times New Roman" w:cs="Times New Roman"/>
          <w:sz w:val="20"/>
          <w:szCs w:val="20"/>
        </w:rPr>
      </w:pPr>
      <w:r w:rsidRPr="00083FFF">
        <w:rPr>
          <w:rFonts w:ascii="Times New Roman" w:eastAsia="Times New Roman" w:hAnsi="Times New Roman" w:cs="Times New Roman"/>
          <w:noProof/>
          <w:sz w:val="20"/>
          <w:szCs w:val="20"/>
          <w:lang w:eastAsia="zh-CN"/>
        </w:rPr>
        <w:drawing>
          <wp:inline distT="0" distB="0" distL="0" distR="0" wp14:anchorId="2D88EE67" wp14:editId="023E0883">
            <wp:extent cx="2368280" cy="1666873"/>
            <wp:effectExtent l="0" t="0" r="0" b="0"/>
            <wp:docPr id="10" name="图片 10" descr="C:\Users\suntao\Desktop\CNAS-R01：2017《认可标识使用和认可状态声明规则》-标注.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tao\Desktop\CNAS-R01：2017《认可标识使用和认可状态声明规则》-标注.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348" cy="1673255"/>
                    </a:xfrm>
                    <a:prstGeom prst="rect">
                      <a:avLst/>
                    </a:prstGeom>
                    <a:noFill/>
                    <a:ln>
                      <a:noFill/>
                    </a:ln>
                  </pic:spPr>
                </pic:pic>
              </a:graphicData>
            </a:graphic>
          </wp:inline>
        </w:drawing>
      </w:r>
    </w:p>
    <w:p w14:paraId="0501A4C8" w14:textId="77777777" w:rsidR="00381A75" w:rsidRDefault="00381A75">
      <w:pPr>
        <w:spacing w:before="3" w:line="140" w:lineRule="exact"/>
        <w:rPr>
          <w:sz w:val="14"/>
          <w:szCs w:val="14"/>
        </w:rPr>
      </w:pPr>
    </w:p>
    <w:p w14:paraId="2B1B4A2D" w14:textId="0E23A431" w:rsidR="00381A75" w:rsidRDefault="00E518F3">
      <w:pPr>
        <w:spacing w:before="54"/>
        <w:ind w:right="15"/>
        <w:jc w:val="center"/>
        <w:rPr>
          <w:rFonts w:ascii="Arial" w:eastAsia="Arial" w:hAnsi="Arial" w:cs="Arial"/>
          <w:sz w:val="36"/>
          <w:szCs w:val="36"/>
          <w:lang w:eastAsia="zh-CN"/>
        </w:rPr>
      </w:pPr>
      <w:r>
        <w:rPr>
          <w:rFonts w:ascii="Arial" w:eastAsia="Arial" w:hAnsi="Arial" w:cs="Arial"/>
          <w:spacing w:val="-1"/>
          <w:sz w:val="36"/>
          <w:szCs w:val="36"/>
          <w:lang w:eastAsia="zh-CN"/>
        </w:rPr>
        <w:t>CNAS-CL01-A019</w:t>
      </w:r>
    </w:p>
    <w:p w14:paraId="50F958B1" w14:textId="77777777" w:rsidR="00381A75" w:rsidRDefault="00381A75">
      <w:pPr>
        <w:spacing w:before="3" w:line="190" w:lineRule="exact"/>
        <w:rPr>
          <w:sz w:val="19"/>
          <w:szCs w:val="19"/>
          <w:lang w:eastAsia="zh-CN"/>
        </w:rPr>
      </w:pPr>
    </w:p>
    <w:p w14:paraId="08CC6EEC" w14:textId="77777777" w:rsidR="00381A75" w:rsidRDefault="00381A75">
      <w:pPr>
        <w:spacing w:line="200" w:lineRule="exact"/>
        <w:rPr>
          <w:sz w:val="20"/>
          <w:szCs w:val="20"/>
          <w:lang w:eastAsia="zh-CN"/>
        </w:rPr>
      </w:pPr>
    </w:p>
    <w:p w14:paraId="25C80770" w14:textId="77777777" w:rsidR="00381A75" w:rsidRDefault="00381A75">
      <w:pPr>
        <w:spacing w:line="200" w:lineRule="exact"/>
        <w:rPr>
          <w:sz w:val="20"/>
          <w:szCs w:val="20"/>
          <w:lang w:eastAsia="zh-CN"/>
        </w:rPr>
      </w:pPr>
    </w:p>
    <w:p w14:paraId="05D213E8" w14:textId="77777777" w:rsidR="00381A75" w:rsidRDefault="00381A75">
      <w:pPr>
        <w:spacing w:line="200" w:lineRule="exact"/>
        <w:rPr>
          <w:sz w:val="20"/>
          <w:szCs w:val="20"/>
          <w:lang w:eastAsia="zh-CN"/>
        </w:rPr>
      </w:pPr>
    </w:p>
    <w:p w14:paraId="675251F1" w14:textId="77777777" w:rsidR="00381A75" w:rsidRDefault="00381A75">
      <w:pPr>
        <w:spacing w:line="200" w:lineRule="exact"/>
        <w:rPr>
          <w:sz w:val="20"/>
          <w:szCs w:val="20"/>
          <w:lang w:eastAsia="zh-CN"/>
        </w:rPr>
      </w:pPr>
    </w:p>
    <w:p w14:paraId="5C1E8043" w14:textId="77777777" w:rsidR="00381A75" w:rsidRDefault="00381A75">
      <w:pPr>
        <w:spacing w:line="200" w:lineRule="exact"/>
        <w:rPr>
          <w:sz w:val="20"/>
          <w:szCs w:val="20"/>
          <w:lang w:eastAsia="zh-CN"/>
        </w:rPr>
      </w:pPr>
    </w:p>
    <w:p w14:paraId="192B71E5" w14:textId="77777777" w:rsidR="00381A75" w:rsidRDefault="00381A75">
      <w:pPr>
        <w:spacing w:line="200" w:lineRule="exact"/>
        <w:rPr>
          <w:sz w:val="20"/>
          <w:szCs w:val="20"/>
          <w:lang w:eastAsia="zh-CN"/>
        </w:rPr>
      </w:pPr>
    </w:p>
    <w:p w14:paraId="32BD12B8" w14:textId="77777777" w:rsidR="00381A75" w:rsidRDefault="001406DC">
      <w:pPr>
        <w:spacing w:line="263" w:lineRule="auto"/>
        <w:ind w:left="1707" w:right="1636" w:hanging="442"/>
        <w:rPr>
          <w:rFonts w:ascii="宋体" w:eastAsia="宋体" w:hAnsi="宋体" w:cs="宋体"/>
          <w:sz w:val="44"/>
          <w:szCs w:val="44"/>
          <w:lang w:eastAsia="zh-CN"/>
        </w:rPr>
      </w:pPr>
      <w:r>
        <w:rPr>
          <w:rFonts w:ascii="宋体" w:eastAsia="宋体" w:hAnsi="宋体" w:cs="宋体"/>
          <w:spacing w:val="1"/>
          <w:sz w:val="44"/>
          <w:szCs w:val="44"/>
          <w:lang w:eastAsia="zh-CN"/>
        </w:rPr>
        <w:t>检测和校准实验</w:t>
      </w:r>
      <w:proofErr w:type="gramStart"/>
      <w:r>
        <w:rPr>
          <w:rFonts w:ascii="宋体" w:eastAsia="宋体" w:hAnsi="宋体" w:cs="宋体"/>
          <w:spacing w:val="1"/>
          <w:sz w:val="44"/>
          <w:szCs w:val="44"/>
          <w:lang w:eastAsia="zh-CN"/>
        </w:rPr>
        <w:t>室能力</w:t>
      </w:r>
      <w:proofErr w:type="gramEnd"/>
      <w:r>
        <w:rPr>
          <w:rFonts w:ascii="宋体" w:eastAsia="宋体" w:hAnsi="宋体" w:cs="宋体"/>
          <w:spacing w:val="1"/>
          <w:sz w:val="44"/>
          <w:szCs w:val="44"/>
          <w:lang w:eastAsia="zh-CN"/>
        </w:rPr>
        <w:t>认可准则 在软件检测领域的应用说明</w:t>
      </w:r>
    </w:p>
    <w:p w14:paraId="1A83DCFC" w14:textId="77777777" w:rsidR="00381A75" w:rsidRPr="00083FFF" w:rsidRDefault="00381A75">
      <w:pPr>
        <w:spacing w:before="7" w:line="190" w:lineRule="exact"/>
        <w:rPr>
          <w:sz w:val="19"/>
          <w:szCs w:val="19"/>
          <w:lang w:eastAsia="zh-CN"/>
        </w:rPr>
      </w:pPr>
    </w:p>
    <w:p w14:paraId="4FC1759B" w14:textId="77777777" w:rsidR="00381A75" w:rsidRDefault="00381A75">
      <w:pPr>
        <w:spacing w:line="200" w:lineRule="exact"/>
        <w:rPr>
          <w:sz w:val="20"/>
          <w:szCs w:val="20"/>
          <w:lang w:eastAsia="zh-CN"/>
        </w:rPr>
      </w:pPr>
    </w:p>
    <w:p w14:paraId="4BC98EC7" w14:textId="77777777" w:rsidR="00381A75" w:rsidRDefault="00381A75">
      <w:pPr>
        <w:spacing w:line="200" w:lineRule="exact"/>
        <w:rPr>
          <w:sz w:val="20"/>
          <w:szCs w:val="20"/>
          <w:lang w:eastAsia="zh-CN"/>
        </w:rPr>
      </w:pPr>
    </w:p>
    <w:p w14:paraId="0E774F79" w14:textId="77777777" w:rsidR="00381A75" w:rsidRDefault="00381A75">
      <w:pPr>
        <w:spacing w:line="200" w:lineRule="exact"/>
        <w:rPr>
          <w:sz w:val="20"/>
          <w:szCs w:val="20"/>
          <w:lang w:eastAsia="zh-CN"/>
        </w:rPr>
      </w:pPr>
    </w:p>
    <w:p w14:paraId="12308D02" w14:textId="77777777" w:rsidR="00381A75" w:rsidRDefault="001406DC">
      <w:pPr>
        <w:spacing w:line="360" w:lineRule="auto"/>
        <w:ind w:left="367" w:right="380"/>
        <w:jc w:val="center"/>
        <w:rPr>
          <w:rFonts w:ascii="Arial" w:eastAsia="Arial" w:hAnsi="Arial" w:cs="Arial"/>
          <w:sz w:val="32"/>
          <w:szCs w:val="32"/>
        </w:rPr>
      </w:pPr>
      <w:r>
        <w:rPr>
          <w:rFonts w:ascii="Arial" w:eastAsia="Arial" w:hAnsi="Arial" w:cs="Arial"/>
          <w:b/>
          <w:bCs/>
          <w:spacing w:val="-1"/>
          <w:sz w:val="32"/>
          <w:szCs w:val="32"/>
        </w:rPr>
        <w:t>Guidanc</w:t>
      </w:r>
      <w:r>
        <w:rPr>
          <w:rFonts w:ascii="Arial" w:eastAsia="Arial" w:hAnsi="Arial" w:cs="Arial"/>
          <w:b/>
          <w:bCs/>
          <w:sz w:val="32"/>
          <w:szCs w:val="32"/>
        </w:rPr>
        <w:t>e</w:t>
      </w:r>
      <w:r>
        <w:rPr>
          <w:rFonts w:ascii="Arial" w:eastAsia="Arial" w:hAnsi="Arial" w:cs="Arial"/>
          <w:b/>
          <w:bCs/>
          <w:spacing w:val="-1"/>
          <w:sz w:val="32"/>
          <w:szCs w:val="32"/>
        </w:rPr>
        <w:t xml:space="preserve"> o</w:t>
      </w:r>
      <w:r>
        <w:rPr>
          <w:rFonts w:ascii="Arial" w:eastAsia="Arial" w:hAnsi="Arial" w:cs="Arial"/>
          <w:b/>
          <w:bCs/>
          <w:sz w:val="32"/>
          <w:szCs w:val="32"/>
        </w:rPr>
        <w:t>n</w:t>
      </w:r>
      <w:r>
        <w:rPr>
          <w:rFonts w:ascii="Arial" w:eastAsia="Arial" w:hAnsi="Arial" w:cs="Arial"/>
          <w:b/>
          <w:bCs/>
          <w:spacing w:val="-1"/>
          <w:sz w:val="32"/>
          <w:szCs w:val="32"/>
        </w:rPr>
        <w:t xml:space="preserve"> th</w:t>
      </w:r>
      <w:r>
        <w:rPr>
          <w:rFonts w:ascii="Arial" w:eastAsia="Arial" w:hAnsi="Arial" w:cs="Arial"/>
          <w:b/>
          <w:bCs/>
          <w:sz w:val="32"/>
          <w:szCs w:val="32"/>
        </w:rPr>
        <w:t>e</w:t>
      </w:r>
      <w:r>
        <w:rPr>
          <w:rFonts w:ascii="Arial" w:eastAsia="Arial" w:hAnsi="Arial" w:cs="Arial"/>
          <w:b/>
          <w:bCs/>
          <w:spacing w:val="-13"/>
          <w:sz w:val="32"/>
          <w:szCs w:val="32"/>
        </w:rPr>
        <w:t xml:space="preserve"> </w:t>
      </w:r>
      <w:r>
        <w:rPr>
          <w:rFonts w:ascii="Arial" w:eastAsia="Arial" w:hAnsi="Arial" w:cs="Arial"/>
          <w:b/>
          <w:bCs/>
          <w:spacing w:val="-1"/>
          <w:sz w:val="32"/>
          <w:szCs w:val="32"/>
        </w:rPr>
        <w:t>Applicatio</w:t>
      </w:r>
      <w:r>
        <w:rPr>
          <w:rFonts w:ascii="Arial" w:eastAsia="Arial" w:hAnsi="Arial" w:cs="Arial"/>
          <w:b/>
          <w:bCs/>
          <w:sz w:val="32"/>
          <w:szCs w:val="32"/>
        </w:rPr>
        <w:t>n</w:t>
      </w:r>
      <w:r>
        <w:rPr>
          <w:rFonts w:ascii="Arial" w:eastAsia="Arial" w:hAnsi="Arial" w:cs="Arial"/>
          <w:b/>
          <w:bCs/>
          <w:spacing w:val="-1"/>
          <w:sz w:val="32"/>
          <w:szCs w:val="32"/>
        </w:rPr>
        <w:t xml:space="preserve"> o</w:t>
      </w:r>
      <w:r>
        <w:rPr>
          <w:rFonts w:ascii="Arial" w:eastAsia="Arial" w:hAnsi="Arial" w:cs="Arial"/>
          <w:b/>
          <w:bCs/>
          <w:sz w:val="32"/>
          <w:szCs w:val="32"/>
        </w:rPr>
        <w:t>f</w:t>
      </w:r>
      <w:r>
        <w:rPr>
          <w:rFonts w:ascii="Arial" w:eastAsia="Arial" w:hAnsi="Arial" w:cs="Arial"/>
          <w:b/>
          <w:bCs/>
          <w:spacing w:val="-1"/>
          <w:sz w:val="32"/>
          <w:szCs w:val="32"/>
        </w:rPr>
        <w:t xml:space="preserve"> </w:t>
      </w:r>
      <w:r>
        <w:rPr>
          <w:rFonts w:ascii="Arial" w:eastAsia="Arial" w:hAnsi="Arial" w:cs="Arial"/>
          <w:b/>
          <w:bCs/>
          <w:spacing w:val="-25"/>
          <w:sz w:val="32"/>
          <w:szCs w:val="32"/>
        </w:rPr>
        <w:t>T</w:t>
      </w:r>
      <w:r>
        <w:rPr>
          <w:rFonts w:ascii="Arial" w:eastAsia="Arial" w:hAnsi="Arial" w:cs="Arial"/>
          <w:b/>
          <w:bCs/>
          <w:spacing w:val="-1"/>
          <w:sz w:val="32"/>
          <w:szCs w:val="32"/>
        </w:rPr>
        <w:t>estin</w:t>
      </w:r>
      <w:r>
        <w:rPr>
          <w:rFonts w:ascii="Arial" w:eastAsia="Arial" w:hAnsi="Arial" w:cs="Arial"/>
          <w:b/>
          <w:bCs/>
          <w:sz w:val="32"/>
          <w:szCs w:val="32"/>
        </w:rPr>
        <w:t>g</w:t>
      </w:r>
      <w:r>
        <w:rPr>
          <w:rFonts w:ascii="Arial" w:eastAsia="Arial" w:hAnsi="Arial" w:cs="Arial"/>
          <w:b/>
          <w:bCs/>
          <w:spacing w:val="-1"/>
          <w:sz w:val="32"/>
          <w:szCs w:val="32"/>
        </w:rPr>
        <w:t xml:space="preserve"> an</w:t>
      </w:r>
      <w:r>
        <w:rPr>
          <w:rFonts w:ascii="Arial" w:eastAsia="Arial" w:hAnsi="Arial" w:cs="Arial"/>
          <w:b/>
          <w:bCs/>
          <w:sz w:val="32"/>
          <w:szCs w:val="32"/>
        </w:rPr>
        <w:t>d</w:t>
      </w:r>
      <w:r>
        <w:rPr>
          <w:rFonts w:ascii="Arial" w:eastAsia="Arial" w:hAnsi="Arial" w:cs="Arial"/>
          <w:b/>
          <w:bCs/>
          <w:spacing w:val="-1"/>
          <w:sz w:val="32"/>
          <w:szCs w:val="32"/>
        </w:rPr>
        <w:t xml:space="preserve"> Calibration Laboratorie</w:t>
      </w:r>
      <w:r>
        <w:rPr>
          <w:rFonts w:ascii="Arial" w:eastAsia="Arial" w:hAnsi="Arial" w:cs="Arial"/>
          <w:b/>
          <w:bCs/>
          <w:sz w:val="32"/>
          <w:szCs w:val="32"/>
        </w:rPr>
        <w:t>s</w:t>
      </w:r>
      <w:r>
        <w:rPr>
          <w:rFonts w:ascii="Arial" w:eastAsia="Arial" w:hAnsi="Arial" w:cs="Arial"/>
          <w:b/>
          <w:bCs/>
          <w:spacing w:val="-1"/>
          <w:sz w:val="32"/>
          <w:szCs w:val="32"/>
        </w:rPr>
        <w:t xml:space="preserve"> Competenc</w:t>
      </w:r>
      <w:r>
        <w:rPr>
          <w:rFonts w:ascii="Arial" w:eastAsia="Arial" w:hAnsi="Arial" w:cs="Arial"/>
          <w:b/>
          <w:bCs/>
          <w:sz w:val="32"/>
          <w:szCs w:val="32"/>
        </w:rPr>
        <w:t>e</w:t>
      </w:r>
      <w:r>
        <w:rPr>
          <w:rFonts w:ascii="Arial" w:eastAsia="Arial" w:hAnsi="Arial" w:cs="Arial"/>
          <w:b/>
          <w:bCs/>
          <w:spacing w:val="-13"/>
          <w:sz w:val="32"/>
          <w:szCs w:val="32"/>
        </w:rPr>
        <w:t xml:space="preserve"> </w:t>
      </w:r>
      <w:r>
        <w:rPr>
          <w:rFonts w:ascii="Arial" w:eastAsia="Arial" w:hAnsi="Arial" w:cs="Arial"/>
          <w:b/>
          <w:bCs/>
          <w:spacing w:val="-1"/>
          <w:sz w:val="32"/>
          <w:szCs w:val="32"/>
        </w:rPr>
        <w:t>Accredi</w:t>
      </w:r>
      <w:r>
        <w:rPr>
          <w:rFonts w:ascii="Arial" w:eastAsia="Arial" w:hAnsi="Arial" w:cs="Arial"/>
          <w:b/>
          <w:bCs/>
          <w:spacing w:val="-9"/>
          <w:sz w:val="32"/>
          <w:szCs w:val="32"/>
        </w:rPr>
        <w:t>t</w:t>
      </w:r>
      <w:r>
        <w:rPr>
          <w:rFonts w:ascii="Arial" w:eastAsia="Arial" w:hAnsi="Arial" w:cs="Arial"/>
          <w:b/>
          <w:bCs/>
          <w:spacing w:val="-1"/>
          <w:sz w:val="32"/>
          <w:szCs w:val="32"/>
        </w:rPr>
        <w:t>atio</w:t>
      </w:r>
      <w:r>
        <w:rPr>
          <w:rFonts w:ascii="Arial" w:eastAsia="Arial" w:hAnsi="Arial" w:cs="Arial"/>
          <w:b/>
          <w:bCs/>
          <w:sz w:val="32"/>
          <w:szCs w:val="32"/>
        </w:rPr>
        <w:t>n</w:t>
      </w:r>
      <w:r>
        <w:rPr>
          <w:rFonts w:ascii="Arial" w:eastAsia="Arial" w:hAnsi="Arial" w:cs="Arial"/>
          <w:b/>
          <w:bCs/>
          <w:spacing w:val="-1"/>
          <w:sz w:val="32"/>
          <w:szCs w:val="32"/>
        </w:rPr>
        <w:t xml:space="preserve"> Criteri</w:t>
      </w:r>
      <w:r>
        <w:rPr>
          <w:rFonts w:ascii="Arial" w:eastAsia="Arial" w:hAnsi="Arial" w:cs="Arial"/>
          <w:b/>
          <w:bCs/>
          <w:sz w:val="32"/>
          <w:szCs w:val="32"/>
        </w:rPr>
        <w:t>a</w:t>
      </w:r>
      <w:r>
        <w:rPr>
          <w:rFonts w:ascii="Arial" w:eastAsia="Arial" w:hAnsi="Arial" w:cs="Arial"/>
          <w:b/>
          <w:bCs/>
          <w:spacing w:val="-1"/>
          <w:sz w:val="32"/>
          <w:szCs w:val="32"/>
        </w:rPr>
        <w:t xml:space="preserve"> i</w:t>
      </w:r>
      <w:r>
        <w:rPr>
          <w:rFonts w:ascii="Arial" w:eastAsia="Arial" w:hAnsi="Arial" w:cs="Arial"/>
          <w:b/>
          <w:bCs/>
          <w:sz w:val="32"/>
          <w:szCs w:val="32"/>
        </w:rPr>
        <w:t>n</w:t>
      </w:r>
      <w:r>
        <w:rPr>
          <w:rFonts w:ascii="Arial" w:eastAsia="Arial" w:hAnsi="Arial" w:cs="Arial"/>
          <w:b/>
          <w:bCs/>
          <w:spacing w:val="-1"/>
          <w:sz w:val="32"/>
          <w:szCs w:val="32"/>
        </w:rPr>
        <w:t xml:space="preserve"> the Fiel</w:t>
      </w:r>
      <w:r>
        <w:rPr>
          <w:rFonts w:ascii="Arial" w:eastAsia="Arial" w:hAnsi="Arial" w:cs="Arial"/>
          <w:b/>
          <w:bCs/>
          <w:sz w:val="32"/>
          <w:szCs w:val="32"/>
        </w:rPr>
        <w:t>d</w:t>
      </w:r>
      <w:r>
        <w:rPr>
          <w:rFonts w:ascii="Arial" w:eastAsia="Arial" w:hAnsi="Arial" w:cs="Arial"/>
          <w:b/>
          <w:bCs/>
          <w:spacing w:val="-1"/>
          <w:sz w:val="32"/>
          <w:szCs w:val="32"/>
        </w:rPr>
        <w:t xml:space="preserve"> o</w:t>
      </w:r>
      <w:r>
        <w:rPr>
          <w:rFonts w:ascii="Arial" w:eastAsia="Arial" w:hAnsi="Arial" w:cs="Arial"/>
          <w:b/>
          <w:bCs/>
          <w:sz w:val="32"/>
          <w:szCs w:val="32"/>
        </w:rPr>
        <w:t>f</w:t>
      </w:r>
      <w:r>
        <w:rPr>
          <w:rFonts w:ascii="Arial" w:eastAsia="Arial" w:hAnsi="Arial" w:cs="Arial"/>
          <w:b/>
          <w:bCs/>
          <w:spacing w:val="-1"/>
          <w:sz w:val="32"/>
          <w:szCs w:val="32"/>
        </w:rPr>
        <w:t xml:space="preserve"> So</w:t>
      </w:r>
      <w:r>
        <w:rPr>
          <w:rFonts w:ascii="Arial" w:eastAsia="Arial" w:hAnsi="Arial" w:cs="Arial"/>
          <w:b/>
          <w:bCs/>
          <w:spacing w:val="-9"/>
          <w:sz w:val="32"/>
          <w:szCs w:val="32"/>
        </w:rPr>
        <w:t>f</w:t>
      </w:r>
      <w:r>
        <w:rPr>
          <w:rFonts w:ascii="Arial" w:eastAsia="Arial" w:hAnsi="Arial" w:cs="Arial"/>
          <w:b/>
          <w:bCs/>
          <w:spacing w:val="-2"/>
          <w:sz w:val="32"/>
          <w:szCs w:val="32"/>
        </w:rPr>
        <w:t>t</w:t>
      </w:r>
      <w:r>
        <w:rPr>
          <w:rFonts w:ascii="Arial" w:eastAsia="Arial" w:hAnsi="Arial" w:cs="Arial"/>
          <w:b/>
          <w:bCs/>
          <w:spacing w:val="-1"/>
          <w:sz w:val="32"/>
          <w:szCs w:val="32"/>
        </w:rPr>
        <w:t>war</w:t>
      </w:r>
      <w:r>
        <w:rPr>
          <w:rFonts w:ascii="Arial" w:eastAsia="Arial" w:hAnsi="Arial" w:cs="Arial"/>
          <w:b/>
          <w:bCs/>
          <w:sz w:val="32"/>
          <w:szCs w:val="32"/>
        </w:rPr>
        <w:t>e</w:t>
      </w:r>
      <w:r>
        <w:rPr>
          <w:rFonts w:ascii="Arial" w:eastAsia="Arial" w:hAnsi="Arial" w:cs="Arial"/>
          <w:b/>
          <w:bCs/>
          <w:spacing w:val="-1"/>
          <w:sz w:val="32"/>
          <w:szCs w:val="32"/>
        </w:rPr>
        <w:t xml:space="preserve"> </w:t>
      </w:r>
      <w:r>
        <w:rPr>
          <w:rFonts w:ascii="Arial" w:eastAsia="Arial" w:hAnsi="Arial" w:cs="Arial"/>
          <w:b/>
          <w:bCs/>
          <w:spacing w:val="-25"/>
          <w:sz w:val="32"/>
          <w:szCs w:val="32"/>
        </w:rPr>
        <w:t>T</w:t>
      </w:r>
      <w:r>
        <w:rPr>
          <w:rFonts w:ascii="Arial" w:eastAsia="Arial" w:hAnsi="Arial" w:cs="Arial"/>
          <w:b/>
          <w:bCs/>
          <w:spacing w:val="-1"/>
          <w:sz w:val="32"/>
          <w:szCs w:val="32"/>
        </w:rPr>
        <w:t>esting</w:t>
      </w:r>
    </w:p>
    <w:p w14:paraId="6B9E341B" w14:textId="77777777" w:rsidR="00381A75" w:rsidRDefault="00381A75">
      <w:pPr>
        <w:spacing w:line="200" w:lineRule="exact"/>
        <w:rPr>
          <w:sz w:val="20"/>
          <w:szCs w:val="20"/>
        </w:rPr>
      </w:pPr>
    </w:p>
    <w:p w14:paraId="2F41DA5C" w14:textId="77777777" w:rsidR="00381A75" w:rsidRDefault="00381A75">
      <w:pPr>
        <w:spacing w:line="200" w:lineRule="exact"/>
        <w:rPr>
          <w:sz w:val="20"/>
          <w:szCs w:val="20"/>
        </w:rPr>
      </w:pPr>
    </w:p>
    <w:p w14:paraId="0C62BA4A" w14:textId="77777777" w:rsidR="00381A75" w:rsidRDefault="00381A75">
      <w:pPr>
        <w:spacing w:line="200" w:lineRule="exact"/>
        <w:rPr>
          <w:sz w:val="20"/>
          <w:szCs w:val="20"/>
        </w:rPr>
      </w:pPr>
    </w:p>
    <w:p w14:paraId="42916B92" w14:textId="77777777" w:rsidR="00381A75" w:rsidRDefault="00381A75">
      <w:pPr>
        <w:spacing w:line="200" w:lineRule="exact"/>
        <w:rPr>
          <w:sz w:val="20"/>
          <w:szCs w:val="20"/>
        </w:rPr>
      </w:pPr>
    </w:p>
    <w:p w14:paraId="4B7DFD19" w14:textId="77777777" w:rsidR="003E02C9" w:rsidRDefault="003E02C9">
      <w:pPr>
        <w:spacing w:line="200" w:lineRule="exact"/>
        <w:rPr>
          <w:sz w:val="20"/>
          <w:szCs w:val="20"/>
        </w:rPr>
      </w:pPr>
    </w:p>
    <w:p w14:paraId="5FD88CD7" w14:textId="0515CFCC" w:rsidR="00381A75" w:rsidRDefault="007B369E" w:rsidP="003E02C9">
      <w:pPr>
        <w:spacing w:line="200" w:lineRule="exact"/>
        <w:jc w:val="center"/>
        <w:rPr>
          <w:lang w:eastAsia="zh-CN"/>
        </w:rPr>
      </w:pPr>
      <w:r>
        <w:rPr>
          <w:rFonts w:hint="eastAsia"/>
          <w:lang w:eastAsia="zh-CN"/>
        </w:rPr>
        <w:t>送审稿</w:t>
      </w:r>
    </w:p>
    <w:p w14:paraId="1AA20C1F" w14:textId="4C64CF96" w:rsidR="003E02C9" w:rsidRPr="003E02C9" w:rsidRDefault="00B44536" w:rsidP="003E02C9">
      <w:pPr>
        <w:pStyle w:val="af"/>
        <w:framePr w:w="0" w:hRule="auto" w:wrap="auto" w:vAnchor="margin" w:hAnchor="text" w:xAlign="left" w:yAlign="inline" w:anchorLock="0"/>
        <w:rPr>
          <w:noProof/>
        </w:rPr>
      </w:pPr>
      <w:r w:rsidRPr="00324B2C">
        <w:rPr>
          <w:rFonts w:hint="eastAsia"/>
          <w:noProof/>
        </w:rPr>
        <w:t>2019</w:t>
      </w:r>
      <w:r w:rsidR="00CE3712" w:rsidRPr="00324B2C">
        <w:rPr>
          <w:rFonts w:hint="eastAsia"/>
          <w:noProof/>
        </w:rPr>
        <w:t>-</w:t>
      </w:r>
      <w:r w:rsidR="00A5647E">
        <w:rPr>
          <w:noProof/>
        </w:rPr>
        <w:t>12</w:t>
      </w:r>
      <w:r w:rsidR="003E02C9" w:rsidRPr="00324B2C">
        <w:rPr>
          <w:noProof/>
        </w:rPr>
        <w:t>-</w:t>
      </w:r>
      <w:r w:rsidR="00A5647E">
        <w:rPr>
          <w:noProof/>
        </w:rPr>
        <w:t>02</w:t>
      </w:r>
    </w:p>
    <w:p w14:paraId="119FF4EA" w14:textId="77777777" w:rsidR="00381A75" w:rsidRDefault="00381A75">
      <w:pPr>
        <w:spacing w:line="200" w:lineRule="exact"/>
        <w:rPr>
          <w:sz w:val="20"/>
          <w:szCs w:val="20"/>
          <w:lang w:eastAsia="zh-CN"/>
        </w:rPr>
      </w:pPr>
    </w:p>
    <w:p w14:paraId="4083828F" w14:textId="77777777" w:rsidR="00381A75" w:rsidRDefault="00381A75">
      <w:pPr>
        <w:spacing w:line="200" w:lineRule="exact"/>
        <w:rPr>
          <w:sz w:val="20"/>
          <w:szCs w:val="20"/>
          <w:lang w:eastAsia="zh-CN"/>
        </w:rPr>
      </w:pPr>
    </w:p>
    <w:p w14:paraId="103481B7" w14:textId="77777777" w:rsidR="00381A75" w:rsidRDefault="00381A75">
      <w:pPr>
        <w:spacing w:line="200" w:lineRule="exact"/>
        <w:rPr>
          <w:sz w:val="20"/>
          <w:szCs w:val="20"/>
          <w:lang w:eastAsia="zh-CN"/>
        </w:rPr>
      </w:pPr>
    </w:p>
    <w:p w14:paraId="4961142F" w14:textId="77777777" w:rsidR="00381A75" w:rsidRDefault="00381A75">
      <w:pPr>
        <w:spacing w:line="200" w:lineRule="exact"/>
        <w:rPr>
          <w:sz w:val="20"/>
          <w:szCs w:val="20"/>
          <w:lang w:eastAsia="zh-CN"/>
        </w:rPr>
      </w:pPr>
    </w:p>
    <w:p w14:paraId="2C502C96" w14:textId="77777777" w:rsidR="00381A75" w:rsidRDefault="00381A75">
      <w:pPr>
        <w:spacing w:line="200" w:lineRule="exact"/>
        <w:rPr>
          <w:sz w:val="20"/>
          <w:szCs w:val="20"/>
          <w:lang w:eastAsia="zh-CN"/>
        </w:rPr>
      </w:pPr>
    </w:p>
    <w:p w14:paraId="1ACB4458" w14:textId="77777777" w:rsidR="00381A75" w:rsidRDefault="00381A75">
      <w:pPr>
        <w:spacing w:line="200" w:lineRule="exact"/>
        <w:rPr>
          <w:sz w:val="20"/>
          <w:szCs w:val="20"/>
          <w:lang w:eastAsia="zh-CN"/>
        </w:rPr>
      </w:pPr>
    </w:p>
    <w:p w14:paraId="0309B33F" w14:textId="77777777" w:rsidR="00381A75" w:rsidRDefault="00381A75">
      <w:pPr>
        <w:spacing w:line="200" w:lineRule="exact"/>
        <w:rPr>
          <w:sz w:val="20"/>
          <w:szCs w:val="20"/>
          <w:lang w:eastAsia="zh-CN"/>
        </w:rPr>
      </w:pPr>
    </w:p>
    <w:p w14:paraId="262E321C" w14:textId="77777777" w:rsidR="00381A75" w:rsidRDefault="00381A75">
      <w:pPr>
        <w:spacing w:before="11" w:line="240" w:lineRule="exact"/>
        <w:rPr>
          <w:sz w:val="24"/>
          <w:szCs w:val="24"/>
          <w:lang w:eastAsia="zh-CN"/>
        </w:rPr>
      </w:pPr>
    </w:p>
    <w:p w14:paraId="563C930E" w14:textId="77777777" w:rsidR="00381A75" w:rsidRDefault="00381A75">
      <w:pPr>
        <w:jc w:val="center"/>
        <w:rPr>
          <w:rFonts w:ascii="宋体" w:eastAsia="宋体" w:hAnsi="宋体" w:cs="宋体"/>
          <w:lang w:eastAsia="zh-CN"/>
        </w:rPr>
        <w:sectPr w:rsidR="00381A75">
          <w:footerReference w:type="default" r:id="rId9"/>
          <w:type w:val="continuous"/>
          <w:pgSz w:w="11905" w:h="16840"/>
          <w:pgMar w:top="1580" w:right="1260" w:bottom="1220" w:left="1560" w:header="720" w:footer="1037" w:gutter="0"/>
          <w:cols w:space="720"/>
        </w:sectPr>
      </w:pPr>
    </w:p>
    <w:p w14:paraId="6CE266F6" w14:textId="77777777" w:rsidR="00381A75" w:rsidRDefault="00381A75">
      <w:pPr>
        <w:spacing w:line="200" w:lineRule="exact"/>
        <w:rPr>
          <w:sz w:val="20"/>
          <w:szCs w:val="20"/>
          <w:lang w:eastAsia="zh-CN"/>
        </w:rPr>
      </w:pPr>
    </w:p>
    <w:p w14:paraId="4494D444" w14:textId="77777777" w:rsidR="00381A75" w:rsidRDefault="00381A75">
      <w:pPr>
        <w:spacing w:line="200" w:lineRule="exact"/>
        <w:rPr>
          <w:sz w:val="20"/>
          <w:szCs w:val="20"/>
          <w:lang w:eastAsia="zh-CN"/>
        </w:rPr>
      </w:pPr>
    </w:p>
    <w:p w14:paraId="1CA019EF" w14:textId="77777777" w:rsidR="00381A75" w:rsidRDefault="00381A75">
      <w:pPr>
        <w:spacing w:line="200" w:lineRule="exact"/>
        <w:rPr>
          <w:sz w:val="20"/>
          <w:szCs w:val="20"/>
          <w:lang w:eastAsia="zh-CN"/>
        </w:rPr>
      </w:pPr>
    </w:p>
    <w:p w14:paraId="450FA883" w14:textId="77777777" w:rsidR="00381A75" w:rsidRDefault="00381A75">
      <w:pPr>
        <w:spacing w:line="200" w:lineRule="exact"/>
        <w:rPr>
          <w:sz w:val="20"/>
          <w:szCs w:val="20"/>
          <w:lang w:eastAsia="zh-CN"/>
        </w:rPr>
      </w:pPr>
    </w:p>
    <w:p w14:paraId="04C07665" w14:textId="77777777" w:rsidR="00381A75" w:rsidRDefault="00381A75">
      <w:pPr>
        <w:spacing w:before="10" w:line="200" w:lineRule="exact"/>
        <w:rPr>
          <w:sz w:val="20"/>
          <w:szCs w:val="20"/>
          <w:lang w:eastAsia="zh-CN"/>
        </w:rPr>
      </w:pPr>
    </w:p>
    <w:p w14:paraId="668ABB22" w14:textId="77777777" w:rsidR="00381A75" w:rsidRDefault="001406DC">
      <w:pPr>
        <w:tabs>
          <w:tab w:val="left" w:pos="879"/>
        </w:tabs>
        <w:spacing w:line="380" w:lineRule="exact"/>
        <w:ind w:left="320"/>
        <w:jc w:val="center"/>
        <w:rPr>
          <w:rFonts w:ascii="黑体" w:eastAsia="黑体" w:hAnsi="黑体" w:cs="黑体"/>
          <w:sz w:val="28"/>
          <w:szCs w:val="28"/>
          <w:lang w:eastAsia="zh-CN"/>
        </w:rPr>
      </w:pPr>
      <w:r>
        <w:rPr>
          <w:rFonts w:ascii="黑体" w:eastAsia="黑体" w:hAnsi="黑体" w:cs="黑体"/>
          <w:sz w:val="28"/>
          <w:szCs w:val="28"/>
          <w:lang w:eastAsia="zh-CN"/>
        </w:rPr>
        <w:t>前</w:t>
      </w:r>
      <w:r>
        <w:rPr>
          <w:rFonts w:ascii="黑体" w:eastAsia="黑体" w:hAnsi="黑体" w:cs="黑体"/>
          <w:sz w:val="28"/>
          <w:szCs w:val="28"/>
          <w:lang w:eastAsia="zh-CN"/>
        </w:rPr>
        <w:tab/>
        <w:t>言</w:t>
      </w:r>
    </w:p>
    <w:p w14:paraId="7339FB43" w14:textId="77777777" w:rsidR="00381A75" w:rsidRDefault="00381A75">
      <w:pPr>
        <w:spacing w:before="5" w:line="110" w:lineRule="exact"/>
        <w:rPr>
          <w:sz w:val="11"/>
          <w:szCs w:val="11"/>
          <w:lang w:eastAsia="zh-CN"/>
        </w:rPr>
      </w:pPr>
    </w:p>
    <w:p w14:paraId="12693978" w14:textId="77777777" w:rsidR="00381A75" w:rsidRDefault="00381A75">
      <w:pPr>
        <w:spacing w:line="200" w:lineRule="exact"/>
        <w:rPr>
          <w:sz w:val="20"/>
          <w:szCs w:val="20"/>
          <w:lang w:eastAsia="zh-CN"/>
        </w:rPr>
      </w:pPr>
    </w:p>
    <w:p w14:paraId="69CE7B72" w14:textId="77777777" w:rsidR="00381A75" w:rsidRDefault="00381A75">
      <w:pPr>
        <w:spacing w:line="200" w:lineRule="exact"/>
        <w:rPr>
          <w:sz w:val="20"/>
          <w:szCs w:val="20"/>
          <w:lang w:eastAsia="zh-CN"/>
        </w:rPr>
      </w:pPr>
    </w:p>
    <w:p w14:paraId="3162AFDD" w14:textId="05174335" w:rsidR="00381A75" w:rsidRPr="00A5647E" w:rsidRDefault="001406DC" w:rsidP="00797206">
      <w:pPr>
        <w:pStyle w:val="a5"/>
        <w:spacing w:before="23" w:line="251" w:lineRule="auto"/>
        <w:ind w:left="142" w:firstLineChars="193" w:firstLine="467"/>
        <w:rPr>
          <w:lang w:eastAsia="zh-CN"/>
        </w:rPr>
      </w:pPr>
      <w:r w:rsidRPr="00A5647E">
        <w:rPr>
          <w:spacing w:val="2"/>
          <w:lang w:eastAsia="zh-CN"/>
        </w:rPr>
        <w:t>本文件</w:t>
      </w:r>
      <w:r w:rsidRPr="00797206">
        <w:rPr>
          <w:lang w:eastAsia="zh-CN"/>
        </w:rPr>
        <w:t>由中国合格评定国家认可委员会（CNAS）制定，是结合软件测试的</w:t>
      </w:r>
      <w:r w:rsidRPr="00A5647E">
        <w:rPr>
          <w:lang w:eastAsia="zh-CN"/>
        </w:rPr>
        <w:t>特点对</w:t>
      </w:r>
      <w:r w:rsidRPr="00797206">
        <w:rPr>
          <w:lang w:eastAsia="zh-CN"/>
        </w:rPr>
        <w:t>CNAS-CL01：20</w:t>
      </w:r>
      <w:r w:rsidR="0021667F" w:rsidRPr="00797206">
        <w:rPr>
          <w:rFonts w:hint="eastAsia"/>
          <w:lang w:eastAsia="zh-CN"/>
        </w:rPr>
        <w:t>18</w:t>
      </w:r>
      <w:r w:rsidRPr="00A5647E">
        <w:rPr>
          <w:lang w:eastAsia="zh-CN"/>
        </w:rPr>
        <w:t>《检测和校准实验室能力认可准则》的部分条款要求作进一步的说明，并不增加或减少该准则的要求。</w:t>
      </w:r>
    </w:p>
    <w:p w14:paraId="11A990E1" w14:textId="77777777" w:rsidR="00D92854" w:rsidRPr="00A5647E" w:rsidRDefault="001406DC" w:rsidP="00797206">
      <w:pPr>
        <w:pStyle w:val="a5"/>
        <w:spacing w:before="23" w:line="251" w:lineRule="auto"/>
        <w:ind w:left="142" w:firstLineChars="193" w:firstLine="463"/>
        <w:rPr>
          <w:lang w:eastAsia="zh-CN"/>
        </w:rPr>
      </w:pPr>
      <w:r w:rsidRPr="00A5647E">
        <w:rPr>
          <w:lang w:eastAsia="zh-CN"/>
        </w:rPr>
        <w:t>本文件与</w:t>
      </w:r>
      <w:r w:rsidR="00A35D9E" w:rsidRPr="00797206">
        <w:rPr>
          <w:lang w:eastAsia="zh-CN"/>
        </w:rPr>
        <w:t>CNAS-CL01：20</w:t>
      </w:r>
      <w:r w:rsidR="00A35D9E" w:rsidRPr="00797206">
        <w:rPr>
          <w:rFonts w:hint="eastAsia"/>
          <w:lang w:eastAsia="zh-CN"/>
        </w:rPr>
        <w:t>18</w:t>
      </w:r>
      <w:r w:rsidRPr="00A5647E">
        <w:rPr>
          <w:lang w:eastAsia="zh-CN"/>
        </w:rPr>
        <w:t>《检测和校准实验室能力认可准则</w:t>
      </w:r>
      <w:r w:rsidRPr="00797206">
        <w:rPr>
          <w:lang w:eastAsia="zh-CN"/>
        </w:rPr>
        <w:t>》</w:t>
      </w:r>
      <w:r w:rsidRPr="00A5647E">
        <w:rPr>
          <w:lang w:eastAsia="zh-CN"/>
        </w:rPr>
        <w:t>同时使用。</w:t>
      </w:r>
    </w:p>
    <w:p w14:paraId="320176E5" w14:textId="3127D344" w:rsidR="00381A75" w:rsidRPr="00797206" w:rsidRDefault="001406DC" w:rsidP="00797206">
      <w:pPr>
        <w:pStyle w:val="a5"/>
        <w:spacing w:before="23" w:line="251" w:lineRule="auto"/>
        <w:ind w:left="142" w:firstLineChars="193" w:firstLine="463"/>
        <w:rPr>
          <w:lang w:eastAsia="zh-CN"/>
        </w:rPr>
      </w:pPr>
      <w:r w:rsidRPr="00A5647E">
        <w:rPr>
          <w:lang w:eastAsia="zh-CN"/>
        </w:rPr>
        <w:t>在结构编排上</w:t>
      </w:r>
      <w:r w:rsidRPr="00797206">
        <w:rPr>
          <w:lang w:eastAsia="zh-CN"/>
        </w:rPr>
        <w:t>，</w:t>
      </w:r>
      <w:r w:rsidRPr="00A5647E">
        <w:rPr>
          <w:lang w:eastAsia="zh-CN"/>
        </w:rPr>
        <w:t>本文件章</w:t>
      </w:r>
      <w:r w:rsidRPr="00797206">
        <w:rPr>
          <w:lang w:eastAsia="zh-CN"/>
        </w:rPr>
        <w:t>、</w:t>
      </w:r>
      <w:r w:rsidRPr="00A5647E">
        <w:rPr>
          <w:lang w:eastAsia="zh-CN"/>
        </w:rPr>
        <w:t>节的条款号和条款名称均采用</w:t>
      </w:r>
      <w:r w:rsidRPr="00797206">
        <w:rPr>
          <w:lang w:eastAsia="zh-CN"/>
        </w:rPr>
        <w:t xml:space="preserve"> </w:t>
      </w:r>
      <w:r w:rsidR="00A35D9E" w:rsidRPr="00797206">
        <w:rPr>
          <w:lang w:eastAsia="zh-CN"/>
        </w:rPr>
        <w:t>CNAS-CL01：20</w:t>
      </w:r>
      <w:r w:rsidR="00A35D9E" w:rsidRPr="00797206">
        <w:rPr>
          <w:rFonts w:hint="eastAsia"/>
          <w:lang w:eastAsia="zh-CN"/>
        </w:rPr>
        <w:t>18</w:t>
      </w:r>
    </w:p>
    <w:p w14:paraId="7D3AFF36" w14:textId="77777777" w:rsidR="00381A75" w:rsidRPr="00A5647E" w:rsidRDefault="001406DC" w:rsidP="00797206">
      <w:pPr>
        <w:pStyle w:val="a5"/>
        <w:spacing w:before="23" w:line="251" w:lineRule="auto"/>
        <w:ind w:left="142" w:firstLineChars="193" w:firstLine="463"/>
        <w:rPr>
          <w:lang w:eastAsia="zh-CN"/>
        </w:rPr>
      </w:pPr>
      <w:r w:rsidRPr="00A5647E">
        <w:rPr>
          <w:lang w:eastAsia="zh-CN"/>
        </w:rPr>
        <w:t>中章</w:t>
      </w:r>
      <w:r w:rsidRPr="00797206">
        <w:rPr>
          <w:lang w:eastAsia="zh-CN"/>
        </w:rPr>
        <w:t>、</w:t>
      </w:r>
      <w:r w:rsidRPr="00A5647E">
        <w:rPr>
          <w:lang w:eastAsia="zh-CN"/>
        </w:rPr>
        <w:t>节条款号和名称</w:t>
      </w:r>
      <w:r w:rsidRPr="00797206">
        <w:rPr>
          <w:lang w:eastAsia="zh-CN"/>
        </w:rPr>
        <w:t>，</w:t>
      </w:r>
      <w:r w:rsidRPr="00A5647E">
        <w:rPr>
          <w:lang w:eastAsia="zh-CN"/>
        </w:rPr>
        <w:t>对</w:t>
      </w:r>
      <w:r w:rsidRPr="00797206">
        <w:rPr>
          <w:lang w:eastAsia="zh-CN"/>
        </w:rPr>
        <w:t xml:space="preserve"> </w:t>
      </w:r>
      <w:r w:rsidR="00A35D9E" w:rsidRPr="00797206">
        <w:rPr>
          <w:lang w:eastAsia="zh-CN"/>
        </w:rPr>
        <w:t>CNAS-CL01：20</w:t>
      </w:r>
      <w:r w:rsidR="00A35D9E" w:rsidRPr="00797206">
        <w:rPr>
          <w:rFonts w:hint="eastAsia"/>
          <w:lang w:eastAsia="zh-CN"/>
        </w:rPr>
        <w:t>18</w:t>
      </w:r>
      <w:r w:rsidRPr="00797206">
        <w:rPr>
          <w:lang w:eastAsia="zh-CN"/>
        </w:rPr>
        <w:t xml:space="preserve"> </w:t>
      </w:r>
      <w:r w:rsidRPr="00A5647E">
        <w:rPr>
          <w:lang w:eastAsia="zh-CN"/>
        </w:rPr>
        <w:t>应用说明的具体内容在对应条款后 给出。</w:t>
      </w:r>
    </w:p>
    <w:p w14:paraId="5B5DBA85" w14:textId="5217E9A7" w:rsidR="00381A75" w:rsidRDefault="001406DC" w:rsidP="00797206">
      <w:pPr>
        <w:pStyle w:val="a5"/>
        <w:spacing w:before="23" w:line="251" w:lineRule="auto"/>
        <w:ind w:left="142" w:firstLineChars="193" w:firstLine="463"/>
        <w:rPr>
          <w:lang w:eastAsia="zh-CN"/>
        </w:rPr>
      </w:pPr>
      <w:r>
        <w:rPr>
          <w:lang w:eastAsia="zh-CN"/>
        </w:rPr>
        <w:t>本文</w:t>
      </w:r>
      <w:r w:rsidRPr="00A5647E">
        <w:rPr>
          <w:lang w:eastAsia="zh-CN"/>
        </w:rPr>
        <w:t>件第</w:t>
      </w:r>
      <w:r w:rsidRPr="00797206">
        <w:rPr>
          <w:lang w:eastAsia="zh-CN"/>
        </w:rPr>
        <w:t>3章</w:t>
      </w:r>
      <w:r w:rsidRPr="00A5647E">
        <w:rPr>
          <w:lang w:eastAsia="zh-CN"/>
        </w:rPr>
        <w:t>“术语和定义</w:t>
      </w:r>
      <w:r w:rsidRPr="00797206">
        <w:rPr>
          <w:lang w:eastAsia="zh-CN"/>
        </w:rPr>
        <w:t>”</w:t>
      </w:r>
      <w:r w:rsidRPr="00A5647E">
        <w:rPr>
          <w:lang w:eastAsia="zh-CN"/>
        </w:rPr>
        <w:t>中</w:t>
      </w:r>
      <w:r w:rsidRPr="00797206">
        <w:rPr>
          <w:lang w:eastAsia="zh-CN"/>
        </w:rPr>
        <w:t>，</w:t>
      </w:r>
      <w:r w:rsidRPr="00A5647E">
        <w:rPr>
          <w:lang w:eastAsia="zh-CN"/>
        </w:rPr>
        <w:t>增加了</w:t>
      </w:r>
      <w:r w:rsidR="007E6473" w:rsidRPr="00797206">
        <w:rPr>
          <w:lang w:eastAsia="zh-CN"/>
        </w:rPr>
        <w:t>CNAS-CL01：20</w:t>
      </w:r>
      <w:r w:rsidR="007E6473" w:rsidRPr="00797206">
        <w:rPr>
          <w:rFonts w:hint="eastAsia"/>
          <w:lang w:eastAsia="zh-CN"/>
        </w:rPr>
        <w:t>18</w:t>
      </w:r>
      <w:r w:rsidRPr="00A5647E">
        <w:rPr>
          <w:lang w:eastAsia="zh-CN"/>
        </w:rPr>
        <w:t>之外的术语</w:t>
      </w:r>
      <w:r w:rsidRPr="00797206">
        <w:rPr>
          <w:lang w:eastAsia="zh-CN"/>
        </w:rPr>
        <w:t>，</w:t>
      </w:r>
      <w:r w:rsidRPr="00A5647E">
        <w:rPr>
          <w:lang w:eastAsia="zh-CN"/>
        </w:rPr>
        <w:t>故术语和定义的排列序号与</w:t>
      </w:r>
      <w:r w:rsidRPr="00797206">
        <w:rPr>
          <w:lang w:eastAsia="zh-CN"/>
        </w:rPr>
        <w:t xml:space="preserve"> </w:t>
      </w:r>
      <w:r w:rsidR="007E6473" w:rsidRPr="00797206">
        <w:rPr>
          <w:lang w:eastAsia="zh-CN"/>
        </w:rPr>
        <w:t>CNAS-CL01：20</w:t>
      </w:r>
      <w:r w:rsidR="007E6473" w:rsidRPr="00797206">
        <w:rPr>
          <w:rFonts w:hint="eastAsia"/>
          <w:lang w:eastAsia="zh-CN"/>
        </w:rPr>
        <w:t>18</w:t>
      </w:r>
      <w:r w:rsidRPr="00A5647E">
        <w:rPr>
          <w:lang w:eastAsia="zh-CN"/>
        </w:rPr>
        <w:t>不对应。</w:t>
      </w:r>
    </w:p>
    <w:p w14:paraId="35C95C8E" w14:textId="4526DCD0" w:rsidR="00381A75" w:rsidRDefault="001406DC" w:rsidP="00797206">
      <w:pPr>
        <w:pStyle w:val="a5"/>
        <w:spacing w:before="23" w:line="251" w:lineRule="auto"/>
        <w:ind w:left="142" w:firstLineChars="193" w:firstLine="463"/>
        <w:rPr>
          <w:lang w:eastAsia="zh-CN"/>
        </w:rPr>
      </w:pPr>
      <w:r>
        <w:rPr>
          <w:lang w:eastAsia="zh-CN"/>
        </w:rPr>
        <w:t>本文件代替：</w:t>
      </w:r>
      <w:r w:rsidR="00797206" w:rsidRPr="00797206">
        <w:rPr>
          <w:rFonts w:hint="eastAsia"/>
          <w:lang w:eastAsia="zh-CN"/>
        </w:rPr>
        <w:t>CNAS-CL01-A019：2018《检测和校准实验室能力认可准则在软件检测领域的应</w:t>
      </w:r>
      <w:bookmarkStart w:id="0" w:name="_GoBack"/>
      <w:bookmarkEnd w:id="0"/>
      <w:r w:rsidR="00797206" w:rsidRPr="00797206">
        <w:rPr>
          <w:rFonts w:hint="eastAsia"/>
          <w:lang w:eastAsia="zh-CN"/>
        </w:rPr>
        <w:t>用说明》</w:t>
      </w:r>
      <w:r w:rsidRPr="00797206">
        <w:rPr>
          <w:rFonts w:hint="eastAsia"/>
          <w:lang w:eastAsia="zh-CN"/>
        </w:rPr>
        <w:t>。</w:t>
      </w:r>
    </w:p>
    <w:p w14:paraId="0D211AC9" w14:textId="77777777" w:rsidR="00381A75" w:rsidRDefault="00381A75">
      <w:pPr>
        <w:rPr>
          <w:lang w:eastAsia="zh-CN"/>
        </w:rPr>
        <w:sectPr w:rsidR="00381A75">
          <w:headerReference w:type="default" r:id="rId10"/>
          <w:pgSz w:w="11905" w:h="16840"/>
          <w:pgMar w:top="1120" w:right="1260" w:bottom="1220" w:left="1560" w:header="877" w:footer="1037" w:gutter="0"/>
          <w:cols w:space="720"/>
        </w:sectPr>
      </w:pPr>
    </w:p>
    <w:p w14:paraId="4A0D44DF" w14:textId="77777777" w:rsidR="00381A75" w:rsidRDefault="00381A75">
      <w:pPr>
        <w:spacing w:before="4" w:line="140" w:lineRule="exact"/>
        <w:rPr>
          <w:sz w:val="14"/>
          <w:szCs w:val="14"/>
          <w:lang w:eastAsia="zh-CN"/>
        </w:rPr>
      </w:pPr>
    </w:p>
    <w:p w14:paraId="7A17ED29" w14:textId="77777777" w:rsidR="00381A75" w:rsidRDefault="00381A75">
      <w:pPr>
        <w:spacing w:line="200" w:lineRule="exact"/>
        <w:rPr>
          <w:sz w:val="20"/>
          <w:szCs w:val="20"/>
          <w:lang w:eastAsia="zh-CN"/>
        </w:rPr>
      </w:pPr>
    </w:p>
    <w:p w14:paraId="02F2290C" w14:textId="77777777" w:rsidR="00381A75" w:rsidRDefault="00381A75">
      <w:pPr>
        <w:spacing w:line="200" w:lineRule="exact"/>
        <w:rPr>
          <w:sz w:val="20"/>
          <w:szCs w:val="20"/>
          <w:lang w:eastAsia="zh-CN"/>
        </w:rPr>
      </w:pPr>
    </w:p>
    <w:p w14:paraId="1F1D5B3F" w14:textId="77777777" w:rsidR="00381A75" w:rsidRDefault="00381A75">
      <w:pPr>
        <w:spacing w:line="200" w:lineRule="exact"/>
        <w:rPr>
          <w:sz w:val="20"/>
          <w:szCs w:val="20"/>
          <w:lang w:eastAsia="zh-CN"/>
        </w:rPr>
      </w:pPr>
    </w:p>
    <w:p w14:paraId="444247F8" w14:textId="77777777" w:rsidR="00381A75" w:rsidRDefault="001406DC">
      <w:pPr>
        <w:pStyle w:val="1"/>
        <w:spacing w:line="420" w:lineRule="exact"/>
        <w:ind w:left="181"/>
        <w:rPr>
          <w:lang w:eastAsia="zh-CN"/>
        </w:rPr>
      </w:pPr>
      <w:r>
        <w:rPr>
          <w:lang w:eastAsia="zh-CN"/>
        </w:rPr>
        <w:t>检测和校准实验</w:t>
      </w:r>
      <w:proofErr w:type="gramStart"/>
      <w:r>
        <w:rPr>
          <w:lang w:eastAsia="zh-CN"/>
        </w:rPr>
        <w:t>室能力</w:t>
      </w:r>
      <w:proofErr w:type="gramEnd"/>
      <w:r>
        <w:rPr>
          <w:lang w:eastAsia="zh-CN"/>
        </w:rPr>
        <w:t>认可准则</w:t>
      </w:r>
      <w:r>
        <w:rPr>
          <w:spacing w:val="-1"/>
          <w:lang w:eastAsia="zh-CN"/>
        </w:rPr>
        <w:t>在</w:t>
      </w:r>
      <w:r>
        <w:rPr>
          <w:lang w:eastAsia="zh-CN"/>
        </w:rPr>
        <w:t>软件检测领域的应用说明</w:t>
      </w:r>
    </w:p>
    <w:p w14:paraId="3DCFDBE5" w14:textId="77777777" w:rsidR="00381A75" w:rsidRPr="00DE1DEC" w:rsidRDefault="007E5CC7" w:rsidP="0088099D">
      <w:pPr>
        <w:pStyle w:val="1"/>
        <w:rPr>
          <w:rFonts w:asciiTheme="minorEastAsia" w:eastAsiaTheme="minorEastAsia" w:hAnsiTheme="minorEastAsia" w:cs="宋体"/>
          <w:b/>
          <w:sz w:val="28"/>
          <w:szCs w:val="28"/>
          <w:lang w:eastAsia="zh-CN"/>
        </w:rPr>
      </w:pPr>
      <w:r>
        <w:rPr>
          <w:rFonts w:asciiTheme="minorEastAsia" w:eastAsiaTheme="minorEastAsia" w:hAnsiTheme="minorEastAsia" w:cs="Arial"/>
          <w:b/>
          <w:bCs/>
          <w:sz w:val="28"/>
          <w:szCs w:val="28"/>
          <w:lang w:eastAsia="zh-CN"/>
        </w:rPr>
        <w:t>1</w:t>
      </w:r>
      <w:r w:rsidR="001406DC" w:rsidRPr="00DE1DEC">
        <w:rPr>
          <w:rFonts w:asciiTheme="minorEastAsia" w:eastAsiaTheme="minorEastAsia" w:hAnsiTheme="minorEastAsia" w:cs="宋体"/>
          <w:b/>
          <w:spacing w:val="1"/>
          <w:sz w:val="28"/>
          <w:szCs w:val="28"/>
          <w:lang w:eastAsia="zh-CN"/>
        </w:rPr>
        <w:t>范围</w:t>
      </w:r>
    </w:p>
    <w:p w14:paraId="6A33C21F" w14:textId="77777777" w:rsidR="00381A75" w:rsidRPr="007E5CC7" w:rsidRDefault="001406DC" w:rsidP="00E17982">
      <w:pPr>
        <w:pStyle w:val="a5"/>
        <w:spacing w:before="0" w:line="276" w:lineRule="auto"/>
        <w:ind w:left="624"/>
        <w:rPr>
          <w:lang w:eastAsia="zh-CN"/>
        </w:rPr>
      </w:pPr>
      <w:r w:rsidRPr="00DE1DEC">
        <w:rPr>
          <w:lang w:eastAsia="zh-CN"/>
        </w:rPr>
        <w:t xml:space="preserve">1.2 </w:t>
      </w:r>
      <w:r>
        <w:rPr>
          <w:lang w:eastAsia="zh-CN"/>
        </w:rPr>
        <w:t>本文件适用于所有从事软件测试的实验室。</w:t>
      </w:r>
    </w:p>
    <w:p w14:paraId="5EAB089C" w14:textId="77777777" w:rsidR="00381A75" w:rsidRPr="007E5CC7" w:rsidRDefault="007E5CC7" w:rsidP="0088099D">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2</w:t>
      </w:r>
      <w:r w:rsidR="001406DC" w:rsidRPr="007E5CC7">
        <w:rPr>
          <w:rFonts w:asciiTheme="minorEastAsia" w:eastAsiaTheme="minorEastAsia" w:hAnsiTheme="minorEastAsia" w:cs="宋体"/>
          <w:b/>
          <w:spacing w:val="1"/>
          <w:sz w:val="28"/>
          <w:szCs w:val="28"/>
          <w:lang w:eastAsia="zh-CN"/>
        </w:rPr>
        <w:t>引用文件</w:t>
      </w:r>
    </w:p>
    <w:p w14:paraId="62763158" w14:textId="77777777" w:rsidR="007E6473" w:rsidRDefault="001406DC" w:rsidP="00E17982">
      <w:pPr>
        <w:pStyle w:val="a5"/>
        <w:spacing w:before="0" w:line="276" w:lineRule="auto"/>
        <w:ind w:left="624"/>
        <w:rPr>
          <w:lang w:eastAsia="zh-CN"/>
        </w:rPr>
      </w:pPr>
      <w:r>
        <w:rPr>
          <w:lang w:eastAsia="zh-CN"/>
        </w:rPr>
        <w:t>检测和校准实验室认可准则（</w:t>
      </w:r>
      <w:r w:rsidR="00A35D9E" w:rsidRPr="00E17982">
        <w:rPr>
          <w:lang w:eastAsia="zh-CN"/>
        </w:rPr>
        <w:t>CNAS-CL01：20</w:t>
      </w:r>
      <w:r w:rsidR="00A35D9E" w:rsidRPr="00E17982">
        <w:rPr>
          <w:rFonts w:hint="eastAsia"/>
          <w:lang w:eastAsia="zh-CN"/>
        </w:rPr>
        <w:t>18</w:t>
      </w:r>
      <w:r w:rsidRPr="00E17982">
        <w:rPr>
          <w:lang w:eastAsia="zh-CN"/>
        </w:rPr>
        <w:t>）</w:t>
      </w:r>
      <w:r>
        <w:rPr>
          <w:lang w:eastAsia="zh-CN"/>
        </w:rPr>
        <w:t>（简称《准则</w:t>
      </w:r>
      <w:r w:rsidRPr="00E17982">
        <w:rPr>
          <w:lang w:eastAsia="zh-CN"/>
        </w:rPr>
        <w:t>》</w:t>
      </w:r>
      <w:r>
        <w:rPr>
          <w:lang w:eastAsia="zh-CN"/>
        </w:rPr>
        <w:t>）</w:t>
      </w:r>
    </w:p>
    <w:p w14:paraId="6B4FF3A7" w14:textId="77777777" w:rsidR="00381A75" w:rsidRPr="007E5CC7" w:rsidRDefault="001406DC" w:rsidP="00E17982">
      <w:pPr>
        <w:pStyle w:val="a5"/>
        <w:spacing w:before="0" w:line="276" w:lineRule="auto"/>
        <w:ind w:left="624"/>
        <w:rPr>
          <w:lang w:eastAsia="zh-CN"/>
        </w:rPr>
      </w:pPr>
      <w:r>
        <w:rPr>
          <w:lang w:eastAsia="zh-CN"/>
        </w:rPr>
        <w:t>软件工程术语（</w:t>
      </w:r>
      <w:r w:rsidRPr="00E17982">
        <w:rPr>
          <w:lang w:eastAsia="zh-CN"/>
        </w:rPr>
        <w:t>GB/T 11457</w:t>
      </w:r>
      <w:r>
        <w:rPr>
          <w:lang w:eastAsia="zh-CN"/>
        </w:rPr>
        <w:t>：</w:t>
      </w:r>
      <w:r w:rsidRPr="00E17982">
        <w:rPr>
          <w:lang w:eastAsia="zh-CN"/>
        </w:rPr>
        <w:t>2006</w:t>
      </w:r>
      <w:r>
        <w:rPr>
          <w:lang w:eastAsia="zh-CN"/>
        </w:rPr>
        <w:t>）</w:t>
      </w:r>
    </w:p>
    <w:p w14:paraId="75434314" w14:textId="77777777" w:rsidR="00381A75" w:rsidRPr="007E5CC7" w:rsidRDefault="007E5CC7" w:rsidP="0088099D">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3</w:t>
      </w:r>
      <w:r w:rsidR="001406DC" w:rsidRPr="007E5CC7">
        <w:rPr>
          <w:rFonts w:asciiTheme="minorEastAsia" w:eastAsiaTheme="minorEastAsia" w:hAnsiTheme="minorEastAsia" w:cs="宋体"/>
          <w:b/>
          <w:spacing w:val="1"/>
          <w:sz w:val="28"/>
          <w:szCs w:val="28"/>
          <w:lang w:eastAsia="zh-CN"/>
        </w:rPr>
        <w:t>术语和定义</w:t>
      </w:r>
    </w:p>
    <w:p w14:paraId="30714862" w14:textId="77777777" w:rsidR="00381A75" w:rsidRDefault="001406DC" w:rsidP="00E17982">
      <w:pPr>
        <w:pStyle w:val="a5"/>
        <w:spacing w:before="0" w:line="276" w:lineRule="auto"/>
        <w:ind w:left="624"/>
        <w:rPr>
          <w:lang w:eastAsia="zh-CN"/>
        </w:rPr>
      </w:pPr>
      <w:r w:rsidRPr="00E17982">
        <w:rPr>
          <w:lang w:eastAsia="zh-CN"/>
        </w:rPr>
        <w:t xml:space="preserve">GB/T 11457 </w:t>
      </w:r>
      <w:r>
        <w:rPr>
          <w:lang w:eastAsia="zh-CN"/>
        </w:rPr>
        <w:t>中确立的术语和定义适用于本文件。以下术语和定义也适用：</w:t>
      </w:r>
    </w:p>
    <w:p w14:paraId="04F2A3A8" w14:textId="77777777" w:rsidR="00381A75" w:rsidRPr="007E5CC7" w:rsidRDefault="007E5CC7" w:rsidP="007E5CC7">
      <w:pPr>
        <w:pStyle w:val="a5"/>
        <w:spacing w:before="34" w:line="251" w:lineRule="auto"/>
        <w:ind w:left="0"/>
        <w:rPr>
          <w:b/>
          <w:lang w:eastAsia="zh-CN"/>
        </w:rPr>
      </w:pPr>
      <w:r w:rsidRPr="007E5CC7">
        <w:rPr>
          <w:rFonts w:hint="eastAsia"/>
          <w:b/>
          <w:lang w:eastAsia="zh-CN"/>
        </w:rPr>
        <w:t>3.1</w:t>
      </w:r>
      <w:r w:rsidR="001406DC" w:rsidRPr="007E5CC7">
        <w:rPr>
          <w:b/>
          <w:lang w:eastAsia="zh-CN"/>
        </w:rPr>
        <w:t>测试输入项 requisite things for testing</w:t>
      </w:r>
    </w:p>
    <w:p w14:paraId="6B7D2584" w14:textId="77777777" w:rsidR="00381A75" w:rsidRDefault="001406DC" w:rsidP="00E17982">
      <w:pPr>
        <w:pStyle w:val="a5"/>
        <w:spacing w:before="19" w:line="263" w:lineRule="auto"/>
        <w:ind w:left="141" w:firstLine="480"/>
        <w:rPr>
          <w:lang w:eastAsia="zh-CN"/>
        </w:rPr>
      </w:pPr>
      <w:r>
        <w:rPr>
          <w:lang w:eastAsia="zh-CN"/>
        </w:rPr>
        <w:t>完成软件测试任务需要有关方提供的测试条件</w:t>
      </w:r>
      <w:r w:rsidRPr="00E17982">
        <w:rPr>
          <w:lang w:eastAsia="zh-CN"/>
        </w:rPr>
        <w:t>。</w:t>
      </w:r>
      <w:r>
        <w:rPr>
          <w:lang w:eastAsia="zh-CN"/>
        </w:rPr>
        <w:t>如被测试软件</w:t>
      </w:r>
      <w:r w:rsidRPr="00E17982">
        <w:rPr>
          <w:lang w:eastAsia="zh-CN"/>
        </w:rPr>
        <w:t>、</w:t>
      </w:r>
      <w:r>
        <w:rPr>
          <w:lang w:eastAsia="zh-CN"/>
        </w:rPr>
        <w:t>测试依据和标准。</w:t>
      </w:r>
    </w:p>
    <w:p w14:paraId="3B152FB7" w14:textId="77777777" w:rsidR="00381A75" w:rsidRPr="007E5CC7" w:rsidRDefault="007E5CC7" w:rsidP="007E5CC7">
      <w:pPr>
        <w:pStyle w:val="a5"/>
        <w:spacing w:before="34" w:line="251" w:lineRule="auto"/>
        <w:ind w:left="0"/>
        <w:rPr>
          <w:b/>
          <w:lang w:eastAsia="zh-CN"/>
        </w:rPr>
      </w:pPr>
      <w:r>
        <w:rPr>
          <w:rFonts w:hint="eastAsia"/>
          <w:b/>
          <w:lang w:eastAsia="zh-CN"/>
        </w:rPr>
        <w:t>3.2</w:t>
      </w:r>
      <w:r w:rsidR="001406DC" w:rsidRPr="007E5CC7">
        <w:rPr>
          <w:b/>
          <w:lang w:eastAsia="zh-CN"/>
        </w:rPr>
        <w:t>测试技术文档</w:t>
      </w:r>
      <w:r w:rsidR="00E17982">
        <w:rPr>
          <w:b/>
          <w:lang w:eastAsia="zh-CN"/>
        </w:rPr>
        <w:t xml:space="preserve"> </w:t>
      </w:r>
      <w:r w:rsidR="001406DC" w:rsidRPr="007E5CC7">
        <w:rPr>
          <w:b/>
          <w:lang w:eastAsia="zh-CN"/>
        </w:rPr>
        <w:t>test technique document</w:t>
      </w:r>
    </w:p>
    <w:p w14:paraId="36D45593" w14:textId="77777777" w:rsidR="00381A75" w:rsidRDefault="001406DC" w:rsidP="00E17982">
      <w:pPr>
        <w:pStyle w:val="a5"/>
        <w:spacing w:before="19" w:line="263" w:lineRule="auto"/>
        <w:ind w:left="141" w:firstLine="480"/>
        <w:rPr>
          <w:lang w:eastAsia="zh-CN"/>
        </w:rPr>
      </w:pPr>
      <w:r>
        <w:rPr>
          <w:lang w:eastAsia="zh-CN"/>
        </w:rPr>
        <w:t>软件测试过程中按照某种规范文档化的测试策划、测试设计等活动的技术成果。 如测试计划、测试说明。</w:t>
      </w:r>
    </w:p>
    <w:p w14:paraId="0AE3B6EE" w14:textId="77777777" w:rsidR="00381A75" w:rsidRPr="007E5CC7" w:rsidRDefault="007E5CC7" w:rsidP="007E5CC7">
      <w:pPr>
        <w:pStyle w:val="a5"/>
        <w:spacing w:before="34" w:line="251" w:lineRule="auto"/>
        <w:ind w:left="0"/>
        <w:rPr>
          <w:b/>
          <w:lang w:eastAsia="zh-CN"/>
        </w:rPr>
      </w:pPr>
      <w:r>
        <w:rPr>
          <w:rFonts w:hint="eastAsia"/>
          <w:b/>
          <w:lang w:eastAsia="zh-CN"/>
        </w:rPr>
        <w:t>3.3</w:t>
      </w:r>
      <w:r w:rsidR="001406DC" w:rsidRPr="007E5CC7">
        <w:rPr>
          <w:b/>
          <w:lang w:eastAsia="zh-CN"/>
        </w:rPr>
        <w:t>测试环境 testing context</w:t>
      </w:r>
    </w:p>
    <w:p w14:paraId="5CED89B9" w14:textId="77777777" w:rsidR="00381A75" w:rsidRDefault="001406DC">
      <w:pPr>
        <w:pStyle w:val="a5"/>
        <w:spacing w:before="19" w:line="263" w:lineRule="auto"/>
        <w:ind w:left="141" w:firstLine="480"/>
        <w:rPr>
          <w:lang w:eastAsia="zh-CN"/>
        </w:rPr>
      </w:pPr>
      <w:r>
        <w:rPr>
          <w:lang w:eastAsia="zh-CN"/>
        </w:rPr>
        <w:t>按照测试要求和设计的测试方法</w:t>
      </w:r>
      <w:r>
        <w:rPr>
          <w:spacing w:val="-46"/>
          <w:lang w:eastAsia="zh-CN"/>
        </w:rPr>
        <w:t>，</w:t>
      </w:r>
      <w:r>
        <w:rPr>
          <w:lang w:eastAsia="zh-CN"/>
        </w:rPr>
        <w:t>驱动</w:t>
      </w:r>
      <w:r>
        <w:rPr>
          <w:spacing w:val="-46"/>
          <w:lang w:eastAsia="zh-CN"/>
        </w:rPr>
        <w:t>、</w:t>
      </w:r>
      <w:r>
        <w:rPr>
          <w:lang w:eastAsia="zh-CN"/>
        </w:rPr>
        <w:t>控制被测试软件运行或解析被测试软件 本体的硬件、软件、数据、场地及其他技术设施的集成。</w:t>
      </w:r>
    </w:p>
    <w:p w14:paraId="1FC96011" w14:textId="77777777" w:rsidR="00381A75" w:rsidRPr="003D76A6" w:rsidRDefault="007E5CC7" w:rsidP="007E5CC7">
      <w:pPr>
        <w:pStyle w:val="a5"/>
        <w:spacing w:before="34" w:line="251" w:lineRule="auto"/>
        <w:ind w:left="0"/>
        <w:rPr>
          <w:b/>
          <w:lang w:eastAsia="zh-CN"/>
        </w:rPr>
      </w:pPr>
      <w:r w:rsidRPr="003D76A6">
        <w:rPr>
          <w:rFonts w:hint="eastAsia"/>
          <w:b/>
          <w:lang w:eastAsia="zh-CN"/>
        </w:rPr>
        <w:t>3.4</w:t>
      </w:r>
      <w:r w:rsidR="001406DC" w:rsidRPr="003D76A6">
        <w:rPr>
          <w:b/>
          <w:lang w:eastAsia="zh-CN"/>
        </w:rPr>
        <w:t>被测试软件 software under testing</w:t>
      </w:r>
    </w:p>
    <w:p w14:paraId="0B772832" w14:textId="1AF34A90" w:rsidR="00381A75" w:rsidRPr="003D76A6" w:rsidRDefault="002129CA" w:rsidP="00E17982">
      <w:pPr>
        <w:pStyle w:val="a5"/>
        <w:spacing w:before="19" w:line="263" w:lineRule="auto"/>
        <w:ind w:left="141" w:firstLine="480"/>
        <w:rPr>
          <w:lang w:eastAsia="zh-CN"/>
        </w:rPr>
      </w:pPr>
      <w:r w:rsidRPr="003D76A6">
        <w:rPr>
          <w:rFonts w:hint="eastAsia"/>
          <w:lang w:eastAsia="zh-CN"/>
        </w:rPr>
        <w:t>提供</w:t>
      </w:r>
      <w:r w:rsidRPr="003D76A6">
        <w:rPr>
          <w:lang w:eastAsia="zh-CN"/>
        </w:rPr>
        <w:t>给</w:t>
      </w:r>
      <w:r w:rsidR="001406DC" w:rsidRPr="003D76A6">
        <w:rPr>
          <w:lang w:eastAsia="zh-CN"/>
        </w:rPr>
        <w:t>实验室测试的软件产品，包括程序、技术文档和数据。</w:t>
      </w:r>
    </w:p>
    <w:p w14:paraId="754DCC98" w14:textId="77777777" w:rsidR="00381A75" w:rsidRPr="007E5CC7" w:rsidRDefault="007E5CC7" w:rsidP="007E5CC7">
      <w:pPr>
        <w:pStyle w:val="a5"/>
        <w:spacing w:before="34" w:line="251" w:lineRule="auto"/>
        <w:ind w:left="0"/>
        <w:rPr>
          <w:b/>
          <w:lang w:eastAsia="zh-CN"/>
        </w:rPr>
      </w:pPr>
      <w:r>
        <w:rPr>
          <w:rFonts w:hint="eastAsia"/>
          <w:b/>
          <w:lang w:eastAsia="zh-CN"/>
        </w:rPr>
        <w:t>3.5</w:t>
      </w:r>
      <w:r w:rsidR="001406DC" w:rsidRPr="007E5CC7">
        <w:rPr>
          <w:b/>
          <w:lang w:eastAsia="zh-CN"/>
        </w:rPr>
        <w:t>测试需求 test requirements</w:t>
      </w:r>
    </w:p>
    <w:p w14:paraId="44AED988" w14:textId="77777777" w:rsidR="00381A75" w:rsidRDefault="001406DC" w:rsidP="00E17982">
      <w:pPr>
        <w:pStyle w:val="a5"/>
        <w:spacing w:before="19" w:line="263" w:lineRule="auto"/>
        <w:ind w:left="141" w:firstLine="480"/>
        <w:rPr>
          <w:lang w:eastAsia="zh-CN"/>
        </w:rPr>
      </w:pPr>
      <w:r>
        <w:rPr>
          <w:lang w:eastAsia="zh-CN"/>
        </w:rPr>
        <w:t>为了使需方能够接受一个软件产品</w:t>
      </w:r>
      <w:r w:rsidRPr="00E17982">
        <w:rPr>
          <w:lang w:eastAsia="zh-CN"/>
        </w:rPr>
        <w:t>，</w:t>
      </w:r>
      <w:r>
        <w:rPr>
          <w:lang w:eastAsia="zh-CN"/>
        </w:rPr>
        <w:t>按照特定的标准或规范对被测试软件实现其研制要求或研制合同等文件规定的软件能力及其特性进行的必要测试。</w:t>
      </w:r>
    </w:p>
    <w:p w14:paraId="02DC090E" w14:textId="77777777" w:rsidR="00381A75" w:rsidRPr="007E5CC7" w:rsidRDefault="007E5CC7" w:rsidP="007E5CC7">
      <w:pPr>
        <w:pStyle w:val="a5"/>
        <w:spacing w:before="34" w:line="251" w:lineRule="auto"/>
        <w:ind w:left="0"/>
        <w:rPr>
          <w:b/>
          <w:lang w:eastAsia="zh-CN"/>
        </w:rPr>
      </w:pPr>
      <w:r>
        <w:rPr>
          <w:rFonts w:hint="eastAsia"/>
          <w:b/>
          <w:lang w:eastAsia="zh-CN"/>
        </w:rPr>
        <w:t>3.6</w:t>
      </w:r>
      <w:r w:rsidR="001406DC" w:rsidRPr="007E5CC7">
        <w:rPr>
          <w:b/>
          <w:lang w:eastAsia="zh-CN"/>
        </w:rPr>
        <w:t>测试项 test items</w:t>
      </w:r>
    </w:p>
    <w:p w14:paraId="4E541EF9" w14:textId="77777777" w:rsidR="00381A75" w:rsidRDefault="001406DC" w:rsidP="00E17982">
      <w:pPr>
        <w:pStyle w:val="a5"/>
        <w:spacing w:before="19" w:line="263" w:lineRule="auto"/>
        <w:ind w:left="141" w:firstLine="480"/>
        <w:rPr>
          <w:lang w:eastAsia="zh-CN"/>
        </w:rPr>
      </w:pPr>
      <w:r>
        <w:rPr>
          <w:lang w:eastAsia="zh-CN"/>
        </w:rPr>
        <w:t>对软件的实体元素、能力要素或特性要素需要进行某一测试种类测试的测试集。</w:t>
      </w:r>
    </w:p>
    <w:p w14:paraId="0C351BD7" w14:textId="77777777" w:rsidR="00381A75" w:rsidRPr="007E5CC7" w:rsidRDefault="007E5CC7" w:rsidP="007E5CC7">
      <w:pPr>
        <w:pStyle w:val="a5"/>
        <w:spacing w:before="34" w:line="251" w:lineRule="auto"/>
        <w:ind w:left="0"/>
        <w:rPr>
          <w:b/>
          <w:lang w:eastAsia="zh-CN"/>
        </w:rPr>
      </w:pPr>
      <w:r>
        <w:rPr>
          <w:rFonts w:hint="eastAsia"/>
          <w:b/>
          <w:lang w:eastAsia="zh-CN"/>
        </w:rPr>
        <w:t>3.7</w:t>
      </w:r>
      <w:r w:rsidR="001406DC" w:rsidRPr="007E5CC7">
        <w:rPr>
          <w:b/>
          <w:lang w:eastAsia="zh-CN"/>
        </w:rPr>
        <w:t>测试套 test suite</w:t>
      </w:r>
    </w:p>
    <w:p w14:paraId="6C79C85E" w14:textId="77777777" w:rsidR="00381A75" w:rsidRDefault="001406DC" w:rsidP="00E17982">
      <w:pPr>
        <w:pStyle w:val="a5"/>
        <w:spacing w:before="19" w:line="263" w:lineRule="auto"/>
        <w:ind w:left="141" w:firstLine="480"/>
        <w:rPr>
          <w:lang w:eastAsia="zh-CN"/>
        </w:rPr>
      </w:pPr>
      <w:r w:rsidRPr="00E17982">
        <w:rPr>
          <w:lang w:eastAsia="zh-CN"/>
        </w:rPr>
        <w:t>由完成被测软件应用处理业务的某一个操作剖面或被测软件源程序流程图的某</w:t>
      </w:r>
      <w:r>
        <w:rPr>
          <w:lang w:eastAsia="zh-CN"/>
        </w:rPr>
        <w:t>一个计算处理流程的那些测试用例组成一组测试。</w:t>
      </w:r>
    </w:p>
    <w:p w14:paraId="1708A002" w14:textId="71485AD6" w:rsidR="00A10D17" w:rsidRPr="003D76A6" w:rsidRDefault="00A10D17" w:rsidP="004C0682">
      <w:pPr>
        <w:pStyle w:val="a5"/>
        <w:spacing w:before="34" w:line="251" w:lineRule="auto"/>
        <w:ind w:left="0"/>
        <w:rPr>
          <w:b/>
          <w:lang w:eastAsia="zh-CN"/>
        </w:rPr>
      </w:pPr>
      <w:r w:rsidRPr="003D76A6">
        <w:rPr>
          <w:rFonts w:hint="eastAsia"/>
          <w:b/>
          <w:lang w:eastAsia="zh-CN"/>
        </w:rPr>
        <w:t>3.8检测</w:t>
      </w:r>
      <w:r w:rsidRPr="003D76A6">
        <w:rPr>
          <w:b/>
          <w:lang w:eastAsia="zh-CN"/>
        </w:rPr>
        <w:t>手段</w:t>
      </w:r>
      <w:r w:rsidRPr="003D76A6">
        <w:rPr>
          <w:rFonts w:hint="eastAsia"/>
          <w:b/>
          <w:lang w:eastAsia="zh-CN"/>
        </w:rPr>
        <w:t xml:space="preserve"> </w:t>
      </w:r>
      <w:r w:rsidR="00E74EF9" w:rsidRPr="003D76A6">
        <w:rPr>
          <w:b/>
          <w:lang w:eastAsia="zh-CN"/>
        </w:rPr>
        <w:t>means of testing</w:t>
      </w:r>
    </w:p>
    <w:p w14:paraId="40EF28E5" w14:textId="77777777" w:rsidR="00A10D17" w:rsidRPr="003D76A6" w:rsidRDefault="00D11033" w:rsidP="004C0682">
      <w:pPr>
        <w:pStyle w:val="a5"/>
        <w:spacing w:before="19" w:line="263" w:lineRule="auto"/>
        <w:ind w:left="0" w:firstLineChars="250" w:firstLine="600"/>
        <w:rPr>
          <w:lang w:eastAsia="zh-CN"/>
        </w:rPr>
      </w:pPr>
      <w:r w:rsidRPr="003D76A6">
        <w:rPr>
          <w:rFonts w:hint="eastAsia"/>
          <w:lang w:eastAsia="zh-CN"/>
        </w:rPr>
        <w:t>进行</w:t>
      </w:r>
      <w:r w:rsidRPr="003D76A6">
        <w:rPr>
          <w:lang w:eastAsia="zh-CN"/>
        </w:rPr>
        <w:t>所要求的检测而使用的硬件和</w:t>
      </w:r>
      <w:r w:rsidRPr="003D76A6">
        <w:rPr>
          <w:rFonts w:hint="eastAsia"/>
          <w:lang w:eastAsia="zh-CN"/>
        </w:rPr>
        <w:t>/或</w:t>
      </w:r>
      <w:r w:rsidRPr="003D76A6">
        <w:rPr>
          <w:lang w:eastAsia="zh-CN"/>
        </w:rPr>
        <w:t>软件</w:t>
      </w:r>
      <w:r w:rsidRPr="003D76A6">
        <w:rPr>
          <w:rFonts w:hint="eastAsia"/>
          <w:lang w:eastAsia="zh-CN"/>
        </w:rPr>
        <w:t>及其应用程序</w:t>
      </w:r>
      <w:r w:rsidRPr="003D76A6">
        <w:rPr>
          <w:lang w:eastAsia="zh-CN"/>
        </w:rPr>
        <w:t>，包括可执行的测试集</w:t>
      </w:r>
      <w:r w:rsidRPr="003D76A6">
        <w:rPr>
          <w:rFonts w:hint="eastAsia"/>
          <w:lang w:eastAsia="zh-CN"/>
        </w:rPr>
        <w:t>本身</w:t>
      </w:r>
      <w:r w:rsidRPr="003D76A6">
        <w:rPr>
          <w:lang w:eastAsia="zh-CN"/>
        </w:rPr>
        <w:t>。</w:t>
      </w:r>
    </w:p>
    <w:p w14:paraId="7AFB584E" w14:textId="70435981" w:rsidR="00611D09" w:rsidRPr="003D76A6" w:rsidRDefault="004C0682" w:rsidP="00611D09">
      <w:pPr>
        <w:pStyle w:val="a5"/>
        <w:spacing w:before="34" w:line="251" w:lineRule="auto"/>
        <w:ind w:left="0"/>
        <w:rPr>
          <w:b/>
          <w:lang w:eastAsia="zh-CN"/>
        </w:rPr>
      </w:pPr>
      <w:r w:rsidRPr="003D76A6">
        <w:rPr>
          <w:b/>
          <w:lang w:eastAsia="zh-CN"/>
        </w:rPr>
        <w:t>3.9</w:t>
      </w:r>
      <w:r w:rsidR="00611D09" w:rsidRPr="003D76A6">
        <w:rPr>
          <w:rFonts w:hint="eastAsia"/>
          <w:b/>
          <w:lang w:eastAsia="zh-CN"/>
        </w:rPr>
        <w:t>测试配置</w:t>
      </w:r>
      <w:r w:rsidR="00611D09" w:rsidRPr="003D76A6">
        <w:rPr>
          <w:b/>
          <w:lang w:eastAsia="zh-CN"/>
        </w:rPr>
        <w:t>管理</w:t>
      </w:r>
      <w:r w:rsidR="00B634A2" w:rsidRPr="003D76A6">
        <w:rPr>
          <w:b/>
          <w:lang w:eastAsia="zh-CN"/>
        </w:rPr>
        <w:t>test configuration management</w:t>
      </w:r>
    </w:p>
    <w:p w14:paraId="3161440C" w14:textId="0B3A2BC3" w:rsidR="00737BA8" w:rsidRPr="003D76A6" w:rsidRDefault="00611D09" w:rsidP="00324B2C">
      <w:pPr>
        <w:pStyle w:val="a5"/>
        <w:spacing w:before="34" w:line="251" w:lineRule="auto"/>
        <w:ind w:left="0" w:firstLineChars="250" w:firstLine="600"/>
        <w:rPr>
          <w:lang w:eastAsia="zh-CN"/>
        </w:rPr>
      </w:pPr>
      <w:r w:rsidRPr="003D76A6">
        <w:rPr>
          <w:rFonts w:hint="eastAsia"/>
          <w:lang w:eastAsia="zh-CN"/>
        </w:rPr>
        <w:t>在</w:t>
      </w:r>
      <w:r w:rsidRPr="003D76A6">
        <w:rPr>
          <w:lang w:eastAsia="zh-CN"/>
        </w:rPr>
        <w:t>整个</w:t>
      </w:r>
      <w:r w:rsidRPr="003D76A6">
        <w:rPr>
          <w:rFonts w:hint="eastAsia"/>
          <w:lang w:eastAsia="zh-CN"/>
        </w:rPr>
        <w:t>测试</w:t>
      </w:r>
      <w:r w:rsidRPr="003D76A6">
        <w:rPr>
          <w:lang w:eastAsia="zh-CN"/>
        </w:rPr>
        <w:t>生存周期内</w:t>
      </w:r>
      <w:r w:rsidRPr="003D76A6">
        <w:rPr>
          <w:rFonts w:hint="eastAsia"/>
          <w:lang w:eastAsia="zh-CN"/>
        </w:rPr>
        <w:t>为</w:t>
      </w:r>
      <w:r w:rsidRPr="003D76A6">
        <w:rPr>
          <w:lang w:eastAsia="zh-CN"/>
        </w:rPr>
        <w:t>确保软件</w:t>
      </w:r>
      <w:r w:rsidRPr="003D76A6">
        <w:rPr>
          <w:rFonts w:hint="eastAsia"/>
          <w:lang w:eastAsia="zh-CN"/>
        </w:rPr>
        <w:t>测试</w:t>
      </w:r>
      <w:r w:rsidRPr="003D76A6">
        <w:rPr>
          <w:lang w:eastAsia="zh-CN"/>
        </w:rPr>
        <w:t>配置项</w:t>
      </w:r>
      <w:r w:rsidRPr="003D76A6">
        <w:rPr>
          <w:rFonts w:hint="eastAsia"/>
          <w:lang w:eastAsia="zh-CN"/>
        </w:rPr>
        <w:t>的</w:t>
      </w:r>
      <w:r w:rsidRPr="003D76A6">
        <w:rPr>
          <w:lang w:eastAsia="zh-CN"/>
        </w:rPr>
        <w:t>完整性和正确性而运用配置管理的过程。</w:t>
      </w:r>
    </w:p>
    <w:p w14:paraId="291AFF1B" w14:textId="77777777" w:rsidR="00381A75" w:rsidRPr="00E17982" w:rsidRDefault="00E17982" w:rsidP="0088099D">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4</w:t>
      </w:r>
      <w:r w:rsidR="00BE2369" w:rsidRPr="00E17982">
        <w:rPr>
          <w:rFonts w:asciiTheme="minorEastAsia" w:eastAsiaTheme="minorEastAsia" w:hAnsiTheme="minorEastAsia" w:cs="宋体" w:hint="eastAsia"/>
          <w:b/>
          <w:spacing w:val="1"/>
          <w:sz w:val="28"/>
          <w:szCs w:val="28"/>
          <w:lang w:eastAsia="zh-CN"/>
        </w:rPr>
        <w:t>通用</w:t>
      </w:r>
      <w:r w:rsidR="001406DC" w:rsidRPr="00E17982">
        <w:rPr>
          <w:rFonts w:asciiTheme="minorEastAsia" w:eastAsiaTheme="minorEastAsia" w:hAnsiTheme="minorEastAsia" w:cs="宋体"/>
          <w:b/>
          <w:spacing w:val="1"/>
          <w:sz w:val="28"/>
          <w:szCs w:val="28"/>
          <w:lang w:eastAsia="zh-CN"/>
        </w:rPr>
        <w:t>要求</w:t>
      </w:r>
    </w:p>
    <w:p w14:paraId="0BB98115" w14:textId="77777777" w:rsidR="00BE2369" w:rsidRPr="00E17982" w:rsidRDefault="00BE2369" w:rsidP="00E17982">
      <w:pPr>
        <w:pStyle w:val="a5"/>
        <w:spacing w:before="34" w:line="251" w:lineRule="auto"/>
        <w:ind w:left="0"/>
        <w:rPr>
          <w:b/>
          <w:lang w:eastAsia="zh-CN"/>
        </w:rPr>
      </w:pPr>
      <w:r w:rsidRPr="00E17982">
        <w:rPr>
          <w:rFonts w:hint="eastAsia"/>
          <w:b/>
          <w:lang w:eastAsia="zh-CN"/>
        </w:rPr>
        <w:t>4.1公正性</w:t>
      </w:r>
    </w:p>
    <w:p w14:paraId="7B74A566" w14:textId="37342789" w:rsidR="00463D2C" w:rsidRPr="00E17982" w:rsidRDefault="00597649" w:rsidP="00C04A2C">
      <w:pPr>
        <w:pStyle w:val="a5"/>
        <w:spacing w:before="19" w:line="263" w:lineRule="auto"/>
        <w:ind w:left="0"/>
        <w:rPr>
          <w:lang w:eastAsia="zh-CN"/>
        </w:rPr>
      </w:pPr>
      <w:r>
        <w:rPr>
          <w:lang w:eastAsia="zh-CN"/>
        </w:rPr>
        <w:t>4.1.3</w:t>
      </w:r>
      <w:r w:rsidR="00BE2369" w:rsidRPr="004041ED">
        <w:rPr>
          <w:lang w:eastAsia="zh-CN"/>
        </w:rPr>
        <w:t>如果实验室所在的组织从事软件测试以外的活动涉及软件开发</w:t>
      </w:r>
      <w:r>
        <w:rPr>
          <w:lang w:eastAsia="zh-CN"/>
        </w:rPr>
        <w:t>，应有承诺采取措施确保不利用被测试软件相关方的知识产权牟取利益</w:t>
      </w:r>
      <w:r w:rsidR="00BE2369" w:rsidRPr="004041ED">
        <w:rPr>
          <w:lang w:eastAsia="zh-CN"/>
        </w:rPr>
        <w:t>。</w:t>
      </w:r>
    </w:p>
    <w:p w14:paraId="57CAD47C" w14:textId="31067B70" w:rsidR="00487CB5" w:rsidRPr="00487CB5" w:rsidRDefault="00E17982" w:rsidP="0088099D">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5</w:t>
      </w:r>
      <w:r w:rsidR="00C468F9" w:rsidRPr="00E17982">
        <w:rPr>
          <w:rFonts w:asciiTheme="minorEastAsia" w:eastAsiaTheme="minorEastAsia" w:hAnsiTheme="minorEastAsia" w:cs="宋体" w:hint="eastAsia"/>
          <w:b/>
          <w:spacing w:val="1"/>
          <w:sz w:val="28"/>
          <w:szCs w:val="28"/>
          <w:lang w:eastAsia="zh-CN"/>
        </w:rPr>
        <w:t>结构</w:t>
      </w:r>
      <w:r w:rsidR="00C468F9" w:rsidRPr="00E17982">
        <w:rPr>
          <w:rFonts w:asciiTheme="minorEastAsia" w:eastAsiaTheme="minorEastAsia" w:hAnsiTheme="minorEastAsia" w:cs="宋体"/>
          <w:b/>
          <w:spacing w:val="1"/>
          <w:sz w:val="28"/>
          <w:szCs w:val="28"/>
          <w:lang w:eastAsia="zh-CN"/>
        </w:rPr>
        <w:t>要求</w:t>
      </w:r>
    </w:p>
    <w:p w14:paraId="49C21F68" w14:textId="77777777" w:rsidR="00B40C0E" w:rsidRPr="00E17982" w:rsidRDefault="00B40C0E" w:rsidP="00B40C0E">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6</w:t>
      </w:r>
      <w:r w:rsidRPr="00E17982">
        <w:rPr>
          <w:rFonts w:asciiTheme="minorEastAsia" w:eastAsiaTheme="minorEastAsia" w:hAnsiTheme="minorEastAsia" w:cs="宋体" w:hint="eastAsia"/>
          <w:b/>
          <w:spacing w:val="1"/>
          <w:sz w:val="28"/>
          <w:szCs w:val="28"/>
          <w:lang w:eastAsia="zh-CN"/>
        </w:rPr>
        <w:t>资源</w:t>
      </w:r>
      <w:r w:rsidRPr="00E17982">
        <w:rPr>
          <w:rFonts w:asciiTheme="minorEastAsia" w:eastAsiaTheme="minorEastAsia" w:hAnsiTheme="minorEastAsia" w:cs="宋体"/>
          <w:b/>
          <w:spacing w:val="1"/>
          <w:sz w:val="28"/>
          <w:szCs w:val="28"/>
          <w:lang w:eastAsia="zh-CN"/>
        </w:rPr>
        <w:t>要求</w:t>
      </w:r>
    </w:p>
    <w:p w14:paraId="0A84F550" w14:textId="77777777" w:rsidR="00B40C0E" w:rsidRDefault="00B40C0E" w:rsidP="00B40C0E">
      <w:pPr>
        <w:pStyle w:val="2"/>
        <w:spacing w:before="0" w:after="0" w:line="240" w:lineRule="auto"/>
        <w:rPr>
          <w:rFonts w:ascii="宋体" w:eastAsia="宋体" w:hAnsi="宋体" w:cstheme="minorBidi"/>
          <w:bCs w:val="0"/>
          <w:sz w:val="24"/>
          <w:szCs w:val="24"/>
          <w:lang w:eastAsia="zh-CN"/>
        </w:rPr>
      </w:pPr>
      <w:r w:rsidRPr="00C04A2C">
        <w:rPr>
          <w:rFonts w:ascii="宋体" w:eastAsia="宋体" w:hAnsi="宋体" w:cstheme="minorBidi" w:hint="eastAsia"/>
          <w:bCs w:val="0"/>
          <w:sz w:val="24"/>
          <w:szCs w:val="24"/>
          <w:lang w:eastAsia="zh-CN"/>
        </w:rPr>
        <w:lastRenderedPageBreak/>
        <w:t>6.1总则</w:t>
      </w:r>
    </w:p>
    <w:p w14:paraId="35C18F63" w14:textId="66DD7B00" w:rsidR="00B40C0E" w:rsidRPr="00B40C0E" w:rsidRDefault="00B40C0E" w:rsidP="00B40C0E">
      <w:pPr>
        <w:pStyle w:val="a5"/>
        <w:spacing w:before="19" w:line="263" w:lineRule="auto"/>
        <w:ind w:left="0" w:firstLineChars="200" w:firstLine="480"/>
        <w:rPr>
          <w:lang w:eastAsia="zh-CN"/>
        </w:rPr>
      </w:pPr>
      <w:r w:rsidRPr="00B40C0E">
        <w:rPr>
          <w:rFonts w:hint="eastAsia"/>
          <w:lang w:eastAsia="zh-CN"/>
        </w:rPr>
        <w:t>实验室在制定软件测试方法和程序、培训和考核人员、选择和校准所用设备时，应考虑到软件测试过程和测试项目管理活动的因素。</w:t>
      </w:r>
    </w:p>
    <w:p w14:paraId="5DA68C06" w14:textId="67C6B780" w:rsidR="00B40C0E" w:rsidRPr="00B40C0E" w:rsidRDefault="00B40C0E" w:rsidP="00B40C0E">
      <w:pPr>
        <w:pStyle w:val="2"/>
        <w:spacing w:before="0" w:after="0" w:line="240" w:lineRule="auto"/>
        <w:rPr>
          <w:rFonts w:ascii="宋体" w:eastAsia="宋体" w:hAnsi="宋体" w:cstheme="minorBidi"/>
          <w:bCs w:val="0"/>
          <w:sz w:val="24"/>
          <w:szCs w:val="24"/>
          <w:lang w:eastAsia="zh-CN"/>
        </w:rPr>
      </w:pPr>
      <w:r w:rsidRPr="004041ED">
        <w:rPr>
          <w:rFonts w:ascii="宋体" w:eastAsia="宋体" w:hAnsi="宋体" w:cstheme="minorBidi" w:hint="eastAsia"/>
          <w:bCs w:val="0"/>
          <w:sz w:val="24"/>
          <w:szCs w:val="24"/>
          <w:lang w:eastAsia="zh-CN"/>
        </w:rPr>
        <w:t>6.2人员</w:t>
      </w:r>
    </w:p>
    <w:p w14:paraId="5956B1D2" w14:textId="13ECCA7C" w:rsidR="00B40C0E" w:rsidRDefault="00FA0BF1" w:rsidP="00FA0BF1">
      <w:pPr>
        <w:pStyle w:val="a5"/>
        <w:spacing w:before="19" w:line="263" w:lineRule="auto"/>
        <w:ind w:left="0"/>
        <w:rPr>
          <w:lang w:eastAsia="zh-CN"/>
        </w:rPr>
      </w:pPr>
      <w:r w:rsidRPr="004041ED">
        <w:rPr>
          <w:rFonts w:hint="eastAsia"/>
          <w:lang w:eastAsia="zh-CN"/>
        </w:rPr>
        <w:t>6.2.</w:t>
      </w:r>
      <w:r w:rsidRPr="004041ED">
        <w:rPr>
          <w:lang w:eastAsia="zh-CN"/>
        </w:rPr>
        <w:t>2</w:t>
      </w:r>
      <w:r w:rsidRPr="00FA0BF1">
        <w:rPr>
          <w:rFonts w:hint="eastAsia"/>
          <w:lang w:eastAsia="zh-CN"/>
        </w:rPr>
        <w:t>软件测试实验室的人员应满足以下要求</w:t>
      </w:r>
      <w:r>
        <w:rPr>
          <w:rFonts w:hint="eastAsia"/>
          <w:lang w:eastAsia="zh-CN"/>
        </w:rPr>
        <w:t>：</w:t>
      </w:r>
    </w:p>
    <w:p w14:paraId="6643CEF2" w14:textId="3C643C7D" w:rsidR="00FA0BF1" w:rsidRPr="003D76A6" w:rsidRDefault="00FA0BF1" w:rsidP="00182FF8">
      <w:pPr>
        <w:pStyle w:val="a5"/>
        <w:spacing w:before="19" w:line="263" w:lineRule="auto"/>
        <w:ind w:left="0" w:firstLineChars="200" w:firstLine="480"/>
        <w:rPr>
          <w:lang w:eastAsia="zh-CN"/>
        </w:rPr>
      </w:pPr>
      <w:r w:rsidRPr="003D76A6">
        <w:rPr>
          <w:rFonts w:hint="eastAsia"/>
          <w:lang w:eastAsia="zh-CN"/>
        </w:rPr>
        <w:t>a)从事软件测试</w:t>
      </w:r>
      <w:r w:rsidR="0093348C" w:rsidRPr="00C64C75">
        <w:rPr>
          <w:rFonts w:hint="eastAsia"/>
          <w:color w:val="FF0000"/>
          <w:lang w:eastAsia="zh-CN"/>
        </w:rPr>
        <w:t>活动</w:t>
      </w:r>
      <w:r w:rsidRPr="003D76A6">
        <w:rPr>
          <w:rFonts w:hint="eastAsia"/>
          <w:lang w:eastAsia="zh-CN"/>
        </w:rPr>
        <w:t>人员，应具有计算机及相关专业的大专（含）以上学历，</w:t>
      </w:r>
      <w:r w:rsidR="00182FF8" w:rsidRPr="003D76A6">
        <w:rPr>
          <w:rFonts w:hint="eastAsia"/>
          <w:lang w:eastAsia="zh-CN"/>
        </w:rPr>
        <w:t>非计算机相关专业的人员应</w:t>
      </w:r>
      <w:r w:rsidR="00182FF8" w:rsidRPr="003D76A6">
        <w:rPr>
          <w:lang w:eastAsia="zh-CN"/>
        </w:rPr>
        <w:t>具有本科</w:t>
      </w:r>
      <w:r w:rsidR="00AB1756" w:rsidRPr="003D76A6">
        <w:rPr>
          <w:rFonts w:hint="eastAsia"/>
          <w:lang w:eastAsia="zh-CN"/>
        </w:rPr>
        <w:t>（含）</w:t>
      </w:r>
      <w:r w:rsidR="00293F04" w:rsidRPr="003D76A6">
        <w:rPr>
          <w:lang w:eastAsia="zh-CN"/>
        </w:rPr>
        <w:t>以上学历，</w:t>
      </w:r>
      <w:r w:rsidR="00293F04" w:rsidRPr="003D76A6">
        <w:rPr>
          <w:rFonts w:hint="eastAsia"/>
          <w:lang w:eastAsia="zh-CN"/>
        </w:rPr>
        <w:t>并</w:t>
      </w:r>
      <w:r w:rsidR="00182FF8" w:rsidRPr="003D76A6">
        <w:rPr>
          <w:rFonts w:hint="eastAsia"/>
          <w:lang w:eastAsia="zh-CN"/>
        </w:rPr>
        <w:t>经过</w:t>
      </w:r>
      <w:r w:rsidR="00293F04" w:rsidRPr="003D76A6">
        <w:rPr>
          <w:rFonts w:hint="eastAsia"/>
          <w:lang w:eastAsia="zh-CN"/>
        </w:rPr>
        <w:t>软件测试技术专业培训，</w:t>
      </w:r>
      <w:r w:rsidR="00293F04" w:rsidRPr="003D76A6">
        <w:rPr>
          <w:lang w:eastAsia="zh-CN"/>
        </w:rPr>
        <w:t>且</w:t>
      </w:r>
      <w:r w:rsidRPr="003D76A6">
        <w:rPr>
          <w:rFonts w:hint="eastAsia"/>
          <w:lang w:eastAsia="zh-CN"/>
        </w:rPr>
        <w:t>具有1年以上软件测试或软件开发工作经历，或</w:t>
      </w:r>
      <w:r w:rsidR="007542E6" w:rsidRPr="003D76A6">
        <w:rPr>
          <w:rFonts w:hint="eastAsia"/>
          <w:lang w:eastAsia="zh-CN"/>
        </w:rPr>
        <w:t>至少</w:t>
      </w:r>
      <w:r w:rsidRPr="003D76A6">
        <w:rPr>
          <w:rFonts w:hint="eastAsia"/>
          <w:lang w:eastAsia="zh-CN"/>
        </w:rPr>
        <w:t>完成2</w:t>
      </w:r>
      <w:r w:rsidR="0048117A" w:rsidRPr="003D76A6">
        <w:rPr>
          <w:rFonts w:hint="eastAsia"/>
          <w:lang w:eastAsia="zh-CN"/>
        </w:rPr>
        <w:t>个软件测试项目。软件测试</w:t>
      </w:r>
      <w:r w:rsidRPr="003D76A6">
        <w:rPr>
          <w:rFonts w:hint="eastAsia"/>
          <w:lang w:eastAsia="zh-CN"/>
        </w:rPr>
        <w:t>人员均应具备软件测试任务相适应的被测试软件背景知识和软件测试技术。</w:t>
      </w:r>
    </w:p>
    <w:p w14:paraId="59C48CBC" w14:textId="62052A17" w:rsidR="00241DD1" w:rsidRPr="003D76A6" w:rsidRDefault="00241DD1" w:rsidP="00FA0BF1">
      <w:pPr>
        <w:pStyle w:val="a5"/>
        <w:spacing w:before="19" w:line="263" w:lineRule="auto"/>
        <w:ind w:left="0" w:firstLineChars="200" w:firstLine="480"/>
        <w:rPr>
          <w:lang w:eastAsia="zh-CN"/>
        </w:rPr>
      </w:pPr>
      <w:r w:rsidRPr="003D76A6">
        <w:rPr>
          <w:lang w:eastAsia="zh-CN"/>
        </w:rPr>
        <w:t>b</w:t>
      </w:r>
      <w:r w:rsidRPr="003D76A6">
        <w:rPr>
          <w:rFonts w:hint="eastAsia"/>
          <w:lang w:eastAsia="zh-CN"/>
        </w:rPr>
        <w:t>)各类人员其他应满足的要求包括：</w:t>
      </w:r>
    </w:p>
    <w:p w14:paraId="2114A4BA" w14:textId="5CE52219" w:rsidR="00241DD1" w:rsidRPr="003D76A6" w:rsidRDefault="00241DD1" w:rsidP="00241DD1">
      <w:pPr>
        <w:pStyle w:val="a5"/>
        <w:spacing w:before="19" w:line="263" w:lineRule="auto"/>
        <w:ind w:left="0" w:firstLineChars="200" w:firstLine="480"/>
        <w:rPr>
          <w:lang w:eastAsia="zh-CN"/>
        </w:rPr>
      </w:pPr>
      <w:r w:rsidRPr="003D76A6">
        <w:rPr>
          <w:lang w:eastAsia="zh-CN"/>
        </w:rPr>
        <w:t>1</w:t>
      </w:r>
      <w:r w:rsidRPr="003D76A6">
        <w:rPr>
          <w:rFonts w:hint="eastAsia"/>
          <w:lang w:eastAsia="zh-CN"/>
        </w:rPr>
        <w:t>）</w:t>
      </w:r>
      <w:r w:rsidRPr="003D76A6">
        <w:rPr>
          <w:lang w:eastAsia="zh-CN"/>
        </w:rPr>
        <w:t>软件测试执行人员，</w:t>
      </w:r>
      <w:r w:rsidRPr="003D76A6">
        <w:rPr>
          <w:rFonts w:hint="eastAsia"/>
          <w:lang w:eastAsia="zh-CN"/>
        </w:rPr>
        <w:t>应有3个月（含）以上软件测试技术岗位实习工作经历，并至少实习完成2个软件测试项目；</w:t>
      </w:r>
    </w:p>
    <w:p w14:paraId="30002E2A" w14:textId="5E4A9F18" w:rsidR="00241DD1" w:rsidRPr="003D76A6" w:rsidRDefault="00241DD1" w:rsidP="00241DD1">
      <w:pPr>
        <w:pStyle w:val="a5"/>
        <w:spacing w:before="19" w:line="263" w:lineRule="auto"/>
        <w:ind w:left="0" w:firstLineChars="200" w:firstLine="480"/>
        <w:rPr>
          <w:lang w:eastAsia="zh-CN"/>
        </w:rPr>
      </w:pPr>
      <w:r w:rsidRPr="003D76A6">
        <w:rPr>
          <w:lang w:eastAsia="zh-CN"/>
        </w:rPr>
        <w:t>2）</w:t>
      </w:r>
      <w:r w:rsidRPr="003D76A6">
        <w:rPr>
          <w:rFonts w:hint="eastAsia"/>
          <w:lang w:eastAsia="zh-CN"/>
        </w:rPr>
        <w:t>从事软件测试项目管理、测试需求分析、测试策划和测试设计活动、</w:t>
      </w:r>
      <w:r w:rsidRPr="003D76A6">
        <w:rPr>
          <w:lang w:eastAsia="zh-CN"/>
        </w:rPr>
        <w:t>质量监督</w:t>
      </w:r>
      <w:r w:rsidRPr="003D76A6">
        <w:rPr>
          <w:rFonts w:hint="eastAsia"/>
          <w:lang w:eastAsia="zh-CN"/>
        </w:rPr>
        <w:t>的人员，应有软件</w:t>
      </w:r>
      <w:r w:rsidRPr="003D76A6">
        <w:rPr>
          <w:lang w:eastAsia="zh-CN"/>
        </w:rPr>
        <w:t>测试</w:t>
      </w:r>
      <w:r w:rsidRPr="003D76A6">
        <w:rPr>
          <w:rFonts w:hint="eastAsia"/>
          <w:lang w:eastAsia="zh-CN"/>
        </w:rPr>
        <w:t>领域3年（含）以上工作经历；</w:t>
      </w:r>
    </w:p>
    <w:p w14:paraId="11F7DCC0" w14:textId="5F66BC68" w:rsidR="00241DD1" w:rsidRPr="003D76A6" w:rsidRDefault="00241DD1" w:rsidP="00241DD1">
      <w:pPr>
        <w:pStyle w:val="a5"/>
        <w:spacing w:before="19" w:line="263" w:lineRule="auto"/>
        <w:ind w:left="0" w:firstLineChars="200" w:firstLine="480"/>
        <w:rPr>
          <w:lang w:eastAsia="zh-CN"/>
        </w:rPr>
      </w:pPr>
      <w:r w:rsidRPr="003D76A6">
        <w:rPr>
          <w:lang w:eastAsia="zh-CN"/>
        </w:rPr>
        <w:t>3</w:t>
      </w:r>
      <w:r w:rsidRPr="003D76A6">
        <w:rPr>
          <w:rFonts w:hint="eastAsia"/>
          <w:lang w:eastAsia="zh-CN"/>
        </w:rPr>
        <w:t>）负责软件测试结果评价（评估）和方法确认的</w:t>
      </w:r>
      <w:r w:rsidRPr="003D76A6">
        <w:rPr>
          <w:lang w:eastAsia="zh-CN"/>
        </w:rPr>
        <w:t>人员，</w:t>
      </w:r>
      <w:r w:rsidRPr="003D76A6">
        <w:rPr>
          <w:rFonts w:hint="eastAsia"/>
          <w:lang w:eastAsia="zh-CN"/>
        </w:rPr>
        <w:t>以及</w:t>
      </w:r>
      <w:r w:rsidR="00A11440" w:rsidRPr="003D76A6">
        <w:rPr>
          <w:rFonts w:hint="eastAsia"/>
          <w:lang w:eastAsia="zh-CN"/>
        </w:rPr>
        <w:t>报告</w:t>
      </w:r>
      <w:r w:rsidR="00A11440" w:rsidRPr="003D76A6">
        <w:rPr>
          <w:lang w:eastAsia="zh-CN"/>
        </w:rPr>
        <w:t>审查</w:t>
      </w:r>
      <w:r w:rsidR="00A11440" w:rsidRPr="003D76A6">
        <w:rPr>
          <w:rFonts w:hint="eastAsia"/>
          <w:lang w:eastAsia="zh-CN"/>
        </w:rPr>
        <w:t>和</w:t>
      </w:r>
      <w:r w:rsidRPr="003D76A6">
        <w:rPr>
          <w:rFonts w:hint="eastAsia"/>
          <w:lang w:eastAsia="zh-CN"/>
        </w:rPr>
        <w:t>授权</w:t>
      </w:r>
      <w:r w:rsidRPr="003D76A6">
        <w:rPr>
          <w:lang w:eastAsia="zh-CN"/>
        </w:rPr>
        <w:t>签字人</w:t>
      </w:r>
      <w:r w:rsidRPr="003D76A6">
        <w:rPr>
          <w:rFonts w:hint="eastAsia"/>
          <w:lang w:eastAsia="zh-CN"/>
        </w:rPr>
        <w:t>，应有软件测试</w:t>
      </w:r>
      <w:r w:rsidRPr="003D76A6">
        <w:rPr>
          <w:lang w:eastAsia="zh-CN"/>
        </w:rPr>
        <w:t>领域</w:t>
      </w:r>
      <w:r w:rsidRPr="003D76A6">
        <w:rPr>
          <w:rFonts w:hint="eastAsia"/>
          <w:lang w:eastAsia="zh-CN"/>
        </w:rPr>
        <w:t>5年（含）以上软件测试技术工作经历。</w:t>
      </w:r>
    </w:p>
    <w:p w14:paraId="08880887" w14:textId="5FF161F0" w:rsidR="003C1D3B" w:rsidRPr="003D76A6" w:rsidRDefault="003C1D3B" w:rsidP="003C1D3B">
      <w:pPr>
        <w:pStyle w:val="a5"/>
        <w:spacing w:before="19" w:line="263" w:lineRule="auto"/>
        <w:ind w:left="0" w:firstLineChars="200" w:firstLine="480"/>
        <w:rPr>
          <w:lang w:eastAsia="zh-CN"/>
        </w:rPr>
      </w:pPr>
      <w:r w:rsidRPr="003D76A6">
        <w:rPr>
          <w:lang w:eastAsia="zh-CN"/>
        </w:rPr>
        <w:t>c）</w:t>
      </w:r>
      <w:r w:rsidRPr="003D76A6">
        <w:rPr>
          <w:rFonts w:hint="eastAsia"/>
          <w:lang w:eastAsia="zh-CN"/>
        </w:rPr>
        <w:t>实验室对软件测试人员进行的培训，应包括安全保密和知识产权保护知识以及与被测软件测试有关的法规、标准培训和</w:t>
      </w:r>
      <w:r w:rsidRPr="003D76A6">
        <w:rPr>
          <w:lang w:eastAsia="zh-CN"/>
        </w:rPr>
        <w:t>测试技术类培训。</w:t>
      </w:r>
    </w:p>
    <w:p w14:paraId="65BBCCDA" w14:textId="4B41B817" w:rsidR="003C1D3B" w:rsidRPr="003D76A6" w:rsidRDefault="003C1D3B" w:rsidP="003C1D3B">
      <w:pPr>
        <w:pStyle w:val="a5"/>
        <w:spacing w:before="19" w:line="263" w:lineRule="auto"/>
        <w:ind w:left="0" w:firstLineChars="200" w:firstLine="480"/>
        <w:rPr>
          <w:lang w:eastAsia="zh-CN"/>
        </w:rPr>
      </w:pPr>
      <w:r w:rsidRPr="003D76A6">
        <w:rPr>
          <w:rFonts w:hint="eastAsia"/>
          <w:lang w:eastAsia="zh-CN"/>
        </w:rPr>
        <w:t>注：测试技术类培训可</w:t>
      </w:r>
      <w:r w:rsidRPr="003D76A6">
        <w:rPr>
          <w:lang w:eastAsia="zh-CN"/>
        </w:rPr>
        <w:t>包括</w:t>
      </w:r>
      <w:r w:rsidR="006A2784" w:rsidRPr="003D76A6">
        <w:rPr>
          <w:rFonts w:hint="eastAsia"/>
          <w:lang w:eastAsia="zh-CN"/>
        </w:rPr>
        <w:t>但</w:t>
      </w:r>
      <w:r w:rsidR="006A2784" w:rsidRPr="003D76A6">
        <w:rPr>
          <w:lang w:eastAsia="zh-CN"/>
        </w:rPr>
        <w:t>不限于</w:t>
      </w:r>
      <w:r w:rsidR="00956C7F" w:rsidRPr="003D76A6">
        <w:rPr>
          <w:rFonts w:hint="eastAsia"/>
          <w:lang w:eastAsia="zh-CN"/>
        </w:rPr>
        <w:t>测试</w:t>
      </w:r>
      <w:r w:rsidR="00956C7F" w:rsidRPr="003D76A6">
        <w:rPr>
          <w:lang w:eastAsia="zh-CN"/>
        </w:rPr>
        <w:t>需求</w:t>
      </w:r>
      <w:r w:rsidR="00956C7F" w:rsidRPr="003D76A6">
        <w:rPr>
          <w:rFonts w:hint="eastAsia"/>
          <w:lang w:eastAsia="zh-CN"/>
        </w:rPr>
        <w:t>分析</w:t>
      </w:r>
      <w:r w:rsidR="00956C7F" w:rsidRPr="003D76A6">
        <w:rPr>
          <w:lang w:eastAsia="zh-CN"/>
        </w:rPr>
        <w:t>、测试用例设计、</w:t>
      </w:r>
      <w:r w:rsidR="00BC38CD" w:rsidRPr="003D76A6">
        <w:rPr>
          <w:rFonts w:hint="eastAsia"/>
          <w:lang w:eastAsia="zh-CN"/>
        </w:rPr>
        <w:t>软件</w:t>
      </w:r>
      <w:r w:rsidR="00956C7F" w:rsidRPr="003D76A6">
        <w:rPr>
          <w:lang w:eastAsia="zh-CN"/>
        </w:rPr>
        <w:t>测试</w:t>
      </w:r>
      <w:r w:rsidR="00956C7F" w:rsidRPr="003D76A6">
        <w:rPr>
          <w:rFonts w:hint="eastAsia"/>
          <w:lang w:eastAsia="zh-CN"/>
        </w:rPr>
        <w:t>方法</w:t>
      </w:r>
      <w:r w:rsidR="00956C7F" w:rsidRPr="003D76A6">
        <w:rPr>
          <w:lang w:eastAsia="zh-CN"/>
        </w:rPr>
        <w:t>、</w:t>
      </w:r>
      <w:r w:rsidR="00BC38CD" w:rsidRPr="003D76A6">
        <w:rPr>
          <w:rFonts w:hint="eastAsia"/>
          <w:lang w:eastAsia="zh-CN"/>
        </w:rPr>
        <w:t>测试工具</w:t>
      </w:r>
      <w:r w:rsidRPr="003D76A6">
        <w:rPr>
          <w:rFonts w:hint="eastAsia"/>
          <w:lang w:eastAsia="zh-CN"/>
        </w:rPr>
        <w:t>。</w:t>
      </w:r>
    </w:p>
    <w:p w14:paraId="7626DB87" w14:textId="5C4F2930" w:rsidR="00B40C0E" w:rsidRPr="003D76A6" w:rsidRDefault="00130F02" w:rsidP="00130F02">
      <w:pPr>
        <w:pStyle w:val="a5"/>
        <w:spacing w:before="19" w:line="263" w:lineRule="auto"/>
        <w:ind w:left="0" w:firstLineChars="200" w:firstLine="480"/>
        <w:rPr>
          <w:lang w:eastAsia="zh-CN"/>
        </w:rPr>
      </w:pPr>
      <w:r w:rsidRPr="003D76A6">
        <w:rPr>
          <w:lang w:eastAsia="zh-CN"/>
        </w:rPr>
        <w:t>d）</w:t>
      </w:r>
      <w:r w:rsidRPr="003D76A6">
        <w:rPr>
          <w:rFonts w:hint="eastAsia"/>
          <w:lang w:eastAsia="zh-CN"/>
        </w:rPr>
        <w:t>实验室</w:t>
      </w:r>
      <w:r w:rsidRPr="003D76A6">
        <w:rPr>
          <w:lang w:eastAsia="zh-CN"/>
        </w:rPr>
        <w:t>应：</w:t>
      </w:r>
    </w:p>
    <w:p w14:paraId="13F87A24" w14:textId="35C1D49A" w:rsidR="00130F02" w:rsidRPr="003D76A6" w:rsidRDefault="00130F02" w:rsidP="00130F02">
      <w:pPr>
        <w:pStyle w:val="a5"/>
        <w:spacing w:before="19" w:line="263" w:lineRule="auto"/>
        <w:ind w:left="0" w:firstLineChars="200" w:firstLine="480"/>
        <w:rPr>
          <w:lang w:eastAsia="zh-CN"/>
        </w:rPr>
      </w:pPr>
      <w:r w:rsidRPr="003D76A6">
        <w:rPr>
          <w:rFonts w:hint="eastAsia"/>
          <w:lang w:eastAsia="zh-CN"/>
        </w:rPr>
        <w:t>1）</w:t>
      </w:r>
      <w:r w:rsidR="000B732D" w:rsidRPr="003D76A6">
        <w:rPr>
          <w:rFonts w:hint="eastAsia"/>
          <w:lang w:eastAsia="zh-CN"/>
        </w:rPr>
        <w:t>除</w:t>
      </w:r>
      <w:r w:rsidR="000B732D" w:rsidRPr="003D76A6">
        <w:rPr>
          <w:lang w:eastAsia="zh-CN"/>
        </w:rPr>
        <w:t>授权签字人以外，</w:t>
      </w:r>
      <w:r w:rsidRPr="003D76A6">
        <w:rPr>
          <w:rFonts w:hint="eastAsia"/>
          <w:lang w:eastAsia="zh-CN"/>
        </w:rPr>
        <w:t>至少具有</w:t>
      </w:r>
      <w:r w:rsidR="000B732D" w:rsidRPr="003D76A6">
        <w:rPr>
          <w:rFonts w:hint="eastAsia"/>
          <w:lang w:eastAsia="zh-CN"/>
        </w:rPr>
        <w:t>5</w:t>
      </w:r>
      <w:r w:rsidRPr="003D76A6">
        <w:rPr>
          <w:rFonts w:hint="eastAsia"/>
          <w:lang w:eastAsia="zh-CN"/>
        </w:rPr>
        <w:t>名软件检测人员；</w:t>
      </w:r>
    </w:p>
    <w:p w14:paraId="025CC951" w14:textId="57D35BC0" w:rsidR="00130F02" w:rsidRPr="003D76A6" w:rsidRDefault="00130F02" w:rsidP="007E06F1">
      <w:pPr>
        <w:pStyle w:val="a5"/>
        <w:spacing w:before="19" w:line="263" w:lineRule="auto"/>
        <w:ind w:left="0" w:firstLineChars="200" w:firstLine="480"/>
        <w:rPr>
          <w:lang w:eastAsia="zh-CN"/>
        </w:rPr>
      </w:pPr>
      <w:r w:rsidRPr="003D76A6">
        <w:rPr>
          <w:rFonts w:hint="eastAsia"/>
          <w:lang w:eastAsia="zh-CN"/>
        </w:rPr>
        <w:t>2）由熟悉软件项目管理、开发、测试及标准、规程、规范的技术人员负责</w:t>
      </w:r>
      <w:r w:rsidR="007E06F1" w:rsidRPr="003D76A6">
        <w:rPr>
          <w:rFonts w:hint="eastAsia"/>
          <w:lang w:eastAsia="zh-CN"/>
        </w:rPr>
        <w:t>组织实施软件检测任务；</w:t>
      </w:r>
    </w:p>
    <w:p w14:paraId="6E5BDD2A" w14:textId="131C0A3F" w:rsidR="00130F02" w:rsidRPr="003D76A6" w:rsidRDefault="00130F02" w:rsidP="007E06F1">
      <w:pPr>
        <w:pStyle w:val="a5"/>
        <w:spacing w:before="19" w:line="263" w:lineRule="auto"/>
        <w:ind w:left="0" w:firstLineChars="200" w:firstLine="480"/>
        <w:rPr>
          <w:lang w:eastAsia="zh-CN"/>
        </w:rPr>
      </w:pPr>
      <w:r w:rsidRPr="003D76A6">
        <w:rPr>
          <w:rFonts w:hint="eastAsia"/>
          <w:lang w:eastAsia="zh-CN"/>
        </w:rPr>
        <w:t>3）</w:t>
      </w:r>
      <w:r w:rsidR="00364E8A" w:rsidRPr="003D76A6">
        <w:rPr>
          <w:rFonts w:hint="eastAsia"/>
          <w:lang w:eastAsia="zh-CN"/>
        </w:rPr>
        <w:t>由熟悉软件测试</w:t>
      </w:r>
      <w:r w:rsidR="00072628" w:rsidRPr="003D76A6">
        <w:rPr>
          <w:rFonts w:hint="eastAsia"/>
          <w:lang w:eastAsia="zh-CN"/>
        </w:rPr>
        <w:t>过程以及软件测试的标准、规范、规程，以及软件质量评价和软件测试质量评价的人员，审核软件测试过程和形成的软件测试工作产品是否符合相应的标准、规范。</w:t>
      </w:r>
      <w:r w:rsidR="00072628" w:rsidRPr="003D76A6">
        <w:rPr>
          <w:lang w:eastAsia="zh-CN"/>
        </w:rPr>
        <w:t>实习</w:t>
      </w:r>
      <w:r w:rsidR="00072628" w:rsidRPr="003D76A6">
        <w:rPr>
          <w:rFonts w:hint="eastAsia"/>
          <w:lang w:eastAsia="zh-CN"/>
        </w:rPr>
        <w:t>人员须在</w:t>
      </w:r>
      <w:r w:rsidR="00072628" w:rsidRPr="003D76A6">
        <w:rPr>
          <w:lang w:eastAsia="zh-CN"/>
        </w:rPr>
        <w:t>实验室有经验和有能力的正式签约人员的</w:t>
      </w:r>
      <w:r w:rsidR="00072628" w:rsidRPr="003D76A6">
        <w:rPr>
          <w:rFonts w:hint="eastAsia"/>
          <w:lang w:eastAsia="zh-CN"/>
        </w:rPr>
        <w:t>指导</w:t>
      </w:r>
      <w:r w:rsidR="00072628" w:rsidRPr="003D76A6">
        <w:rPr>
          <w:lang w:eastAsia="zh-CN"/>
        </w:rPr>
        <w:t>下</w:t>
      </w:r>
      <w:r w:rsidR="00072628" w:rsidRPr="003D76A6">
        <w:rPr>
          <w:rFonts w:hint="eastAsia"/>
          <w:lang w:eastAsia="zh-CN"/>
        </w:rPr>
        <w:t>，</w:t>
      </w:r>
      <w:r w:rsidR="007E06F1" w:rsidRPr="003D76A6">
        <w:rPr>
          <w:lang w:eastAsia="zh-CN"/>
        </w:rPr>
        <w:t>从事检测活动</w:t>
      </w:r>
      <w:r w:rsidR="007E06F1" w:rsidRPr="003D76A6">
        <w:rPr>
          <w:rFonts w:hint="eastAsia"/>
          <w:lang w:eastAsia="zh-CN"/>
        </w:rPr>
        <w:t>；</w:t>
      </w:r>
    </w:p>
    <w:p w14:paraId="63EBFE36" w14:textId="26E02365" w:rsidR="00130F02" w:rsidRPr="00582D59" w:rsidRDefault="00130F02" w:rsidP="00130F02">
      <w:pPr>
        <w:pStyle w:val="a5"/>
        <w:spacing w:before="19" w:line="263" w:lineRule="auto"/>
        <w:ind w:left="0" w:firstLineChars="200" w:firstLine="480"/>
        <w:rPr>
          <w:lang w:eastAsia="zh-CN"/>
        </w:rPr>
      </w:pPr>
      <w:r w:rsidRPr="00582D59">
        <w:rPr>
          <w:rFonts w:hint="eastAsia"/>
          <w:lang w:eastAsia="zh-CN"/>
        </w:rPr>
        <w:t>4）由熟悉软件测试需求、测试结果评价和判定准则的人员负责对软件测试输入和测试结果进行核查。</w:t>
      </w:r>
    </w:p>
    <w:p w14:paraId="4BC0B291" w14:textId="4CFEFAC9" w:rsidR="00B40C0E" w:rsidRPr="00300F7B" w:rsidRDefault="00300F7B" w:rsidP="00300F7B">
      <w:pPr>
        <w:pStyle w:val="2"/>
        <w:spacing w:before="0" w:after="0" w:line="240" w:lineRule="auto"/>
        <w:rPr>
          <w:rFonts w:ascii="宋体" w:eastAsia="宋体" w:hAnsi="宋体" w:cstheme="minorBidi"/>
          <w:bCs w:val="0"/>
          <w:sz w:val="24"/>
          <w:szCs w:val="24"/>
          <w:lang w:eastAsia="zh-CN"/>
        </w:rPr>
      </w:pPr>
      <w:r w:rsidRPr="00300F7B">
        <w:rPr>
          <w:rFonts w:ascii="宋体" w:eastAsia="宋体" w:hAnsi="宋体" w:cstheme="minorBidi" w:hint="eastAsia"/>
          <w:bCs w:val="0"/>
          <w:sz w:val="24"/>
          <w:szCs w:val="24"/>
          <w:lang w:eastAsia="zh-CN"/>
        </w:rPr>
        <w:t>6.3设施</w:t>
      </w:r>
      <w:r w:rsidRPr="00300F7B">
        <w:rPr>
          <w:rFonts w:ascii="宋体" w:eastAsia="宋体" w:hAnsi="宋体" w:cstheme="minorBidi"/>
          <w:bCs w:val="0"/>
          <w:sz w:val="24"/>
          <w:szCs w:val="24"/>
          <w:lang w:eastAsia="zh-CN"/>
        </w:rPr>
        <w:t>和</w:t>
      </w:r>
      <w:r w:rsidRPr="00300F7B">
        <w:rPr>
          <w:rFonts w:ascii="宋体" w:eastAsia="宋体" w:hAnsi="宋体" w:cstheme="minorBidi" w:hint="eastAsia"/>
          <w:bCs w:val="0"/>
          <w:sz w:val="24"/>
          <w:szCs w:val="24"/>
          <w:lang w:eastAsia="zh-CN"/>
        </w:rPr>
        <w:t>环境条件</w:t>
      </w:r>
    </w:p>
    <w:p w14:paraId="7311C808" w14:textId="20210393" w:rsidR="00072628" w:rsidRPr="00744F56" w:rsidRDefault="00744F56" w:rsidP="00744F56">
      <w:pPr>
        <w:pStyle w:val="a5"/>
        <w:spacing w:before="19" w:line="263" w:lineRule="auto"/>
        <w:ind w:left="0"/>
        <w:rPr>
          <w:lang w:eastAsia="zh-CN"/>
        </w:rPr>
      </w:pPr>
      <w:r>
        <w:rPr>
          <w:rFonts w:hint="eastAsia"/>
          <w:lang w:eastAsia="zh-CN"/>
        </w:rPr>
        <w:t>6.3.1</w:t>
      </w:r>
      <w:r w:rsidRPr="00744F56">
        <w:rPr>
          <w:rFonts w:hint="eastAsia"/>
          <w:lang w:eastAsia="zh-CN"/>
        </w:rPr>
        <w:t>实验室的设施和环境条件应确保测试数据和测试设备的完好、安全、稳定，测试场地一般应具备防静电、电源故障保护措施。如果软件测试在实验室固定场</w:t>
      </w:r>
      <w:r>
        <w:rPr>
          <w:rFonts w:hint="eastAsia"/>
          <w:lang w:eastAsia="zh-CN"/>
        </w:rPr>
        <w:t>所以外进行，应有措施控制测试设施和环境条件满足测试任务要求，确保其测试记录及数据的完整和安全，防止非授权实体的进入。</w:t>
      </w:r>
    </w:p>
    <w:p w14:paraId="43CCD92C" w14:textId="1466C9E7" w:rsidR="00F72C7C" w:rsidRPr="004E7D00" w:rsidRDefault="004E7D00" w:rsidP="004E7D00">
      <w:pPr>
        <w:pStyle w:val="a5"/>
        <w:spacing w:before="19" w:line="263" w:lineRule="auto"/>
        <w:ind w:left="0"/>
        <w:rPr>
          <w:lang w:eastAsia="zh-CN"/>
        </w:rPr>
      </w:pPr>
      <w:r>
        <w:rPr>
          <w:rFonts w:hint="eastAsia"/>
          <w:lang w:eastAsia="zh-CN"/>
        </w:rPr>
        <w:t>6.3.2</w:t>
      </w:r>
      <w:r w:rsidRPr="004E7D00">
        <w:rPr>
          <w:rFonts w:hint="eastAsia"/>
          <w:lang w:eastAsia="zh-CN"/>
        </w:rPr>
        <w:t>在实验室固定场所以外测试环境实施软件测试的过程控制和项目管理，应考虑在实验室固定场所以外测试环境与实验室受控环境的各种不同因素，采取相应措施形成文件使测试活动满足管理要求和技术要求。</w:t>
      </w:r>
    </w:p>
    <w:p w14:paraId="7370D6C1" w14:textId="70F6C314" w:rsidR="0096436E" w:rsidRPr="003D76A6" w:rsidRDefault="006D1E7D" w:rsidP="006D1E7D">
      <w:pPr>
        <w:pStyle w:val="a5"/>
        <w:spacing w:before="19" w:line="263" w:lineRule="auto"/>
        <w:ind w:left="0"/>
        <w:rPr>
          <w:lang w:eastAsia="zh-CN"/>
        </w:rPr>
      </w:pPr>
      <w:r w:rsidRPr="003D76A6">
        <w:rPr>
          <w:rFonts w:hint="eastAsia"/>
          <w:lang w:eastAsia="zh-CN"/>
        </w:rPr>
        <w:t>6.3.3对结果有影响的因素，实验室进行监控和记录环境条件，应有防止计算机病毒、木马程序等不良程序感染测试环境，如防病毒软件的升级及记录。如果软件测试在实验室固定场所以外进行时，实验室应有措施防止计算机病毒等影响测试环境。</w:t>
      </w:r>
    </w:p>
    <w:p w14:paraId="7ECA00BE" w14:textId="6E3DA5F1" w:rsidR="006D1E7D" w:rsidRPr="003D76A6" w:rsidRDefault="006D1E7D" w:rsidP="00944339">
      <w:pPr>
        <w:pStyle w:val="a5"/>
        <w:spacing w:before="19" w:line="263" w:lineRule="auto"/>
        <w:ind w:left="0"/>
        <w:rPr>
          <w:lang w:eastAsia="zh-CN"/>
        </w:rPr>
      </w:pPr>
      <w:r w:rsidRPr="003D76A6">
        <w:rPr>
          <w:rFonts w:hint="eastAsia"/>
          <w:lang w:eastAsia="zh-CN"/>
        </w:rPr>
        <w:lastRenderedPageBreak/>
        <w:t>6.3.4 b）应有措施保证软件测试项目使用的计算机及其网络与该项目以外的计算机及其网络有效隔离，防止外部环境不可控因素对被测试软件和测试结果造成不良影响。</w:t>
      </w:r>
      <w:r w:rsidR="00944339" w:rsidRPr="003D76A6">
        <w:rPr>
          <w:rFonts w:hint="eastAsia"/>
          <w:lang w:eastAsia="zh-CN"/>
        </w:rPr>
        <w:t>当通过实验室以外的网络实施远程测试时，应注意影响网络正常运行的环境条件。</w:t>
      </w:r>
    </w:p>
    <w:p w14:paraId="1D5A380A" w14:textId="738A5EA6" w:rsidR="00944339" w:rsidRPr="003D76A6" w:rsidRDefault="00944339" w:rsidP="00944339">
      <w:pPr>
        <w:pStyle w:val="2"/>
        <w:spacing w:before="0" w:after="0" w:line="240" w:lineRule="auto"/>
        <w:rPr>
          <w:rFonts w:ascii="宋体" w:eastAsia="宋体" w:hAnsi="宋体" w:cstheme="minorBidi"/>
          <w:bCs w:val="0"/>
          <w:sz w:val="24"/>
          <w:szCs w:val="24"/>
          <w:lang w:eastAsia="zh-CN"/>
        </w:rPr>
      </w:pPr>
      <w:r w:rsidRPr="003D76A6">
        <w:rPr>
          <w:rFonts w:ascii="宋体" w:eastAsia="宋体" w:hAnsi="宋体" w:cstheme="minorBidi" w:hint="eastAsia"/>
          <w:bCs w:val="0"/>
          <w:sz w:val="24"/>
          <w:szCs w:val="24"/>
          <w:lang w:eastAsia="zh-CN"/>
        </w:rPr>
        <w:t>6.</w:t>
      </w:r>
      <w:r w:rsidRPr="003D76A6">
        <w:rPr>
          <w:rFonts w:ascii="宋体" w:eastAsia="宋体" w:hAnsi="宋体" w:cstheme="minorBidi"/>
          <w:bCs w:val="0"/>
          <w:sz w:val="24"/>
          <w:szCs w:val="24"/>
          <w:lang w:eastAsia="zh-CN"/>
        </w:rPr>
        <w:t>4</w:t>
      </w:r>
      <w:r w:rsidRPr="003D76A6">
        <w:rPr>
          <w:rFonts w:ascii="宋体" w:eastAsia="宋体" w:hAnsi="宋体" w:cstheme="minorBidi" w:hint="eastAsia"/>
          <w:bCs w:val="0"/>
          <w:sz w:val="24"/>
          <w:szCs w:val="24"/>
          <w:lang w:eastAsia="zh-CN"/>
        </w:rPr>
        <w:t>设备</w:t>
      </w:r>
    </w:p>
    <w:p w14:paraId="2924A6FC" w14:textId="1C4728D9" w:rsidR="00944339" w:rsidRPr="003D76A6" w:rsidRDefault="00B2342B" w:rsidP="00B2342B">
      <w:pPr>
        <w:pStyle w:val="a5"/>
        <w:spacing w:before="19" w:line="263" w:lineRule="auto"/>
        <w:ind w:left="0"/>
        <w:rPr>
          <w:highlight w:val="cyan"/>
          <w:lang w:eastAsia="zh-CN"/>
        </w:rPr>
      </w:pPr>
      <w:r w:rsidRPr="003D76A6">
        <w:rPr>
          <w:rFonts w:hint="eastAsia"/>
          <w:lang w:eastAsia="zh-CN"/>
        </w:rPr>
        <w:t>6.4.1影响软件测试结果的设备包括被测软件运行的软硬件、</w:t>
      </w:r>
      <w:proofErr w:type="gramStart"/>
      <w:r w:rsidRPr="003D76A6">
        <w:rPr>
          <w:rFonts w:hint="eastAsia"/>
          <w:lang w:eastAsia="zh-CN"/>
        </w:rPr>
        <w:t>陪测设备</w:t>
      </w:r>
      <w:proofErr w:type="gramEnd"/>
      <w:r w:rsidRPr="003D76A6">
        <w:rPr>
          <w:rFonts w:hint="eastAsia"/>
          <w:lang w:eastAsia="zh-CN"/>
        </w:rPr>
        <w:t>和</w:t>
      </w:r>
      <w:r w:rsidRPr="003D76A6">
        <w:rPr>
          <w:lang w:eastAsia="zh-CN"/>
        </w:rPr>
        <w:t>测试工具</w:t>
      </w:r>
      <w:r w:rsidRPr="003D76A6">
        <w:rPr>
          <w:rFonts w:hint="eastAsia"/>
          <w:lang w:eastAsia="zh-CN"/>
        </w:rPr>
        <w:t>。</w:t>
      </w:r>
      <w:r w:rsidRPr="003D76A6">
        <w:rPr>
          <w:lang w:eastAsia="zh-CN"/>
        </w:rPr>
        <w:t>测试工具</w:t>
      </w:r>
      <w:r w:rsidRPr="003D76A6">
        <w:rPr>
          <w:rFonts w:hint="eastAsia"/>
          <w:lang w:eastAsia="zh-CN"/>
        </w:rPr>
        <w:t>包括但不限于性能测试工具、安全测试工具、仿真测试工具等</w:t>
      </w:r>
      <w:r w:rsidRPr="003D76A6">
        <w:rPr>
          <w:lang w:eastAsia="zh-CN"/>
        </w:rPr>
        <w:t>。</w:t>
      </w:r>
      <w:r w:rsidRPr="003D76A6">
        <w:rPr>
          <w:rFonts w:hint="eastAsia"/>
          <w:lang w:eastAsia="zh-CN"/>
        </w:rPr>
        <w:t>当利用计算机或自动设备对软件测试数据进行采集、处理、记录、报告、存储或检索时，实验室应对这些测试数据处理有关的软件进行核实。实验室应规定程序保证测试环境中的所有测试软件应为正式软件或与客户约定的软件，且版本正确。</w:t>
      </w:r>
    </w:p>
    <w:p w14:paraId="528CAE3E" w14:textId="4D02261E" w:rsidR="00B2342B" w:rsidRPr="003D76A6" w:rsidRDefault="00B2342B" w:rsidP="00EB4782">
      <w:pPr>
        <w:autoSpaceDE w:val="0"/>
        <w:autoSpaceDN w:val="0"/>
        <w:adjustRightInd w:val="0"/>
        <w:ind w:firstLineChars="200" w:firstLine="480"/>
        <w:rPr>
          <w:rFonts w:ascii="仿宋" w:eastAsia="仿宋" w:cs="仿宋"/>
          <w:sz w:val="24"/>
          <w:szCs w:val="24"/>
          <w:lang w:eastAsia="zh-CN"/>
        </w:rPr>
      </w:pPr>
      <w:r w:rsidRPr="003D76A6">
        <w:rPr>
          <w:rFonts w:ascii="仿宋" w:eastAsia="仿宋" w:cs="仿宋" w:hint="eastAsia"/>
          <w:sz w:val="24"/>
          <w:szCs w:val="24"/>
          <w:lang w:eastAsia="zh-CN"/>
        </w:rPr>
        <w:t>注</w:t>
      </w:r>
      <w:r w:rsidRPr="003D76A6">
        <w:rPr>
          <w:rFonts w:ascii="·ÂËÎ" w:eastAsia="仿宋" w:hAnsi="·ÂËÎ" w:cs="·ÂËÎ"/>
          <w:sz w:val="24"/>
          <w:szCs w:val="24"/>
          <w:lang w:eastAsia="zh-CN"/>
        </w:rPr>
        <w:t>1</w:t>
      </w:r>
      <w:r w:rsidRPr="003D76A6">
        <w:rPr>
          <w:rFonts w:ascii="仿宋" w:eastAsia="仿宋" w:cs="仿宋" w:hint="eastAsia"/>
          <w:sz w:val="24"/>
          <w:szCs w:val="24"/>
          <w:lang w:eastAsia="zh-CN"/>
        </w:rPr>
        <w:t>：正</w:t>
      </w:r>
      <w:r w:rsidR="00D36811" w:rsidRPr="003D76A6">
        <w:rPr>
          <w:rFonts w:ascii="仿宋" w:eastAsia="仿宋" w:cs="仿宋" w:hint="eastAsia"/>
          <w:sz w:val="24"/>
          <w:szCs w:val="24"/>
          <w:lang w:eastAsia="zh-CN"/>
        </w:rPr>
        <w:t>式软件指按照程序得到验证、通过</w:t>
      </w:r>
      <w:r w:rsidR="008F4113" w:rsidRPr="003D76A6">
        <w:rPr>
          <w:rFonts w:ascii="仿宋" w:eastAsia="仿宋" w:cs="仿宋" w:hint="eastAsia"/>
          <w:sz w:val="24"/>
          <w:szCs w:val="24"/>
          <w:lang w:eastAsia="zh-CN"/>
        </w:rPr>
        <w:t>批准的就绪</w:t>
      </w:r>
      <w:r w:rsidR="008F4113" w:rsidRPr="003D76A6">
        <w:rPr>
          <w:rFonts w:ascii="仿宋" w:eastAsia="仿宋" w:cs="仿宋"/>
          <w:sz w:val="24"/>
          <w:szCs w:val="24"/>
          <w:lang w:eastAsia="zh-CN"/>
        </w:rPr>
        <w:t>可用</w:t>
      </w:r>
      <w:r w:rsidR="00DA2D0C" w:rsidRPr="003D76A6">
        <w:rPr>
          <w:rFonts w:ascii="仿宋" w:eastAsia="仿宋" w:cs="仿宋" w:hint="eastAsia"/>
          <w:sz w:val="24"/>
          <w:szCs w:val="24"/>
          <w:lang w:eastAsia="zh-CN"/>
        </w:rPr>
        <w:t>软件和经</w:t>
      </w:r>
      <w:r w:rsidR="008F4113" w:rsidRPr="003D76A6">
        <w:rPr>
          <w:rFonts w:ascii="仿宋" w:eastAsia="仿宋" w:cs="仿宋" w:hint="eastAsia"/>
          <w:sz w:val="24"/>
          <w:szCs w:val="24"/>
          <w:lang w:eastAsia="zh-CN"/>
        </w:rPr>
        <w:t>过</w:t>
      </w:r>
      <w:r w:rsidR="008F4113" w:rsidRPr="003D76A6">
        <w:rPr>
          <w:rFonts w:ascii="仿宋" w:eastAsia="仿宋" w:cs="仿宋"/>
          <w:sz w:val="24"/>
          <w:szCs w:val="24"/>
          <w:lang w:eastAsia="zh-CN"/>
        </w:rPr>
        <w:t>方法确认</w:t>
      </w:r>
      <w:r w:rsidRPr="003D76A6">
        <w:rPr>
          <w:rFonts w:ascii="仿宋" w:eastAsia="仿宋" w:cs="仿宋" w:hint="eastAsia"/>
          <w:sz w:val="24"/>
          <w:szCs w:val="24"/>
          <w:lang w:eastAsia="zh-CN"/>
        </w:rPr>
        <w:t>的非货架软件。</w:t>
      </w:r>
    </w:p>
    <w:p w14:paraId="33613A93" w14:textId="71CE7ECC" w:rsidR="00F72C7C" w:rsidRPr="00EB4782" w:rsidRDefault="00B2342B" w:rsidP="00EB4782">
      <w:pPr>
        <w:autoSpaceDE w:val="0"/>
        <w:autoSpaceDN w:val="0"/>
        <w:adjustRightInd w:val="0"/>
        <w:ind w:firstLineChars="200" w:firstLine="480"/>
        <w:rPr>
          <w:rFonts w:ascii="仿宋" w:eastAsia="仿宋" w:cs="仿宋"/>
          <w:sz w:val="24"/>
          <w:szCs w:val="24"/>
          <w:lang w:eastAsia="zh-CN"/>
        </w:rPr>
      </w:pPr>
      <w:r>
        <w:rPr>
          <w:rFonts w:ascii="仿宋" w:eastAsia="仿宋" w:cs="仿宋" w:hint="eastAsia"/>
          <w:sz w:val="24"/>
          <w:szCs w:val="24"/>
          <w:lang w:eastAsia="zh-CN"/>
        </w:rPr>
        <w:t>注</w:t>
      </w:r>
      <w:r>
        <w:rPr>
          <w:rFonts w:ascii="·ÂËÎ" w:eastAsia="仿宋" w:hAnsi="·ÂËÎ" w:cs="·ÂËÎ"/>
          <w:sz w:val="24"/>
          <w:szCs w:val="24"/>
          <w:lang w:eastAsia="zh-CN"/>
        </w:rPr>
        <w:t>2</w:t>
      </w:r>
      <w:r>
        <w:rPr>
          <w:rFonts w:ascii="仿宋" w:eastAsia="仿宋" w:cs="仿宋" w:hint="eastAsia"/>
          <w:sz w:val="24"/>
          <w:szCs w:val="24"/>
          <w:lang w:eastAsia="zh-CN"/>
        </w:rPr>
        <w:t>：可运行</w:t>
      </w:r>
      <w:proofErr w:type="gramStart"/>
      <w:r>
        <w:rPr>
          <w:rFonts w:ascii="仿宋" w:eastAsia="仿宋" w:cs="仿宋" w:hint="eastAsia"/>
          <w:sz w:val="24"/>
          <w:szCs w:val="24"/>
          <w:lang w:eastAsia="zh-CN"/>
        </w:rPr>
        <w:t>一</w:t>
      </w:r>
      <w:proofErr w:type="gramEnd"/>
      <w:r>
        <w:rPr>
          <w:rFonts w:ascii="仿宋" w:eastAsia="仿宋" w:cs="仿宋" w:hint="eastAsia"/>
          <w:sz w:val="24"/>
          <w:szCs w:val="24"/>
          <w:lang w:eastAsia="zh-CN"/>
        </w:rPr>
        <w:t>小组测试，验证测试工具软件（包括嵌入式测试工具软件配套的硬件设备）已正确安装。</w:t>
      </w:r>
    </w:p>
    <w:p w14:paraId="20728E52" w14:textId="7AAF658B" w:rsidR="004F13F7" w:rsidRPr="003D76A6" w:rsidRDefault="004F13F7" w:rsidP="004F13F7">
      <w:pPr>
        <w:pStyle w:val="a5"/>
        <w:spacing w:before="19" w:line="263" w:lineRule="auto"/>
        <w:ind w:left="0"/>
        <w:rPr>
          <w:lang w:eastAsia="zh-CN"/>
        </w:rPr>
      </w:pPr>
      <w:r w:rsidRPr="003D76A6">
        <w:rPr>
          <w:rFonts w:hint="eastAsia"/>
          <w:lang w:eastAsia="zh-CN"/>
        </w:rPr>
        <w:t>6.4.2</w:t>
      </w:r>
      <w:r w:rsidR="00D93C52" w:rsidRPr="003D76A6">
        <w:rPr>
          <w:rFonts w:hint="eastAsia"/>
          <w:lang w:eastAsia="zh-CN"/>
        </w:rPr>
        <w:t>测试设备如果是租赁的，应有</w:t>
      </w:r>
      <w:r w:rsidRPr="003D76A6">
        <w:rPr>
          <w:rFonts w:hint="eastAsia"/>
          <w:lang w:eastAsia="zh-CN"/>
        </w:rPr>
        <w:t>许可和/或授权协议。</w:t>
      </w:r>
    </w:p>
    <w:p w14:paraId="2DDA9F07" w14:textId="2431B053" w:rsidR="00B2342B" w:rsidRPr="003D76A6" w:rsidRDefault="004F13F7" w:rsidP="004F13F7">
      <w:pPr>
        <w:pStyle w:val="a5"/>
        <w:spacing w:before="19" w:line="263" w:lineRule="auto"/>
        <w:ind w:left="0"/>
        <w:rPr>
          <w:lang w:eastAsia="zh-CN"/>
        </w:rPr>
      </w:pPr>
      <w:r w:rsidRPr="003D76A6">
        <w:rPr>
          <w:rFonts w:hint="eastAsia"/>
          <w:lang w:eastAsia="zh-CN"/>
        </w:rPr>
        <w:t>6.4.3实验室应对测试工具软件进行版本升级和配置控制，防止误用。</w:t>
      </w:r>
    </w:p>
    <w:p w14:paraId="78632A0C" w14:textId="407CC0AF" w:rsidR="00173257" w:rsidRPr="003D76A6" w:rsidRDefault="00A531AE" w:rsidP="00A531AE">
      <w:pPr>
        <w:pStyle w:val="a5"/>
        <w:spacing w:before="19" w:line="263" w:lineRule="auto"/>
        <w:ind w:left="0"/>
        <w:rPr>
          <w:lang w:eastAsia="zh-CN"/>
        </w:rPr>
      </w:pPr>
      <w:r w:rsidRPr="003D76A6">
        <w:rPr>
          <w:rFonts w:hint="eastAsia"/>
          <w:lang w:eastAsia="zh-CN"/>
        </w:rPr>
        <w:t>6.4.4实验室应对所有测试工具进行核查，测试工具包括客户提供、开源、商业和自</w:t>
      </w:r>
      <w:proofErr w:type="gramStart"/>
      <w:r w:rsidRPr="003D76A6">
        <w:rPr>
          <w:rFonts w:hint="eastAsia"/>
          <w:lang w:eastAsia="zh-CN"/>
        </w:rPr>
        <w:t>研</w:t>
      </w:r>
      <w:proofErr w:type="gramEnd"/>
      <w:r w:rsidRPr="003D76A6">
        <w:rPr>
          <w:rFonts w:hint="eastAsia"/>
          <w:lang w:eastAsia="zh-CN"/>
        </w:rPr>
        <w:t>等工具，有指标要求的测试工具在投入使用前应对其使用范围进行检查。必要时，租赁的测试工具在每次投入使用前，应对其使用范围进行检查。</w:t>
      </w:r>
    </w:p>
    <w:p w14:paraId="5BE604C9" w14:textId="414141DB" w:rsidR="00913FDE" w:rsidRPr="003D76A6" w:rsidRDefault="00A531AE" w:rsidP="00A531AE">
      <w:pPr>
        <w:pStyle w:val="a5"/>
        <w:spacing w:before="19" w:line="263" w:lineRule="auto"/>
        <w:ind w:left="0"/>
        <w:rPr>
          <w:lang w:eastAsia="zh-CN"/>
        </w:rPr>
      </w:pPr>
      <w:r w:rsidRPr="003D76A6">
        <w:rPr>
          <w:rFonts w:hint="eastAsia"/>
          <w:lang w:eastAsia="zh-CN"/>
        </w:rPr>
        <w:t>6.4.12</w:t>
      </w:r>
      <w:r w:rsidR="0087592A" w:rsidRPr="003D76A6">
        <w:rPr>
          <w:rFonts w:hint="eastAsia"/>
          <w:lang w:eastAsia="zh-CN"/>
        </w:rPr>
        <w:t>正在进行测试的设备</w:t>
      </w:r>
      <w:r w:rsidR="00FD60AD" w:rsidRPr="003D76A6">
        <w:rPr>
          <w:rFonts w:hint="eastAsia"/>
          <w:lang w:eastAsia="zh-CN"/>
        </w:rPr>
        <w:t>应</w:t>
      </w:r>
      <w:r w:rsidR="00FD60AD" w:rsidRPr="003D76A6">
        <w:rPr>
          <w:lang w:eastAsia="zh-CN"/>
        </w:rPr>
        <w:t>做明显标识，如</w:t>
      </w:r>
      <w:r w:rsidR="0087592A" w:rsidRPr="003D76A6">
        <w:rPr>
          <w:rFonts w:hint="eastAsia"/>
          <w:lang w:eastAsia="zh-CN"/>
        </w:rPr>
        <w:t>张贴</w:t>
      </w:r>
      <w:r w:rsidR="0087592A" w:rsidRPr="003D76A6">
        <w:rPr>
          <w:lang w:eastAsia="zh-CN"/>
        </w:rPr>
        <w:t>“</w:t>
      </w:r>
      <w:r w:rsidR="0087592A" w:rsidRPr="003D76A6">
        <w:rPr>
          <w:rFonts w:hint="eastAsia"/>
          <w:lang w:eastAsia="zh-CN"/>
        </w:rPr>
        <w:t>测试中</w:t>
      </w:r>
      <w:r w:rsidR="0087592A" w:rsidRPr="003D76A6">
        <w:rPr>
          <w:lang w:eastAsia="zh-CN"/>
        </w:rPr>
        <w:t>”</w:t>
      </w:r>
      <w:r w:rsidR="00FD60AD" w:rsidRPr="003D76A6">
        <w:rPr>
          <w:rFonts w:hint="eastAsia"/>
          <w:lang w:eastAsia="zh-CN"/>
        </w:rPr>
        <w:t>标识</w:t>
      </w:r>
      <w:r w:rsidR="00FD60AD" w:rsidRPr="003D76A6">
        <w:rPr>
          <w:lang w:eastAsia="zh-CN"/>
        </w:rPr>
        <w:t>或</w:t>
      </w:r>
      <w:r w:rsidR="0087592A" w:rsidRPr="003D76A6">
        <w:rPr>
          <w:rFonts w:hint="eastAsia"/>
          <w:lang w:eastAsia="zh-CN"/>
        </w:rPr>
        <w:t>设置</w:t>
      </w:r>
      <w:r w:rsidR="00E0324C" w:rsidRPr="003D76A6">
        <w:rPr>
          <w:rFonts w:hint="eastAsia"/>
          <w:lang w:eastAsia="zh-CN"/>
        </w:rPr>
        <w:t>含有</w:t>
      </w:r>
      <w:r w:rsidR="004D77B5" w:rsidRPr="003D76A6">
        <w:rPr>
          <w:rFonts w:hint="eastAsia"/>
          <w:lang w:eastAsia="zh-CN"/>
        </w:rPr>
        <w:t>测试</w:t>
      </w:r>
      <w:r w:rsidR="004D77B5" w:rsidRPr="003D76A6">
        <w:rPr>
          <w:lang w:eastAsia="zh-CN"/>
        </w:rPr>
        <w:t>状态</w:t>
      </w:r>
      <w:proofErr w:type="gramStart"/>
      <w:r w:rsidR="00A35F43" w:rsidRPr="003D76A6">
        <w:rPr>
          <w:rFonts w:hint="eastAsia"/>
          <w:lang w:eastAsia="zh-CN"/>
        </w:rPr>
        <w:t>的</w:t>
      </w:r>
      <w:r w:rsidR="00A35F43" w:rsidRPr="003D76A6">
        <w:rPr>
          <w:lang w:eastAsia="zh-CN"/>
        </w:rPr>
        <w:t>屏保</w:t>
      </w:r>
      <w:r w:rsidR="0087592A" w:rsidRPr="003D76A6">
        <w:rPr>
          <w:rFonts w:hint="eastAsia"/>
          <w:lang w:eastAsia="zh-CN"/>
        </w:rPr>
        <w:t>标识</w:t>
      </w:r>
      <w:proofErr w:type="gramEnd"/>
      <w:r w:rsidR="0087592A" w:rsidRPr="003D76A6">
        <w:rPr>
          <w:rFonts w:hint="eastAsia"/>
          <w:lang w:eastAsia="zh-CN"/>
        </w:rPr>
        <w:t>，以避免错误调整测试环境影响测试工作的进行。</w:t>
      </w:r>
    </w:p>
    <w:p w14:paraId="3410EE5F" w14:textId="7AE70AF2" w:rsidR="00F72C7C" w:rsidRPr="00A531AE" w:rsidRDefault="00A531AE" w:rsidP="00A531AE">
      <w:pPr>
        <w:pStyle w:val="a5"/>
        <w:spacing w:before="19" w:line="263" w:lineRule="auto"/>
        <w:ind w:left="0"/>
        <w:rPr>
          <w:lang w:eastAsia="zh-CN"/>
        </w:rPr>
      </w:pPr>
      <w:r w:rsidRPr="003D76A6">
        <w:rPr>
          <w:rFonts w:hint="eastAsia"/>
          <w:lang w:eastAsia="zh-CN"/>
        </w:rPr>
        <w:t>6.4.13设备记录应包括测试所用设备的配置及支撑软件等信息（包括：工具类型、名</w:t>
      </w:r>
      <w:r w:rsidRPr="00A531AE">
        <w:rPr>
          <w:rFonts w:hint="eastAsia"/>
          <w:lang w:eastAsia="zh-CN"/>
        </w:rPr>
        <w:t>称、生产厂商、版本号、用途与性能、启用时间、许可证书、主要选件、技术文件及运行平台等信息）</w:t>
      </w:r>
      <w:r w:rsidRPr="00BA7F15">
        <w:rPr>
          <w:rFonts w:hint="eastAsia"/>
          <w:lang w:eastAsia="zh-CN"/>
        </w:rPr>
        <w:t>。测试工具软件的不同版本，均应加以唯一性标识。</w:t>
      </w:r>
    </w:p>
    <w:p w14:paraId="08958B9B" w14:textId="74309201" w:rsidR="00F72C7C" w:rsidRPr="003B222D" w:rsidRDefault="003B222D" w:rsidP="003B222D">
      <w:pPr>
        <w:pStyle w:val="2"/>
        <w:spacing w:before="0" w:after="0" w:line="240" w:lineRule="auto"/>
        <w:rPr>
          <w:rFonts w:ascii="宋体" w:eastAsia="宋体" w:hAnsi="宋体" w:cstheme="minorBidi"/>
          <w:bCs w:val="0"/>
          <w:sz w:val="24"/>
          <w:szCs w:val="24"/>
          <w:lang w:eastAsia="zh-CN"/>
        </w:rPr>
      </w:pPr>
      <w:r w:rsidRPr="003B222D">
        <w:rPr>
          <w:rFonts w:ascii="宋体" w:eastAsia="宋体" w:hAnsi="宋体" w:cstheme="minorBidi" w:hint="eastAsia"/>
          <w:bCs w:val="0"/>
          <w:sz w:val="24"/>
          <w:szCs w:val="24"/>
          <w:lang w:eastAsia="zh-CN"/>
        </w:rPr>
        <w:t>6.</w:t>
      </w:r>
      <w:r w:rsidRPr="003B222D">
        <w:rPr>
          <w:rFonts w:ascii="宋体" w:eastAsia="宋体" w:hAnsi="宋体" w:cstheme="minorBidi"/>
          <w:bCs w:val="0"/>
          <w:sz w:val="24"/>
          <w:szCs w:val="24"/>
          <w:lang w:eastAsia="zh-CN"/>
        </w:rPr>
        <w:t>5</w:t>
      </w:r>
      <w:r w:rsidRPr="003B222D">
        <w:rPr>
          <w:rFonts w:ascii="宋体" w:eastAsia="宋体" w:hAnsi="宋体" w:cstheme="minorBidi" w:hint="eastAsia"/>
          <w:bCs w:val="0"/>
          <w:sz w:val="24"/>
          <w:szCs w:val="24"/>
          <w:lang w:eastAsia="zh-CN"/>
        </w:rPr>
        <w:t>计量溯源性</w:t>
      </w:r>
    </w:p>
    <w:p w14:paraId="3F1138FE" w14:textId="13DF59E6" w:rsidR="006D1E7D" w:rsidRDefault="00A92445" w:rsidP="00A92445">
      <w:pPr>
        <w:pStyle w:val="a5"/>
        <w:spacing w:before="19" w:line="263" w:lineRule="auto"/>
        <w:ind w:left="0"/>
        <w:rPr>
          <w:lang w:eastAsia="zh-CN"/>
        </w:rPr>
      </w:pPr>
      <w:r>
        <w:rPr>
          <w:rFonts w:hint="eastAsia"/>
          <w:lang w:eastAsia="zh-CN"/>
        </w:rPr>
        <w:t>6.5.3</w:t>
      </w:r>
      <w:proofErr w:type="gramStart"/>
      <w:r w:rsidRPr="00A92445">
        <w:rPr>
          <w:rFonts w:hint="eastAsia"/>
          <w:lang w:eastAsia="zh-CN"/>
        </w:rPr>
        <w:t>当无法</w:t>
      </w:r>
      <w:proofErr w:type="gramEnd"/>
      <w:r w:rsidRPr="00A92445">
        <w:rPr>
          <w:rFonts w:hint="eastAsia"/>
          <w:lang w:eastAsia="zh-CN"/>
        </w:rPr>
        <w:t>溯源的测量方法和测试工具是新的或进行了重大更新，实验室应采取措施检测测试方法和测试工具的有效性，确保软件测试的“溯源性效果”，提供测试结果可信度。检查措施可包括：</w:t>
      </w:r>
    </w:p>
    <w:p w14:paraId="0A793A88" w14:textId="77777777" w:rsidR="00A92445" w:rsidRDefault="00A92445" w:rsidP="00A92445">
      <w:pPr>
        <w:pStyle w:val="a5"/>
        <w:spacing w:before="19" w:line="263" w:lineRule="auto"/>
        <w:ind w:left="0" w:firstLineChars="200" w:firstLine="480"/>
        <w:rPr>
          <w:lang w:eastAsia="zh-CN"/>
        </w:rPr>
      </w:pPr>
      <w:r w:rsidRPr="00F761E4">
        <w:rPr>
          <w:lang w:eastAsia="zh-CN"/>
        </w:rPr>
        <w:t>a）适用时，对特定测试样</w:t>
      </w:r>
      <w:proofErr w:type="gramStart"/>
      <w:r w:rsidRPr="00F761E4">
        <w:rPr>
          <w:lang w:eastAsia="zh-CN"/>
        </w:rPr>
        <w:t>例软件</w:t>
      </w:r>
      <w:proofErr w:type="gramEnd"/>
      <w:r w:rsidRPr="00F761E4">
        <w:rPr>
          <w:lang w:eastAsia="zh-CN"/>
        </w:rPr>
        <w:t>进行测试，审查测试样</w:t>
      </w:r>
      <w:proofErr w:type="gramStart"/>
      <w:r w:rsidRPr="00F761E4">
        <w:rPr>
          <w:lang w:eastAsia="zh-CN"/>
        </w:rPr>
        <w:t>例软件</w:t>
      </w:r>
      <w:proofErr w:type="gramEnd"/>
      <w:r w:rsidRPr="00F761E4">
        <w:rPr>
          <w:lang w:eastAsia="zh-CN"/>
        </w:rPr>
        <w:t>预埋问题的复现情况，确认其偏差。</w:t>
      </w:r>
    </w:p>
    <w:p w14:paraId="7A8899A7" w14:textId="4D6F1105" w:rsidR="00A92445" w:rsidRPr="003D76A6" w:rsidRDefault="00A92445" w:rsidP="00A92445">
      <w:pPr>
        <w:pStyle w:val="a5"/>
        <w:spacing w:before="19" w:line="263" w:lineRule="auto"/>
        <w:ind w:left="0" w:firstLineChars="200" w:firstLine="480"/>
        <w:rPr>
          <w:lang w:eastAsia="zh-CN"/>
        </w:rPr>
      </w:pPr>
      <w:r w:rsidRPr="003D76A6">
        <w:rPr>
          <w:rFonts w:hint="eastAsia"/>
          <w:lang w:eastAsia="zh-CN"/>
        </w:rPr>
        <w:t>b）适用时，确认的溯源性应有一个全面的</w:t>
      </w:r>
      <w:r w:rsidR="00547ADB" w:rsidRPr="003D76A6">
        <w:rPr>
          <w:rFonts w:hint="eastAsia"/>
          <w:lang w:eastAsia="zh-CN"/>
        </w:rPr>
        <w:t>检测</w:t>
      </w:r>
      <w:r w:rsidR="00547ADB" w:rsidRPr="003D76A6">
        <w:rPr>
          <w:lang w:eastAsia="zh-CN"/>
        </w:rPr>
        <w:t>手段</w:t>
      </w:r>
      <w:r w:rsidR="00547ADB" w:rsidRPr="003D76A6">
        <w:rPr>
          <w:rFonts w:hint="eastAsia"/>
          <w:lang w:eastAsia="zh-CN"/>
        </w:rPr>
        <w:t>(MOT)</w:t>
      </w:r>
      <w:r w:rsidRPr="003D76A6">
        <w:rPr>
          <w:rFonts w:hint="eastAsia"/>
          <w:lang w:eastAsia="zh-CN"/>
        </w:rPr>
        <w:t>和测试工具确认方案，且这个方案的设计和运作应确保MOT和测试工具确认结果的客观性。方案应包括政策声明、对于每个MOT和测试工具何时和如何确认的计划、以及每个MOT和测试工具投入使用之前检测实验室所需进行的附加检查。</w:t>
      </w:r>
    </w:p>
    <w:p w14:paraId="0C9F9896" w14:textId="77777777" w:rsidR="00467BF9" w:rsidRPr="003D76A6" w:rsidRDefault="00467BF9" w:rsidP="00467BF9">
      <w:pPr>
        <w:pStyle w:val="a5"/>
        <w:spacing w:before="19" w:line="263" w:lineRule="auto"/>
        <w:ind w:left="0" w:firstLineChars="200" w:firstLine="480"/>
        <w:rPr>
          <w:lang w:eastAsia="zh-CN"/>
        </w:rPr>
      </w:pPr>
      <w:r w:rsidRPr="003D76A6">
        <w:rPr>
          <w:lang w:eastAsia="zh-CN"/>
        </w:rPr>
        <w:t>c）适用时，</w:t>
      </w:r>
      <w:r w:rsidRPr="003D76A6">
        <w:rPr>
          <w:rFonts w:hint="eastAsia"/>
          <w:lang w:eastAsia="zh-CN"/>
        </w:rPr>
        <w:t>测试结果的溯源性由检测实验室所产生的测试结果应溯源到可获得的国际标准测试集（如果有的话），否则应溯源到相关的权威测试集。适用时，测试报告应标明其结果可溯源到的测试集。</w:t>
      </w:r>
    </w:p>
    <w:p w14:paraId="06CA5EE4" w14:textId="77777777" w:rsidR="00467BF9" w:rsidRPr="003D76A6" w:rsidRDefault="00467BF9" w:rsidP="00467BF9">
      <w:pPr>
        <w:pStyle w:val="a5"/>
        <w:spacing w:before="19" w:line="263" w:lineRule="auto"/>
        <w:ind w:left="0" w:firstLineChars="200" w:firstLine="480"/>
        <w:rPr>
          <w:lang w:eastAsia="zh-CN"/>
        </w:rPr>
      </w:pPr>
      <w:r w:rsidRPr="003D76A6">
        <w:rPr>
          <w:lang w:eastAsia="zh-CN"/>
        </w:rPr>
        <w:t>d）</w:t>
      </w:r>
      <w:r w:rsidRPr="003D76A6">
        <w:rPr>
          <w:rFonts w:hint="eastAsia"/>
          <w:lang w:eastAsia="zh-CN"/>
        </w:rPr>
        <w:t>测试用例的溯源性，在规范与测试用例实现之间存在着重大差异的技术领域中，检测实验室应表明每个测试用例的实现是如何真实地来源于它的规范，并应保留对相应观察所作的判断或测量信息。</w:t>
      </w:r>
    </w:p>
    <w:p w14:paraId="018440D8" w14:textId="77777777" w:rsidR="00467BF9" w:rsidRPr="003D76A6" w:rsidRDefault="00467BF9" w:rsidP="00467BF9">
      <w:pPr>
        <w:pStyle w:val="a5"/>
        <w:spacing w:before="19" w:line="263" w:lineRule="auto"/>
        <w:ind w:left="0" w:firstLineChars="200" w:firstLine="480"/>
        <w:rPr>
          <w:lang w:eastAsia="zh-CN"/>
        </w:rPr>
      </w:pPr>
      <w:r w:rsidRPr="003D76A6">
        <w:rPr>
          <w:lang w:eastAsia="zh-CN"/>
        </w:rPr>
        <w:t>e）</w:t>
      </w:r>
      <w:r w:rsidRPr="003D76A6">
        <w:rPr>
          <w:rFonts w:hint="eastAsia"/>
          <w:lang w:eastAsia="zh-CN"/>
        </w:rPr>
        <w:t>测试工具的溯源性，应规定用于确认每个新版本MOT或测试工具的程序和方法。可行时，包括对主版本的“溯源性”；相关时，还包括与前一版本的一致性。通常，检测手段和测试工具的设计和维护是由申请认可的检测实验室之外的机构来实施的。</w:t>
      </w:r>
      <w:r w:rsidRPr="003D76A6">
        <w:rPr>
          <w:rFonts w:hint="eastAsia"/>
          <w:lang w:eastAsia="zh-CN"/>
        </w:rPr>
        <w:lastRenderedPageBreak/>
        <w:t>当使用检测手段和测试工具提供认可范围内的检测服务时，检测实验室有责任确保其运行的正确性和一致性。例如，将确认结果与使用同一参考实现的另一个检测实验室的结果进行比对，以证明运行的正确性，通过重新确认来证明运行的一致性。</w:t>
      </w:r>
    </w:p>
    <w:p w14:paraId="56F39BDA" w14:textId="77777777" w:rsidR="00540488" w:rsidRPr="00C04A2C" w:rsidRDefault="00540488" w:rsidP="00540488">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7</w:t>
      </w:r>
      <w:r w:rsidRPr="00C04A2C">
        <w:rPr>
          <w:rFonts w:asciiTheme="minorEastAsia" w:eastAsiaTheme="minorEastAsia" w:hAnsiTheme="minorEastAsia" w:cs="宋体" w:hint="eastAsia"/>
          <w:b/>
          <w:spacing w:val="1"/>
          <w:sz w:val="28"/>
          <w:szCs w:val="28"/>
          <w:lang w:eastAsia="zh-CN"/>
        </w:rPr>
        <w:t>过程</w:t>
      </w:r>
      <w:r w:rsidRPr="00C04A2C">
        <w:rPr>
          <w:rFonts w:asciiTheme="minorEastAsia" w:eastAsiaTheme="minorEastAsia" w:hAnsiTheme="minorEastAsia" w:cs="宋体"/>
          <w:b/>
          <w:spacing w:val="1"/>
          <w:sz w:val="28"/>
          <w:szCs w:val="28"/>
          <w:lang w:eastAsia="zh-CN"/>
        </w:rPr>
        <w:t>要求</w:t>
      </w:r>
    </w:p>
    <w:p w14:paraId="02D22A16" w14:textId="5AAECE30" w:rsidR="00467BF9" w:rsidRPr="00540488" w:rsidRDefault="00540488" w:rsidP="00540488">
      <w:pPr>
        <w:pStyle w:val="2"/>
        <w:spacing w:before="0" w:after="0" w:line="240" w:lineRule="auto"/>
        <w:rPr>
          <w:rFonts w:ascii="宋体" w:eastAsia="宋体" w:hAnsi="宋体" w:cstheme="minorBidi"/>
          <w:bCs w:val="0"/>
          <w:sz w:val="24"/>
          <w:szCs w:val="24"/>
          <w:lang w:eastAsia="zh-CN"/>
        </w:rPr>
      </w:pPr>
      <w:r w:rsidRPr="00540488">
        <w:rPr>
          <w:rFonts w:ascii="宋体" w:eastAsia="宋体" w:hAnsi="宋体" w:cstheme="minorBidi"/>
          <w:bCs w:val="0"/>
          <w:sz w:val="24"/>
          <w:szCs w:val="24"/>
          <w:lang w:eastAsia="zh-CN"/>
        </w:rPr>
        <w:t>7.1</w:t>
      </w:r>
      <w:r w:rsidRPr="00540488">
        <w:rPr>
          <w:rFonts w:ascii="宋体" w:eastAsia="宋体" w:hAnsi="宋体" w:cstheme="minorBidi" w:hint="eastAsia"/>
          <w:bCs w:val="0"/>
          <w:sz w:val="24"/>
          <w:szCs w:val="24"/>
          <w:lang w:eastAsia="zh-CN"/>
        </w:rPr>
        <w:t>要求、</w:t>
      </w:r>
      <w:r w:rsidRPr="00540488">
        <w:rPr>
          <w:rFonts w:ascii="宋体" w:eastAsia="宋体" w:hAnsi="宋体" w:cstheme="minorBidi"/>
          <w:bCs w:val="0"/>
          <w:sz w:val="24"/>
          <w:szCs w:val="24"/>
          <w:lang w:eastAsia="zh-CN"/>
        </w:rPr>
        <w:t>标书和合同评审</w:t>
      </w:r>
    </w:p>
    <w:p w14:paraId="657B9859" w14:textId="287EA1F1" w:rsidR="00A92445" w:rsidRPr="001B2DC1" w:rsidRDefault="001B2DC1" w:rsidP="00A92445">
      <w:pPr>
        <w:pStyle w:val="a5"/>
        <w:spacing w:before="19" w:line="263" w:lineRule="auto"/>
        <w:ind w:left="0"/>
        <w:rPr>
          <w:rFonts w:hAnsi="Arial" w:cs="宋体"/>
          <w:lang w:eastAsia="zh-CN"/>
        </w:rPr>
      </w:pPr>
      <w:r w:rsidRPr="001B2DC1">
        <w:rPr>
          <w:rFonts w:hAnsi="Arial" w:cs="宋体"/>
          <w:lang w:eastAsia="zh-CN"/>
        </w:rPr>
        <w:t xml:space="preserve">7.1.1 </w:t>
      </w:r>
      <w:r>
        <w:rPr>
          <w:rFonts w:hAnsi="Arial" w:cs="宋体"/>
          <w:lang w:eastAsia="zh-CN"/>
        </w:rPr>
        <w:t>a)</w:t>
      </w:r>
      <w:r>
        <w:rPr>
          <w:rFonts w:hAnsi="Arial" w:cs="宋体" w:hint="eastAsia"/>
          <w:lang w:eastAsia="zh-CN"/>
        </w:rPr>
        <w:t>实验室应制订合同评审程序，以确保：</w:t>
      </w:r>
    </w:p>
    <w:p w14:paraId="12C43155" w14:textId="7AADCB5B" w:rsidR="006D1E7D" w:rsidRDefault="001B2DC1" w:rsidP="001B2DC1">
      <w:pPr>
        <w:pStyle w:val="a5"/>
        <w:spacing w:before="19" w:line="263" w:lineRule="auto"/>
        <w:ind w:left="0" w:firstLineChars="200" w:firstLine="480"/>
        <w:rPr>
          <w:lang w:eastAsia="zh-CN"/>
        </w:rPr>
      </w:pPr>
      <w:r>
        <w:rPr>
          <w:rFonts w:hint="eastAsia"/>
          <w:lang w:eastAsia="zh-CN"/>
        </w:rPr>
        <w:t>1）</w:t>
      </w:r>
      <w:r w:rsidRPr="001B2DC1">
        <w:rPr>
          <w:rFonts w:hint="eastAsia"/>
          <w:lang w:eastAsia="zh-CN"/>
        </w:rPr>
        <w:t>对测试项目结束后如何处置测试输入项和测试工作产品、如何向客户交付测试产品（包括交付项、交付形式和数量等）应予明确、充分规定。</w:t>
      </w:r>
    </w:p>
    <w:p w14:paraId="3E8382E1" w14:textId="77777777" w:rsidR="001B2DC1" w:rsidRDefault="001B2DC1" w:rsidP="001B2DC1">
      <w:pPr>
        <w:pStyle w:val="a5"/>
        <w:spacing w:before="19" w:line="263" w:lineRule="auto"/>
        <w:ind w:left="0" w:firstLineChars="200" w:firstLine="480"/>
        <w:rPr>
          <w:lang w:eastAsia="zh-CN"/>
        </w:rPr>
      </w:pPr>
      <w:r>
        <w:rPr>
          <w:lang w:eastAsia="zh-CN"/>
        </w:rPr>
        <w:t>2</w:t>
      </w:r>
      <w:r>
        <w:rPr>
          <w:rFonts w:hint="eastAsia"/>
          <w:lang w:eastAsia="zh-CN"/>
        </w:rPr>
        <w:t>）</w:t>
      </w:r>
      <w:r w:rsidRPr="001B2DC1">
        <w:rPr>
          <w:rFonts w:hint="eastAsia"/>
          <w:lang w:eastAsia="zh-CN"/>
        </w:rPr>
        <w:t>对测试项目结束条件、测试风险应予充分规定；</w:t>
      </w:r>
    </w:p>
    <w:p w14:paraId="21B5E90F" w14:textId="71E83AA6" w:rsidR="001B2DC1" w:rsidRPr="001B2DC1" w:rsidRDefault="001B2DC1" w:rsidP="001B2DC1">
      <w:pPr>
        <w:pStyle w:val="a5"/>
        <w:spacing w:before="19" w:line="263" w:lineRule="auto"/>
        <w:ind w:left="0" w:firstLineChars="200" w:firstLine="480"/>
        <w:rPr>
          <w:lang w:eastAsia="zh-CN"/>
        </w:rPr>
      </w:pPr>
      <w:r>
        <w:rPr>
          <w:lang w:eastAsia="zh-CN"/>
        </w:rPr>
        <w:t>3</w:t>
      </w:r>
      <w:r>
        <w:rPr>
          <w:rFonts w:hint="eastAsia"/>
          <w:lang w:eastAsia="zh-CN"/>
        </w:rPr>
        <w:t>）对开展测试准备了解测试任务的同时逐步完善合同内容的评审，或可能延续到软件测试计划、测试需求和测试说明阶段的评审，应予充分规定；</w:t>
      </w:r>
    </w:p>
    <w:p w14:paraId="0C33D68B" w14:textId="4C1A01FF" w:rsidR="00072628" w:rsidRPr="001B2DC1" w:rsidRDefault="00CA452E" w:rsidP="001B2DC1">
      <w:pPr>
        <w:pStyle w:val="a5"/>
        <w:spacing w:before="19" w:line="263" w:lineRule="auto"/>
        <w:ind w:left="0" w:firstLineChars="200" w:firstLine="480"/>
        <w:rPr>
          <w:lang w:eastAsia="zh-CN"/>
        </w:rPr>
      </w:pPr>
      <w:r>
        <w:rPr>
          <w:lang w:eastAsia="zh-CN"/>
        </w:rPr>
        <w:t>4</w:t>
      </w:r>
      <w:r>
        <w:rPr>
          <w:rFonts w:hint="eastAsia"/>
          <w:lang w:eastAsia="zh-CN"/>
        </w:rPr>
        <w:t>）</w:t>
      </w:r>
      <w:r w:rsidR="001B2DC1" w:rsidRPr="001B2DC1">
        <w:rPr>
          <w:rFonts w:hint="eastAsia"/>
          <w:lang w:eastAsia="zh-CN"/>
        </w:rPr>
        <w:t>对测试目的、为达到测试目的需要提供给实验室的测试输入项、测试输入项的提供方式以及提供时机应予充分规定。测试输入项可包括：</w:t>
      </w:r>
    </w:p>
    <w:p w14:paraId="401309AE" w14:textId="77777777" w:rsidR="00CA452E" w:rsidRPr="00CA452E" w:rsidRDefault="00CA452E" w:rsidP="00CA452E">
      <w:pPr>
        <w:pStyle w:val="a5"/>
        <w:spacing w:before="19" w:line="263" w:lineRule="auto"/>
        <w:ind w:left="0" w:firstLineChars="200" w:firstLine="480"/>
        <w:rPr>
          <w:lang w:eastAsia="zh-CN"/>
        </w:rPr>
      </w:pPr>
      <w:r w:rsidRPr="00CA452E">
        <w:rPr>
          <w:rFonts w:hint="eastAsia"/>
          <w:lang w:eastAsia="zh-CN"/>
        </w:rPr>
        <w:t>——符合标准规范要求的被测试软件产品，包括程序、软件文档、数据文档；</w:t>
      </w:r>
    </w:p>
    <w:p w14:paraId="53F4E303" w14:textId="72EC8502" w:rsidR="00CA452E" w:rsidRPr="00CA452E" w:rsidRDefault="00CA452E" w:rsidP="00CA452E">
      <w:pPr>
        <w:pStyle w:val="a5"/>
        <w:spacing w:before="19" w:line="263" w:lineRule="auto"/>
        <w:ind w:left="0" w:firstLineChars="200" w:firstLine="480"/>
        <w:rPr>
          <w:lang w:eastAsia="zh-CN"/>
        </w:rPr>
      </w:pPr>
      <w:r w:rsidRPr="00CA452E">
        <w:rPr>
          <w:rFonts w:hint="eastAsia"/>
          <w:lang w:eastAsia="zh-CN"/>
        </w:rPr>
        <w:t>—</w:t>
      </w:r>
      <w:r>
        <w:rPr>
          <w:rFonts w:hint="eastAsia"/>
          <w:lang w:eastAsia="zh-CN"/>
        </w:rPr>
        <w:t>—文档化的被测试软件的分配需求（可含技术需求、非技术需求和验收</w:t>
      </w:r>
      <w:r w:rsidRPr="00CA452E">
        <w:rPr>
          <w:rFonts w:hint="eastAsia"/>
          <w:lang w:eastAsia="zh-CN"/>
        </w:rPr>
        <w:t>则），如研制要求、软件研制任务书等；</w:t>
      </w:r>
    </w:p>
    <w:p w14:paraId="49B841C2" w14:textId="76B79E3A" w:rsidR="00467BF9" w:rsidRDefault="00CA452E" w:rsidP="00CA452E">
      <w:pPr>
        <w:pStyle w:val="a5"/>
        <w:spacing w:before="19" w:line="263" w:lineRule="auto"/>
        <w:ind w:left="0" w:firstLineChars="200" w:firstLine="480"/>
        <w:rPr>
          <w:lang w:eastAsia="zh-CN"/>
        </w:rPr>
      </w:pPr>
      <w:r w:rsidRPr="00CA452E">
        <w:rPr>
          <w:rFonts w:hint="eastAsia"/>
          <w:lang w:eastAsia="zh-CN"/>
        </w:rPr>
        <w:t>——被测试软件安装运行环境以及其他配合被测试软件运行的设备设施、软件、数据等详细信息。</w:t>
      </w:r>
    </w:p>
    <w:p w14:paraId="5500F0FF" w14:textId="39066A91" w:rsidR="003E110F" w:rsidRPr="003D76A6" w:rsidRDefault="003E110F" w:rsidP="003E110F">
      <w:pPr>
        <w:pStyle w:val="a5"/>
        <w:spacing w:before="19" w:line="263" w:lineRule="auto"/>
        <w:ind w:left="0" w:firstLineChars="200" w:firstLine="480"/>
        <w:rPr>
          <w:lang w:eastAsia="zh-CN"/>
        </w:rPr>
      </w:pPr>
      <w:r w:rsidRPr="003D76A6">
        <w:rPr>
          <w:lang w:eastAsia="zh-CN"/>
        </w:rPr>
        <w:t>5</w:t>
      </w:r>
      <w:r w:rsidRPr="003D76A6">
        <w:rPr>
          <w:rFonts w:hint="eastAsia"/>
          <w:lang w:eastAsia="zh-CN"/>
        </w:rPr>
        <w:t>）当接到</w:t>
      </w:r>
      <w:r w:rsidRPr="003D76A6">
        <w:rPr>
          <w:lang w:eastAsia="zh-CN"/>
        </w:rPr>
        <w:t>客户的在非</w:t>
      </w:r>
      <w:r w:rsidRPr="003D76A6">
        <w:rPr>
          <w:rFonts w:hint="eastAsia"/>
          <w:lang w:eastAsia="zh-CN"/>
        </w:rPr>
        <w:t>固定</w:t>
      </w:r>
      <w:r w:rsidRPr="003D76A6">
        <w:rPr>
          <w:lang w:eastAsia="zh-CN"/>
        </w:rPr>
        <w:t>场所检测要求时，应充分了解相关信息，如客户的</w:t>
      </w:r>
      <w:r w:rsidRPr="003D76A6">
        <w:rPr>
          <w:rFonts w:hint="eastAsia"/>
          <w:lang w:eastAsia="zh-CN"/>
        </w:rPr>
        <w:t>设施</w:t>
      </w:r>
      <w:r w:rsidRPr="003D76A6">
        <w:rPr>
          <w:lang w:eastAsia="zh-CN"/>
        </w:rPr>
        <w:t>、环境条件等是否满足</w:t>
      </w:r>
      <w:r w:rsidRPr="003D76A6">
        <w:rPr>
          <w:rFonts w:hint="eastAsia"/>
          <w:lang w:eastAsia="zh-CN"/>
        </w:rPr>
        <w:t>非</w:t>
      </w:r>
      <w:r w:rsidRPr="003D76A6">
        <w:rPr>
          <w:lang w:eastAsia="zh-CN"/>
        </w:rPr>
        <w:t>固定场所检测活动的要求等，确认是否可提供该非固定场所检测服务；如需要客户提供检测辅助设备，应在合同</w:t>
      </w:r>
      <w:r w:rsidR="00AC69E3" w:rsidRPr="003D76A6">
        <w:rPr>
          <w:rFonts w:hint="eastAsia"/>
          <w:lang w:eastAsia="zh-CN"/>
        </w:rPr>
        <w:t>评审</w:t>
      </w:r>
      <w:r w:rsidR="00AC69E3" w:rsidRPr="003D76A6">
        <w:rPr>
          <w:lang w:eastAsia="zh-CN"/>
        </w:rPr>
        <w:t>中</w:t>
      </w:r>
      <w:r w:rsidR="00AC69E3" w:rsidRPr="003D76A6">
        <w:rPr>
          <w:rFonts w:hint="eastAsia"/>
          <w:lang w:eastAsia="zh-CN"/>
        </w:rPr>
        <w:t>予以考虑</w:t>
      </w:r>
      <w:r w:rsidRPr="003D76A6">
        <w:rPr>
          <w:lang w:eastAsia="zh-CN"/>
        </w:rPr>
        <w:t>，并保存相关记录。根据</w:t>
      </w:r>
      <w:r w:rsidRPr="003D76A6">
        <w:rPr>
          <w:rFonts w:hint="eastAsia"/>
          <w:lang w:eastAsia="zh-CN"/>
        </w:rPr>
        <w:t>客户</w:t>
      </w:r>
      <w:r w:rsidRPr="003D76A6">
        <w:rPr>
          <w:lang w:eastAsia="zh-CN"/>
        </w:rPr>
        <w:t>要求制定的现场检测方案应得到客户</w:t>
      </w:r>
      <w:r w:rsidRPr="003D76A6">
        <w:rPr>
          <w:rFonts w:hint="eastAsia"/>
          <w:lang w:eastAsia="zh-CN"/>
        </w:rPr>
        <w:t>确认</w:t>
      </w:r>
      <w:r w:rsidRPr="003D76A6">
        <w:rPr>
          <w:lang w:eastAsia="zh-CN"/>
        </w:rPr>
        <w:t>。</w:t>
      </w:r>
    </w:p>
    <w:p w14:paraId="7D3E04B0" w14:textId="4DF6CDE0" w:rsidR="00CA452E" w:rsidRPr="003D76A6" w:rsidRDefault="003E110F" w:rsidP="003E110F">
      <w:pPr>
        <w:pStyle w:val="a5"/>
        <w:spacing w:before="19" w:line="263" w:lineRule="auto"/>
        <w:ind w:left="0"/>
        <w:rPr>
          <w:lang w:eastAsia="zh-CN"/>
        </w:rPr>
      </w:pPr>
      <w:r w:rsidRPr="003D76A6">
        <w:rPr>
          <w:rFonts w:hint="eastAsia"/>
          <w:lang w:eastAsia="zh-CN"/>
        </w:rPr>
        <w:t>7.1.1 c)实验室应对检测任务进行测试需求分析，测试策划应由实验室完成，外部提供测试服务的合同或协议应满足客户要求，明确外部提供测试服务的评审和监督要求，由客户或法定管理机构指定的外部提供者除外。</w:t>
      </w:r>
    </w:p>
    <w:p w14:paraId="5E2F0D72" w14:textId="636C1D53" w:rsidR="003E110F" w:rsidRPr="003D76A6" w:rsidRDefault="003E110F" w:rsidP="003E110F">
      <w:pPr>
        <w:pStyle w:val="a5"/>
        <w:spacing w:before="19" w:line="263" w:lineRule="auto"/>
        <w:ind w:left="0"/>
        <w:rPr>
          <w:lang w:eastAsia="zh-CN"/>
        </w:rPr>
      </w:pPr>
      <w:r w:rsidRPr="003D76A6">
        <w:rPr>
          <w:rFonts w:hint="eastAsia"/>
          <w:lang w:eastAsia="zh-CN"/>
        </w:rPr>
        <w:t>7.1.6实验室应与客户及被测试软件相关</w:t>
      </w:r>
      <w:proofErr w:type="gramStart"/>
      <w:r w:rsidRPr="003D76A6">
        <w:rPr>
          <w:rFonts w:hint="eastAsia"/>
          <w:lang w:eastAsia="zh-CN"/>
        </w:rPr>
        <w:t>方保持</w:t>
      </w:r>
      <w:proofErr w:type="gramEnd"/>
      <w:r w:rsidRPr="003D76A6">
        <w:rPr>
          <w:rFonts w:hint="eastAsia"/>
          <w:lang w:eastAsia="zh-CN"/>
        </w:rPr>
        <w:t>必要沟通。沟通内容可包括：</w:t>
      </w:r>
    </w:p>
    <w:p w14:paraId="4E23A99A" w14:textId="77777777" w:rsidR="003E110F" w:rsidRPr="003D76A6" w:rsidRDefault="003E110F" w:rsidP="003E110F">
      <w:pPr>
        <w:pStyle w:val="a5"/>
        <w:spacing w:before="19" w:line="263" w:lineRule="auto"/>
        <w:ind w:left="0" w:firstLineChars="200" w:firstLine="480"/>
        <w:rPr>
          <w:lang w:eastAsia="zh-CN"/>
        </w:rPr>
      </w:pPr>
      <w:r w:rsidRPr="003D76A6">
        <w:rPr>
          <w:rFonts w:hint="eastAsia"/>
          <w:lang w:eastAsia="zh-CN"/>
        </w:rPr>
        <w:t>1）合同、客户要求变更及其落实情况；</w:t>
      </w:r>
    </w:p>
    <w:p w14:paraId="492E54F5" w14:textId="77777777" w:rsidR="003E110F" w:rsidRPr="003E110F" w:rsidRDefault="003E110F" w:rsidP="003E110F">
      <w:pPr>
        <w:pStyle w:val="a5"/>
        <w:spacing w:before="19" w:line="263" w:lineRule="auto"/>
        <w:ind w:left="0" w:firstLineChars="200" w:firstLine="480"/>
        <w:rPr>
          <w:lang w:eastAsia="zh-CN"/>
        </w:rPr>
      </w:pPr>
      <w:r w:rsidRPr="003E110F">
        <w:rPr>
          <w:rFonts w:hint="eastAsia"/>
          <w:lang w:eastAsia="zh-CN"/>
        </w:rPr>
        <w:t>2）计划进展情况，延误或其他主要偏离及其原因；</w:t>
      </w:r>
    </w:p>
    <w:p w14:paraId="117E16F2" w14:textId="77777777" w:rsidR="003E110F" w:rsidRPr="003E110F" w:rsidRDefault="003E110F" w:rsidP="003E110F">
      <w:pPr>
        <w:pStyle w:val="a5"/>
        <w:spacing w:before="19" w:line="263" w:lineRule="auto"/>
        <w:ind w:left="0" w:firstLineChars="200" w:firstLine="480"/>
        <w:rPr>
          <w:lang w:eastAsia="zh-CN"/>
        </w:rPr>
      </w:pPr>
      <w:r w:rsidRPr="003E110F">
        <w:rPr>
          <w:rFonts w:hint="eastAsia"/>
          <w:lang w:eastAsia="zh-CN"/>
        </w:rPr>
        <w:t>3）已发现的软件问题；</w:t>
      </w:r>
    </w:p>
    <w:p w14:paraId="2D42F085" w14:textId="77777777" w:rsidR="003E110F" w:rsidRPr="003E110F" w:rsidRDefault="003E110F" w:rsidP="003E110F">
      <w:pPr>
        <w:pStyle w:val="a5"/>
        <w:spacing w:before="19" w:line="263" w:lineRule="auto"/>
        <w:ind w:left="0" w:firstLineChars="200" w:firstLine="480"/>
        <w:rPr>
          <w:lang w:eastAsia="zh-CN"/>
        </w:rPr>
      </w:pPr>
      <w:r w:rsidRPr="003E110F">
        <w:rPr>
          <w:rFonts w:hint="eastAsia"/>
          <w:lang w:eastAsia="zh-CN"/>
        </w:rPr>
        <w:t>4）遇到的测试问题；</w:t>
      </w:r>
    </w:p>
    <w:p w14:paraId="3CBF9E86" w14:textId="7C11F767" w:rsidR="00467BF9" w:rsidRPr="003E110F" w:rsidRDefault="003E110F" w:rsidP="003E110F">
      <w:pPr>
        <w:pStyle w:val="a5"/>
        <w:spacing w:before="19" w:line="263" w:lineRule="auto"/>
        <w:ind w:left="0" w:firstLineChars="200" w:firstLine="480"/>
        <w:rPr>
          <w:lang w:eastAsia="zh-CN"/>
        </w:rPr>
      </w:pPr>
      <w:r w:rsidRPr="003E110F">
        <w:rPr>
          <w:rFonts w:hint="eastAsia"/>
          <w:lang w:eastAsia="zh-CN"/>
        </w:rPr>
        <w:t>5）需要沟通的其他问题。</w:t>
      </w:r>
    </w:p>
    <w:p w14:paraId="3BBA3AE2" w14:textId="7AB64E58" w:rsidR="00072628" w:rsidRDefault="005D4097" w:rsidP="005D4097">
      <w:pPr>
        <w:pStyle w:val="a5"/>
        <w:spacing w:before="19" w:line="263" w:lineRule="auto"/>
        <w:ind w:left="0"/>
        <w:rPr>
          <w:lang w:eastAsia="zh-CN"/>
        </w:rPr>
      </w:pPr>
      <w:r>
        <w:rPr>
          <w:rFonts w:hint="eastAsia"/>
          <w:lang w:eastAsia="zh-CN"/>
        </w:rPr>
        <w:t>7.1.8</w:t>
      </w:r>
      <w:r w:rsidR="003E110F" w:rsidRPr="005D4097">
        <w:rPr>
          <w:rFonts w:hint="eastAsia"/>
          <w:lang w:eastAsia="zh-CN"/>
        </w:rPr>
        <w:t>对常规软件测试（如某行业已有明确要求的例行软件测试）项目，测试合</w:t>
      </w:r>
      <w:r w:rsidRPr="005D4097">
        <w:rPr>
          <w:rFonts w:hint="eastAsia"/>
          <w:lang w:eastAsia="zh-CN"/>
        </w:rPr>
        <w:t>同可以是任何书面的协议。实验室应对软件测试协议及时形成详细的文字记录，并有审核确认。</w:t>
      </w:r>
    </w:p>
    <w:p w14:paraId="5B51566E" w14:textId="7A254695" w:rsidR="005D4097" w:rsidRPr="005D4097" w:rsidRDefault="005D4097" w:rsidP="005D4097">
      <w:pPr>
        <w:pStyle w:val="2"/>
        <w:spacing w:before="0" w:after="0" w:line="240" w:lineRule="auto"/>
        <w:rPr>
          <w:rFonts w:ascii="宋体" w:eastAsia="宋体" w:hAnsi="宋体" w:cs="宋体"/>
          <w:sz w:val="24"/>
          <w:szCs w:val="24"/>
          <w:lang w:eastAsia="zh-CN"/>
        </w:rPr>
      </w:pPr>
      <w:r w:rsidRPr="00F761E4">
        <w:rPr>
          <w:rFonts w:ascii="宋体" w:eastAsia="宋体" w:hAnsi="宋体" w:cs="宋体"/>
          <w:sz w:val="24"/>
          <w:szCs w:val="24"/>
          <w:lang w:eastAsia="zh-CN"/>
        </w:rPr>
        <w:t>7.2</w:t>
      </w:r>
      <w:r w:rsidRPr="00F761E4">
        <w:rPr>
          <w:rFonts w:ascii="宋体" w:eastAsia="宋体" w:hAnsi="宋体" w:cs="宋体" w:hint="eastAsia"/>
          <w:sz w:val="24"/>
          <w:szCs w:val="24"/>
          <w:lang w:eastAsia="zh-CN"/>
        </w:rPr>
        <w:t>方法的</w:t>
      </w:r>
      <w:r w:rsidRPr="00F761E4">
        <w:rPr>
          <w:rFonts w:ascii="宋体" w:eastAsia="宋体" w:hAnsi="宋体" w:cs="宋体"/>
          <w:sz w:val="24"/>
          <w:szCs w:val="24"/>
          <w:lang w:eastAsia="zh-CN"/>
        </w:rPr>
        <w:t>选择、验证和确认</w:t>
      </w:r>
    </w:p>
    <w:p w14:paraId="5A6DA1F6" w14:textId="58A01770" w:rsidR="005D4097" w:rsidRPr="00C729D7" w:rsidRDefault="005D4097" w:rsidP="003C499E">
      <w:pPr>
        <w:pStyle w:val="a5"/>
        <w:spacing w:before="19" w:line="263" w:lineRule="auto"/>
        <w:ind w:left="0"/>
        <w:rPr>
          <w:b/>
          <w:lang w:eastAsia="zh-CN"/>
        </w:rPr>
      </w:pPr>
      <w:r w:rsidRPr="00C729D7">
        <w:rPr>
          <w:rFonts w:hint="eastAsia"/>
          <w:b/>
          <w:lang w:eastAsia="zh-CN"/>
        </w:rPr>
        <w:t>7.2.1</w:t>
      </w:r>
      <w:r w:rsidR="00C729D7" w:rsidRPr="00C729D7">
        <w:rPr>
          <w:rFonts w:hint="eastAsia"/>
          <w:b/>
          <w:lang w:eastAsia="zh-CN"/>
        </w:rPr>
        <w:t>方法</w:t>
      </w:r>
      <w:r w:rsidRPr="00C729D7">
        <w:rPr>
          <w:b/>
          <w:lang w:eastAsia="zh-CN"/>
        </w:rPr>
        <w:t>选择和验证</w:t>
      </w:r>
    </w:p>
    <w:p w14:paraId="490930C6" w14:textId="3C03E117" w:rsidR="003C499E" w:rsidRPr="003D76A6" w:rsidRDefault="003C499E" w:rsidP="003C499E">
      <w:pPr>
        <w:pStyle w:val="a5"/>
        <w:spacing w:before="19" w:line="263" w:lineRule="auto"/>
        <w:ind w:left="0"/>
        <w:rPr>
          <w:lang w:eastAsia="zh-CN"/>
        </w:rPr>
      </w:pPr>
      <w:r w:rsidRPr="003D76A6">
        <w:rPr>
          <w:rFonts w:hint="eastAsia"/>
          <w:lang w:eastAsia="zh-CN"/>
        </w:rPr>
        <w:t>7.2.1.3实验室所采用的软件测试方法，一般包括测试标准、测试工具（硬件和软件）及其使用方法、以及依托测试工具运行测试用例获得测试结果的相关程序三要素,应在软件</w:t>
      </w:r>
      <w:r w:rsidRPr="003D76A6">
        <w:rPr>
          <w:lang w:eastAsia="zh-CN"/>
        </w:rPr>
        <w:t>测试执行之前进行技术审核和确认</w:t>
      </w:r>
      <w:r w:rsidRPr="003D76A6">
        <w:rPr>
          <w:rFonts w:hint="eastAsia"/>
          <w:lang w:eastAsia="zh-CN"/>
        </w:rPr>
        <w:t>。为了保证不影响软件测试方法的运用和测试结果，实验室应具有适当的软件测试方法使用指导书，如</w:t>
      </w:r>
      <w:r w:rsidRPr="003D76A6">
        <w:rPr>
          <w:lang w:eastAsia="zh-CN"/>
        </w:rPr>
        <w:t>功能</w:t>
      </w:r>
      <w:r w:rsidRPr="003D76A6">
        <w:rPr>
          <w:rFonts w:hint="eastAsia"/>
          <w:lang w:eastAsia="zh-CN"/>
        </w:rPr>
        <w:t>、性能</w:t>
      </w:r>
      <w:r w:rsidRPr="003D76A6">
        <w:rPr>
          <w:lang w:eastAsia="zh-CN"/>
        </w:rPr>
        <w:t>效率和安全类的</w:t>
      </w:r>
      <w:r w:rsidRPr="003D76A6">
        <w:rPr>
          <w:rFonts w:hint="eastAsia"/>
          <w:lang w:eastAsia="zh-CN"/>
        </w:rPr>
        <w:t>检测</w:t>
      </w:r>
      <w:r w:rsidRPr="003D76A6">
        <w:rPr>
          <w:lang w:eastAsia="zh-CN"/>
        </w:rPr>
        <w:t>方法作业</w:t>
      </w:r>
      <w:r w:rsidRPr="003D76A6">
        <w:rPr>
          <w:rFonts w:hint="eastAsia"/>
          <w:lang w:eastAsia="zh-CN"/>
        </w:rPr>
        <w:t>指导书</w:t>
      </w:r>
      <w:r w:rsidRPr="003D76A6">
        <w:rPr>
          <w:lang w:eastAsia="zh-CN"/>
        </w:rPr>
        <w:t>，并</w:t>
      </w:r>
      <w:r w:rsidRPr="003D76A6">
        <w:rPr>
          <w:rFonts w:hint="eastAsia"/>
          <w:lang w:eastAsia="zh-CN"/>
        </w:rPr>
        <w:t>有措施确保测试用例、测试脚本、测试数据和测试工具的一</w:t>
      </w:r>
      <w:r w:rsidRPr="003D76A6">
        <w:rPr>
          <w:rFonts w:hint="eastAsia"/>
          <w:lang w:eastAsia="zh-CN"/>
        </w:rPr>
        <w:lastRenderedPageBreak/>
        <w:t>致、有效。</w:t>
      </w:r>
    </w:p>
    <w:p w14:paraId="3B08ED5E" w14:textId="6D1B0645" w:rsidR="008614BA" w:rsidRDefault="00C729D7" w:rsidP="00C729D7">
      <w:pPr>
        <w:pStyle w:val="a5"/>
        <w:spacing w:before="19" w:line="263" w:lineRule="auto"/>
        <w:ind w:left="0"/>
        <w:rPr>
          <w:lang w:eastAsia="zh-CN"/>
        </w:rPr>
      </w:pPr>
      <w:r w:rsidRPr="00DD74BA">
        <w:rPr>
          <w:rFonts w:hint="eastAsia"/>
          <w:lang w:eastAsia="zh-CN"/>
        </w:rPr>
        <w:t>7.2.1.5实验室应制定测试计划、测试需求和测试用例及其执行方案，通过文档化方式明确选定的测试方法。实验室应通过培训、技术咨询或技术指导方式确保能够正确运用选择的测试方法。</w:t>
      </w:r>
    </w:p>
    <w:p w14:paraId="0157D242" w14:textId="4BB58A78" w:rsidR="00C729D7" w:rsidRPr="0007778B" w:rsidRDefault="0007778B" w:rsidP="00C729D7">
      <w:pPr>
        <w:pStyle w:val="a5"/>
        <w:spacing w:before="19" w:line="263" w:lineRule="auto"/>
        <w:ind w:left="0"/>
        <w:rPr>
          <w:b/>
          <w:lang w:eastAsia="zh-CN"/>
        </w:rPr>
      </w:pPr>
      <w:r w:rsidRPr="0007778B">
        <w:rPr>
          <w:rFonts w:hint="eastAsia"/>
          <w:b/>
          <w:lang w:eastAsia="zh-CN"/>
        </w:rPr>
        <w:t>7.2.2方法的确认</w:t>
      </w:r>
    </w:p>
    <w:p w14:paraId="21A71D42" w14:textId="03C924B2" w:rsidR="0007778B" w:rsidRDefault="0007778B" w:rsidP="0007778B">
      <w:pPr>
        <w:pStyle w:val="a5"/>
        <w:spacing w:before="19" w:line="263" w:lineRule="auto"/>
        <w:ind w:left="0"/>
        <w:rPr>
          <w:lang w:eastAsia="zh-CN"/>
        </w:rPr>
      </w:pPr>
      <w:r>
        <w:rPr>
          <w:rFonts w:hint="eastAsia"/>
          <w:lang w:eastAsia="zh-CN"/>
        </w:rPr>
        <w:t>7.2.2.1实验室应组</w:t>
      </w:r>
      <w:r w:rsidRPr="00637249">
        <w:rPr>
          <w:rFonts w:hint="eastAsia"/>
          <w:lang w:eastAsia="zh-CN"/>
        </w:rPr>
        <w:t>织本领域专家对</w:t>
      </w:r>
      <w:r>
        <w:rPr>
          <w:rFonts w:hint="eastAsia"/>
          <w:lang w:eastAsia="zh-CN"/>
        </w:rPr>
        <w:t>非标方法进行技术评审。</w:t>
      </w:r>
    </w:p>
    <w:p w14:paraId="231A3848" w14:textId="77777777" w:rsidR="0007778B" w:rsidRDefault="0007778B" w:rsidP="0007778B">
      <w:pPr>
        <w:pStyle w:val="a5"/>
        <w:spacing w:before="19" w:line="263" w:lineRule="auto"/>
        <w:rPr>
          <w:lang w:eastAsia="zh-CN"/>
        </w:rPr>
      </w:pPr>
      <w:r>
        <w:rPr>
          <w:rFonts w:hint="eastAsia"/>
          <w:lang w:eastAsia="zh-CN"/>
        </w:rPr>
        <w:t>注：技术评审可包含但不限于以下内容：</w:t>
      </w:r>
    </w:p>
    <w:p w14:paraId="3FEDEAB0" w14:textId="0B263A61" w:rsidR="0007778B" w:rsidRDefault="0007778B" w:rsidP="0007778B">
      <w:pPr>
        <w:pStyle w:val="a5"/>
        <w:spacing w:before="19" w:line="263" w:lineRule="auto"/>
        <w:rPr>
          <w:lang w:eastAsia="zh-CN"/>
        </w:rPr>
      </w:pPr>
      <w:r>
        <w:rPr>
          <w:rFonts w:hint="eastAsia"/>
          <w:lang w:eastAsia="zh-CN"/>
        </w:rPr>
        <w:t>a)被测试软件类型的描述应包括名称、版本信息、开发语言等；</w:t>
      </w:r>
    </w:p>
    <w:p w14:paraId="2551352F" w14:textId="41377838" w:rsidR="0007778B" w:rsidRDefault="0007778B" w:rsidP="0007778B">
      <w:pPr>
        <w:pStyle w:val="a5"/>
        <w:spacing w:before="19" w:line="263" w:lineRule="auto"/>
        <w:rPr>
          <w:lang w:eastAsia="zh-CN"/>
        </w:rPr>
      </w:pPr>
      <w:r>
        <w:rPr>
          <w:rFonts w:hint="eastAsia"/>
          <w:lang w:eastAsia="zh-CN"/>
        </w:rPr>
        <w:t>b)能够测试的软件质量特性或测试类别、测试目的和测试能力范围；</w:t>
      </w:r>
    </w:p>
    <w:p w14:paraId="249760F6" w14:textId="47E868F9" w:rsidR="0007778B" w:rsidRDefault="0007778B" w:rsidP="0007778B">
      <w:pPr>
        <w:pStyle w:val="a5"/>
        <w:spacing w:before="19" w:line="263" w:lineRule="auto"/>
        <w:rPr>
          <w:lang w:eastAsia="zh-CN"/>
        </w:rPr>
      </w:pPr>
      <w:r>
        <w:rPr>
          <w:rFonts w:hint="eastAsia"/>
          <w:lang w:eastAsia="zh-CN"/>
        </w:rPr>
        <w:t>c)</w:t>
      </w:r>
      <w:proofErr w:type="gramStart"/>
      <w:r>
        <w:rPr>
          <w:rFonts w:hint="eastAsia"/>
          <w:lang w:eastAsia="zh-CN"/>
        </w:rPr>
        <w:t>陪测设备</w:t>
      </w:r>
      <w:proofErr w:type="gramEnd"/>
      <w:r>
        <w:rPr>
          <w:rFonts w:hint="eastAsia"/>
          <w:lang w:eastAsia="zh-CN"/>
        </w:rPr>
        <w:t>设施软件及其性能要求；</w:t>
      </w:r>
    </w:p>
    <w:p w14:paraId="2129EAF8" w14:textId="0FAFAC38" w:rsidR="00C729D7" w:rsidRDefault="0007778B" w:rsidP="0007778B">
      <w:pPr>
        <w:pStyle w:val="a5"/>
        <w:spacing w:before="19" w:line="263" w:lineRule="auto"/>
        <w:rPr>
          <w:lang w:eastAsia="zh-CN"/>
        </w:rPr>
      </w:pPr>
      <w:r>
        <w:rPr>
          <w:rFonts w:hint="eastAsia"/>
          <w:lang w:eastAsia="zh-CN"/>
        </w:rPr>
        <w:t>d)方法应有需要的软件硬件环境、测试数据及其他约束条件。</w:t>
      </w:r>
    </w:p>
    <w:p w14:paraId="60280063" w14:textId="60BE2D59" w:rsidR="00C729D7" w:rsidRPr="003C499E" w:rsidRDefault="0007778B" w:rsidP="0007778B">
      <w:pPr>
        <w:pStyle w:val="a5"/>
        <w:spacing w:before="19" w:line="263" w:lineRule="auto"/>
        <w:ind w:left="0"/>
        <w:rPr>
          <w:lang w:eastAsia="zh-CN"/>
        </w:rPr>
      </w:pPr>
      <w:r>
        <w:rPr>
          <w:rFonts w:hint="eastAsia"/>
          <w:lang w:eastAsia="zh-CN"/>
        </w:rPr>
        <w:t>7.2.2.3软件测试方法确认应尽可能全面，包括对被测试软件的各种质量子特性的测试顺序、测试约束及测试输入的组合并进行测试方法的验证。</w:t>
      </w:r>
    </w:p>
    <w:p w14:paraId="6CEB1F2A" w14:textId="17D0127C" w:rsidR="005D4097" w:rsidRPr="00067C8F" w:rsidRDefault="00067C8F" w:rsidP="00067C8F">
      <w:pPr>
        <w:pStyle w:val="2"/>
        <w:spacing w:before="0" w:after="0" w:line="240" w:lineRule="auto"/>
        <w:rPr>
          <w:rFonts w:ascii="宋体" w:eastAsia="宋体" w:hAnsi="宋体" w:cs="宋体"/>
          <w:sz w:val="24"/>
          <w:szCs w:val="24"/>
          <w:lang w:eastAsia="zh-CN"/>
        </w:rPr>
      </w:pPr>
      <w:r w:rsidRPr="00F761E4">
        <w:rPr>
          <w:rFonts w:ascii="宋体" w:eastAsia="宋体" w:hAnsi="宋体" w:cs="宋体" w:hint="eastAsia"/>
          <w:sz w:val="24"/>
          <w:szCs w:val="24"/>
          <w:lang w:eastAsia="zh-CN"/>
        </w:rPr>
        <w:t>7.4检测和校准物品</w:t>
      </w:r>
      <w:r w:rsidRPr="00F761E4">
        <w:rPr>
          <w:rFonts w:ascii="宋体" w:eastAsia="宋体" w:hAnsi="宋体" w:cs="宋体"/>
          <w:sz w:val="24"/>
          <w:szCs w:val="24"/>
          <w:lang w:eastAsia="zh-CN"/>
        </w:rPr>
        <w:t>的处置</w:t>
      </w:r>
    </w:p>
    <w:p w14:paraId="7ADE9156" w14:textId="716974FF" w:rsidR="0007778B" w:rsidRDefault="00B14E41" w:rsidP="00B14E41">
      <w:pPr>
        <w:pStyle w:val="a5"/>
        <w:spacing w:before="19" w:line="263" w:lineRule="auto"/>
        <w:ind w:left="0"/>
        <w:rPr>
          <w:lang w:eastAsia="zh-CN"/>
        </w:rPr>
      </w:pPr>
      <w:r>
        <w:rPr>
          <w:rFonts w:hint="eastAsia"/>
          <w:lang w:eastAsia="zh-CN"/>
        </w:rPr>
        <w:t>7.4.1实验室应向客户提供充分的保证，确保测试工具或测试</w:t>
      </w:r>
      <w:proofErr w:type="gramStart"/>
      <w:r>
        <w:rPr>
          <w:rFonts w:hint="eastAsia"/>
          <w:lang w:eastAsia="zh-CN"/>
        </w:rPr>
        <w:t>集不会</w:t>
      </w:r>
      <w:proofErr w:type="gramEnd"/>
      <w:r>
        <w:rPr>
          <w:rFonts w:hint="eastAsia"/>
          <w:lang w:eastAsia="zh-CN"/>
        </w:rPr>
        <w:t>将病毒或其他损坏因素引入到属于客户的硬件或软件中。测试完成后，实验室应按客户要求处置被测试软件，并保留记录。</w:t>
      </w:r>
    </w:p>
    <w:p w14:paraId="07E2CB60" w14:textId="77777777" w:rsidR="00B14E41" w:rsidRPr="003D76A6" w:rsidRDefault="00B14E41" w:rsidP="00B14E41">
      <w:pPr>
        <w:pStyle w:val="a5"/>
        <w:spacing w:before="19" w:line="263" w:lineRule="auto"/>
        <w:ind w:left="0"/>
        <w:rPr>
          <w:lang w:eastAsia="zh-CN"/>
        </w:rPr>
      </w:pPr>
      <w:r w:rsidRPr="003D76A6">
        <w:rPr>
          <w:rFonts w:hint="eastAsia"/>
          <w:lang w:eastAsia="zh-CN"/>
        </w:rPr>
        <w:t>7.4.2实验室在接收被测试软件时应详细记录被测试软件的程序、文档、数据及版本号，并进行唯一性标识。</w:t>
      </w:r>
    </w:p>
    <w:p w14:paraId="477A808F" w14:textId="2F020FBD" w:rsidR="0007778B" w:rsidRPr="003D76A6" w:rsidRDefault="00B14E41" w:rsidP="005D4097">
      <w:pPr>
        <w:pStyle w:val="a5"/>
        <w:spacing w:before="19" w:line="263" w:lineRule="auto"/>
        <w:ind w:left="0"/>
        <w:rPr>
          <w:lang w:eastAsia="zh-CN"/>
        </w:rPr>
      </w:pPr>
      <w:r w:rsidRPr="003D76A6">
        <w:rPr>
          <w:rFonts w:hint="eastAsia"/>
          <w:lang w:eastAsia="zh-CN"/>
        </w:rPr>
        <w:t>7.4.3在接受测试样品时，应对样品进行病毒检查并记录，尤其在现场测试时，应具有样品病毒检查的控制措施和风险告知。</w:t>
      </w:r>
    </w:p>
    <w:p w14:paraId="09DF7993" w14:textId="1441D0E2" w:rsidR="008D772F" w:rsidRPr="003D76A6" w:rsidRDefault="00E61E0B" w:rsidP="005D4097">
      <w:pPr>
        <w:pStyle w:val="a5"/>
        <w:spacing w:before="19" w:line="263" w:lineRule="auto"/>
        <w:ind w:left="0"/>
        <w:rPr>
          <w:b/>
          <w:lang w:eastAsia="zh-CN"/>
        </w:rPr>
      </w:pPr>
      <w:r w:rsidRPr="003D76A6">
        <w:rPr>
          <w:rFonts w:cs="宋体" w:hint="eastAsia"/>
          <w:b/>
          <w:lang w:eastAsia="zh-CN"/>
        </w:rPr>
        <w:t>7.5技术</w:t>
      </w:r>
      <w:r w:rsidRPr="003D76A6">
        <w:rPr>
          <w:rFonts w:cs="宋体"/>
          <w:b/>
          <w:lang w:eastAsia="zh-CN"/>
        </w:rPr>
        <w:t>记录</w:t>
      </w:r>
    </w:p>
    <w:p w14:paraId="65594A8C" w14:textId="77777777" w:rsidR="00E61E0B" w:rsidRPr="003D76A6" w:rsidRDefault="00E61E0B" w:rsidP="00E61E0B">
      <w:pPr>
        <w:pStyle w:val="a5"/>
        <w:spacing w:before="19" w:line="263" w:lineRule="auto"/>
        <w:ind w:left="0"/>
        <w:rPr>
          <w:lang w:eastAsia="zh-CN"/>
        </w:rPr>
      </w:pPr>
      <w:r w:rsidRPr="003D76A6">
        <w:rPr>
          <w:rFonts w:hint="eastAsia"/>
          <w:lang w:eastAsia="zh-CN"/>
        </w:rPr>
        <w:t>7.5.1</w:t>
      </w:r>
      <w:r w:rsidRPr="003D76A6">
        <w:rPr>
          <w:lang w:eastAsia="zh-CN"/>
        </w:rPr>
        <w:t>软件测试项目技术记录</w:t>
      </w:r>
      <w:r w:rsidRPr="003D76A6">
        <w:rPr>
          <w:rFonts w:hint="eastAsia"/>
          <w:lang w:eastAsia="zh-CN"/>
        </w:rPr>
        <w:t>应包括每项实验室活动以及审查数据结果的日期和责任人，一般技术记录</w:t>
      </w:r>
      <w:r w:rsidRPr="003D76A6">
        <w:rPr>
          <w:lang w:eastAsia="zh-CN"/>
        </w:rPr>
        <w:t>可包括：</w:t>
      </w:r>
    </w:p>
    <w:p w14:paraId="2D8DC6BC" w14:textId="77777777" w:rsidR="00E61E0B" w:rsidRPr="003D76A6" w:rsidRDefault="00E61E0B" w:rsidP="00E61E0B">
      <w:pPr>
        <w:pStyle w:val="a5"/>
        <w:spacing w:before="19" w:line="263" w:lineRule="auto"/>
        <w:ind w:left="0" w:firstLineChars="200" w:firstLine="480"/>
        <w:rPr>
          <w:lang w:eastAsia="zh-CN"/>
        </w:rPr>
      </w:pPr>
      <w:r w:rsidRPr="003D76A6">
        <w:rPr>
          <w:lang w:eastAsia="zh-CN"/>
        </w:rPr>
        <w:t>a）测试输入</w:t>
      </w:r>
      <w:proofErr w:type="gramStart"/>
      <w:r w:rsidRPr="003D76A6">
        <w:rPr>
          <w:lang w:eastAsia="zh-CN"/>
        </w:rPr>
        <w:t>项记录</w:t>
      </w:r>
      <w:proofErr w:type="gramEnd"/>
      <w:r w:rsidRPr="003D76A6">
        <w:rPr>
          <w:rFonts w:hint="eastAsia"/>
          <w:lang w:eastAsia="zh-CN"/>
        </w:rPr>
        <w:t>可</w:t>
      </w:r>
      <w:r w:rsidRPr="003D76A6">
        <w:rPr>
          <w:lang w:eastAsia="zh-CN"/>
        </w:rPr>
        <w:t>包括客户提供的被测试软件清单、</w:t>
      </w:r>
      <w:r w:rsidRPr="003D76A6">
        <w:rPr>
          <w:rFonts w:hint="eastAsia"/>
          <w:lang w:eastAsia="zh-CN"/>
        </w:rPr>
        <w:t>技术协议</w:t>
      </w:r>
      <w:r w:rsidRPr="003D76A6">
        <w:rPr>
          <w:lang w:eastAsia="zh-CN"/>
        </w:rPr>
        <w:t>与软件测试相关的文件清单等；</w:t>
      </w:r>
    </w:p>
    <w:p w14:paraId="330DE706" w14:textId="77777777" w:rsidR="00E61E0B" w:rsidRPr="003D76A6" w:rsidRDefault="00E61E0B" w:rsidP="00E61E0B">
      <w:pPr>
        <w:pStyle w:val="a5"/>
        <w:spacing w:before="19" w:line="263" w:lineRule="auto"/>
        <w:ind w:left="0" w:firstLineChars="200" w:firstLine="480"/>
        <w:rPr>
          <w:lang w:eastAsia="zh-CN"/>
        </w:rPr>
      </w:pPr>
      <w:r w:rsidRPr="003D76A6">
        <w:rPr>
          <w:lang w:eastAsia="zh-CN"/>
        </w:rPr>
        <w:t>b）测试技术文档</w:t>
      </w:r>
      <w:r w:rsidRPr="003D76A6">
        <w:rPr>
          <w:rFonts w:hint="eastAsia"/>
          <w:lang w:eastAsia="zh-CN"/>
        </w:rPr>
        <w:t>可</w:t>
      </w:r>
      <w:r w:rsidRPr="003D76A6">
        <w:rPr>
          <w:lang w:eastAsia="zh-CN"/>
        </w:rPr>
        <w:t>包括测试(回归测试)方案、测试(项目)计划、测试需求规格说明、测试说明、软件测试报告的副本等；</w:t>
      </w:r>
    </w:p>
    <w:p w14:paraId="3764AB05" w14:textId="77777777" w:rsidR="00E61E0B" w:rsidRPr="003D76A6" w:rsidRDefault="00E61E0B" w:rsidP="00E61E0B">
      <w:pPr>
        <w:pStyle w:val="a5"/>
        <w:spacing w:before="19" w:line="263" w:lineRule="auto"/>
        <w:ind w:left="0" w:firstLineChars="200" w:firstLine="480"/>
        <w:rPr>
          <w:lang w:eastAsia="zh-CN"/>
        </w:rPr>
      </w:pPr>
      <w:r w:rsidRPr="003D76A6">
        <w:rPr>
          <w:rFonts w:hint="eastAsia"/>
          <w:lang w:eastAsia="zh-CN"/>
        </w:rPr>
        <w:t>c）测试环境记录可包括被测软件运行平台、</w:t>
      </w:r>
      <w:proofErr w:type="gramStart"/>
      <w:r w:rsidRPr="003D76A6">
        <w:rPr>
          <w:rFonts w:hint="eastAsia"/>
          <w:lang w:eastAsia="zh-CN"/>
        </w:rPr>
        <w:t>陪测设备</w:t>
      </w:r>
      <w:proofErr w:type="gramEnd"/>
      <w:r w:rsidRPr="003D76A6">
        <w:rPr>
          <w:rFonts w:hint="eastAsia"/>
          <w:lang w:eastAsia="zh-CN"/>
        </w:rPr>
        <w:t>和测试工具的软硬件记录，及其对应的测试内容；</w:t>
      </w:r>
    </w:p>
    <w:p w14:paraId="2C01B07D" w14:textId="77777777" w:rsidR="00E61E0B" w:rsidRPr="003D76A6" w:rsidRDefault="00E61E0B" w:rsidP="00E61E0B">
      <w:pPr>
        <w:pStyle w:val="a5"/>
        <w:spacing w:before="19" w:line="263" w:lineRule="auto"/>
        <w:ind w:left="0" w:firstLineChars="200" w:firstLine="480"/>
        <w:rPr>
          <w:lang w:eastAsia="zh-CN"/>
        </w:rPr>
      </w:pPr>
      <w:r w:rsidRPr="003D76A6">
        <w:rPr>
          <w:lang w:eastAsia="zh-CN"/>
        </w:rPr>
        <w:t>d）测试执行记录</w:t>
      </w:r>
      <w:r w:rsidRPr="003D76A6">
        <w:rPr>
          <w:rFonts w:hint="eastAsia"/>
          <w:lang w:eastAsia="zh-CN"/>
        </w:rPr>
        <w:t>可</w:t>
      </w:r>
      <w:r w:rsidRPr="003D76A6">
        <w:rPr>
          <w:lang w:eastAsia="zh-CN"/>
        </w:rPr>
        <w:t>包括测试记录（日志）、文档检查记录、软件问题单（报告）、源程序缺陷报告、测试问题单（报告）等；</w:t>
      </w:r>
    </w:p>
    <w:p w14:paraId="57DC84CC" w14:textId="77777777" w:rsidR="00E61E0B" w:rsidRPr="003D76A6" w:rsidRDefault="00E61E0B" w:rsidP="00E61E0B">
      <w:pPr>
        <w:pStyle w:val="a5"/>
        <w:spacing w:before="19" w:line="263" w:lineRule="auto"/>
        <w:ind w:left="0" w:firstLineChars="200" w:firstLine="480"/>
        <w:rPr>
          <w:lang w:eastAsia="zh-CN"/>
        </w:rPr>
      </w:pPr>
      <w:r w:rsidRPr="003D76A6">
        <w:rPr>
          <w:lang w:eastAsia="zh-CN"/>
        </w:rPr>
        <w:t>e）技术评审记录</w:t>
      </w:r>
      <w:r w:rsidRPr="003D76A6">
        <w:rPr>
          <w:rFonts w:hint="eastAsia"/>
          <w:lang w:eastAsia="zh-CN"/>
        </w:rPr>
        <w:t>可</w:t>
      </w:r>
      <w:r w:rsidRPr="003D76A6">
        <w:rPr>
          <w:lang w:eastAsia="zh-CN"/>
        </w:rPr>
        <w:t>包括对软件测试合同、测试输入项、测试技术文档、测试环境、测试结果等进行技术评审的记录。</w:t>
      </w:r>
    </w:p>
    <w:p w14:paraId="7D228A84" w14:textId="13CE6FDB" w:rsidR="00B14E41" w:rsidRDefault="00A35552" w:rsidP="005D4097">
      <w:pPr>
        <w:pStyle w:val="a5"/>
        <w:spacing w:before="19" w:line="263" w:lineRule="auto"/>
        <w:ind w:left="0"/>
        <w:rPr>
          <w:rFonts w:cs="宋体"/>
          <w:b/>
          <w:lang w:eastAsia="zh-CN"/>
        </w:rPr>
      </w:pPr>
      <w:r w:rsidRPr="00A35552">
        <w:rPr>
          <w:rFonts w:cs="宋体" w:hint="eastAsia"/>
          <w:b/>
          <w:lang w:eastAsia="zh-CN"/>
        </w:rPr>
        <w:t>7.6测量不确定度</w:t>
      </w:r>
      <w:r w:rsidRPr="00A35552">
        <w:rPr>
          <w:rFonts w:cs="宋体"/>
          <w:b/>
          <w:lang w:eastAsia="zh-CN"/>
        </w:rPr>
        <w:t>的评定</w:t>
      </w:r>
    </w:p>
    <w:p w14:paraId="77CCDEBE" w14:textId="3CC7CB28" w:rsidR="00A35552" w:rsidRPr="00A35552" w:rsidRDefault="00A35552" w:rsidP="00A35552">
      <w:pPr>
        <w:pStyle w:val="a5"/>
        <w:spacing w:before="19" w:line="263" w:lineRule="auto"/>
        <w:ind w:left="0"/>
        <w:rPr>
          <w:lang w:eastAsia="zh-CN"/>
        </w:rPr>
      </w:pPr>
      <w:r>
        <w:rPr>
          <w:lang w:eastAsia="zh-CN"/>
        </w:rPr>
        <w:t>7.6.1</w:t>
      </w:r>
      <w:r w:rsidRPr="00A35552">
        <w:rPr>
          <w:rFonts w:hint="eastAsia"/>
          <w:lang w:eastAsia="zh-CN"/>
        </w:rPr>
        <w:t>实验室检测项目有数值时应评定测量不确定度。但无法评估时，应分析影响测量结果的重要因素。</w:t>
      </w:r>
    </w:p>
    <w:p w14:paraId="5FB76FE9" w14:textId="77777777" w:rsidR="00A35552" w:rsidRPr="003D76A6" w:rsidRDefault="00A35552" w:rsidP="00A35552">
      <w:pPr>
        <w:pStyle w:val="a5"/>
        <w:spacing w:before="19" w:line="263" w:lineRule="auto"/>
        <w:ind w:left="0"/>
        <w:rPr>
          <w:lang w:eastAsia="zh-CN"/>
        </w:rPr>
      </w:pPr>
      <w:r w:rsidRPr="003D76A6">
        <w:rPr>
          <w:rFonts w:hint="eastAsia"/>
          <w:lang w:eastAsia="zh-CN"/>
        </w:rPr>
        <w:t>7.6.3实验室应根据实际情况决定是否进行软件测试测量不确定度的评定。</w:t>
      </w:r>
    </w:p>
    <w:p w14:paraId="1B4D1936" w14:textId="77777777" w:rsidR="00A35552" w:rsidRPr="003D76A6" w:rsidRDefault="00A35552" w:rsidP="00A35552">
      <w:pPr>
        <w:pStyle w:val="a5"/>
        <w:spacing w:before="19" w:line="263" w:lineRule="auto"/>
        <w:ind w:left="0" w:firstLineChars="200" w:firstLine="480"/>
        <w:rPr>
          <w:lang w:eastAsia="zh-CN"/>
        </w:rPr>
      </w:pPr>
      <w:r w:rsidRPr="003D76A6">
        <w:rPr>
          <w:rFonts w:hint="eastAsia"/>
          <w:lang w:eastAsia="zh-CN"/>
        </w:rPr>
        <w:t>注：软件测试是基于数字逻辑的通过/失败基础来执行的，测量不确定度一般不适用。这些要求只适用于要进行物理量测量，以及检测涉及使用浮点算法或数据的近似表示的极个别情况的软件和协议检测。如，当软件检测结果涉及测量值并有量值精确</w:t>
      </w:r>
      <w:r w:rsidRPr="003D76A6">
        <w:rPr>
          <w:rFonts w:hint="eastAsia"/>
          <w:lang w:eastAsia="zh-CN"/>
        </w:rPr>
        <w:lastRenderedPageBreak/>
        <w:t>度要求的，应具有并应用评定测量不确定度的程序，分析不确定度的因素及其对软件测试结果的可能影响。</w:t>
      </w:r>
    </w:p>
    <w:p w14:paraId="5D47AFBA" w14:textId="47D91BB3" w:rsidR="008D772F" w:rsidRDefault="00354937" w:rsidP="005D4097">
      <w:pPr>
        <w:pStyle w:val="a5"/>
        <w:spacing w:before="19" w:line="263" w:lineRule="auto"/>
        <w:ind w:left="0"/>
        <w:rPr>
          <w:rFonts w:cs="宋体"/>
          <w:b/>
          <w:lang w:eastAsia="zh-CN"/>
        </w:rPr>
      </w:pPr>
      <w:r w:rsidRPr="00354937">
        <w:rPr>
          <w:rFonts w:cs="宋体" w:hint="eastAsia"/>
          <w:b/>
          <w:lang w:eastAsia="zh-CN"/>
        </w:rPr>
        <w:t>7.7确保结果的有效性</w:t>
      </w:r>
    </w:p>
    <w:p w14:paraId="6BF86208" w14:textId="77777777" w:rsidR="00354937" w:rsidRPr="00354937" w:rsidRDefault="00354937" w:rsidP="00354937">
      <w:pPr>
        <w:pStyle w:val="a5"/>
        <w:spacing w:before="19" w:line="263" w:lineRule="auto"/>
        <w:ind w:left="0"/>
        <w:rPr>
          <w:lang w:eastAsia="zh-CN"/>
        </w:rPr>
      </w:pPr>
      <w:r w:rsidRPr="00354937">
        <w:rPr>
          <w:rFonts w:hint="eastAsia"/>
          <w:lang w:eastAsia="zh-CN"/>
        </w:rPr>
        <w:t>7.7.1决定实验室软件测试的正确性和可靠性的因素还包括软件测试过程和测试项目管理活动。</w:t>
      </w:r>
    </w:p>
    <w:p w14:paraId="0A402362" w14:textId="32D5ABC4" w:rsidR="00354937" w:rsidRPr="00354937" w:rsidRDefault="00354937" w:rsidP="00354937">
      <w:pPr>
        <w:pStyle w:val="a5"/>
        <w:spacing w:before="19" w:line="263" w:lineRule="auto"/>
        <w:ind w:left="0" w:firstLineChars="200" w:firstLine="480"/>
        <w:rPr>
          <w:lang w:eastAsia="zh-CN"/>
        </w:rPr>
      </w:pPr>
      <w:r w:rsidRPr="00354937">
        <w:rPr>
          <w:rFonts w:hint="eastAsia"/>
          <w:lang w:eastAsia="zh-CN"/>
        </w:rPr>
        <w:t>实验室应有软件有效性的质量监控方案，可以采用以下方式：</w:t>
      </w:r>
    </w:p>
    <w:p w14:paraId="599A2F22" w14:textId="7BA3F240" w:rsidR="00354937" w:rsidRPr="00AF579B" w:rsidRDefault="00354937" w:rsidP="00354937">
      <w:pPr>
        <w:pStyle w:val="a5"/>
        <w:spacing w:before="19" w:line="263" w:lineRule="auto"/>
        <w:ind w:left="0" w:firstLineChars="200" w:firstLine="480"/>
        <w:rPr>
          <w:lang w:eastAsia="zh-CN"/>
        </w:rPr>
      </w:pPr>
      <w:r w:rsidRPr="00AF579B">
        <w:rPr>
          <w:rFonts w:hint="eastAsia"/>
          <w:lang w:eastAsia="zh-CN"/>
        </w:rPr>
        <w:t>a)使用样</w:t>
      </w:r>
      <w:proofErr w:type="gramStart"/>
      <w:r w:rsidRPr="00AF579B">
        <w:rPr>
          <w:rFonts w:hint="eastAsia"/>
          <w:lang w:eastAsia="zh-CN"/>
        </w:rPr>
        <w:t>例软件</w:t>
      </w:r>
      <w:proofErr w:type="gramEnd"/>
      <w:r w:rsidRPr="00AF579B">
        <w:rPr>
          <w:rFonts w:hint="eastAsia"/>
          <w:lang w:eastAsia="zh-CN"/>
        </w:rPr>
        <w:t>或标准方法开展内部测试，标识技术偏差；</w:t>
      </w:r>
    </w:p>
    <w:p w14:paraId="0B0EFE9A" w14:textId="78E947D5" w:rsidR="00354937" w:rsidRPr="00AF579B" w:rsidRDefault="00354937" w:rsidP="00354937">
      <w:pPr>
        <w:pStyle w:val="a5"/>
        <w:spacing w:before="19" w:line="263" w:lineRule="auto"/>
        <w:ind w:left="0" w:firstLineChars="200" w:firstLine="480"/>
        <w:rPr>
          <w:lang w:eastAsia="zh-CN"/>
        </w:rPr>
      </w:pPr>
      <w:r w:rsidRPr="00AF579B">
        <w:rPr>
          <w:rFonts w:hint="eastAsia"/>
          <w:lang w:eastAsia="zh-CN"/>
        </w:rPr>
        <w:t>b)参加实验室间的比对或能力验证，标识离群现象；</w:t>
      </w:r>
    </w:p>
    <w:p w14:paraId="594A05DA" w14:textId="44E7BAF3" w:rsidR="00354937" w:rsidRPr="00AF579B" w:rsidRDefault="00354937" w:rsidP="00354937">
      <w:pPr>
        <w:pStyle w:val="a5"/>
        <w:spacing w:before="19" w:line="263" w:lineRule="auto"/>
        <w:ind w:left="0" w:firstLineChars="200" w:firstLine="480"/>
        <w:rPr>
          <w:lang w:eastAsia="zh-CN"/>
        </w:rPr>
      </w:pPr>
      <w:r w:rsidRPr="00AF579B">
        <w:rPr>
          <w:rFonts w:hint="eastAsia"/>
          <w:lang w:eastAsia="zh-CN"/>
        </w:rPr>
        <w:t>c)组织其他测试人员对被测试软件的重大问题进行复现。</w:t>
      </w:r>
    </w:p>
    <w:p w14:paraId="07CF66F9" w14:textId="41912037" w:rsidR="00354937" w:rsidRPr="00354937" w:rsidRDefault="00354937" w:rsidP="00354937">
      <w:pPr>
        <w:pStyle w:val="a5"/>
        <w:spacing w:before="19" w:line="263" w:lineRule="auto"/>
        <w:ind w:left="0"/>
        <w:rPr>
          <w:lang w:eastAsia="zh-CN"/>
        </w:rPr>
      </w:pPr>
      <w:r w:rsidRPr="00354937">
        <w:rPr>
          <w:rFonts w:hint="eastAsia"/>
          <w:lang w:eastAsia="zh-CN"/>
        </w:rPr>
        <w:t>7.7.3审核软件测试过程和软件测试工作产品与相应软件测试标准、规范、程序</w:t>
      </w:r>
    </w:p>
    <w:p w14:paraId="6F088DFF" w14:textId="3AAE0BB7" w:rsidR="00354937" w:rsidRPr="00354937" w:rsidRDefault="00354937" w:rsidP="00354937">
      <w:pPr>
        <w:pStyle w:val="a5"/>
        <w:spacing w:before="19" w:line="263" w:lineRule="auto"/>
        <w:ind w:left="0"/>
        <w:rPr>
          <w:lang w:eastAsia="zh-CN"/>
        </w:rPr>
      </w:pPr>
      <w:r w:rsidRPr="00354937">
        <w:rPr>
          <w:rFonts w:hint="eastAsia"/>
          <w:lang w:eastAsia="zh-CN"/>
        </w:rPr>
        <w:t>的符合性，标识不符合项。</w:t>
      </w:r>
    </w:p>
    <w:p w14:paraId="0F2CDD6B" w14:textId="77777777" w:rsidR="007936BA" w:rsidRPr="00032057" w:rsidRDefault="007936BA" w:rsidP="007936BA">
      <w:pPr>
        <w:pStyle w:val="1"/>
        <w:rPr>
          <w:rFonts w:asciiTheme="minorEastAsia" w:eastAsiaTheme="minorEastAsia" w:hAnsiTheme="minorEastAsia" w:cs="宋体"/>
          <w:b/>
          <w:spacing w:val="1"/>
          <w:sz w:val="28"/>
          <w:szCs w:val="28"/>
          <w:lang w:eastAsia="zh-CN"/>
        </w:rPr>
      </w:pPr>
      <w:r>
        <w:rPr>
          <w:rFonts w:asciiTheme="minorEastAsia" w:eastAsiaTheme="minorEastAsia" w:hAnsiTheme="minorEastAsia" w:cs="宋体"/>
          <w:b/>
          <w:spacing w:val="1"/>
          <w:sz w:val="28"/>
          <w:szCs w:val="28"/>
          <w:lang w:eastAsia="zh-CN"/>
        </w:rPr>
        <w:t>8</w:t>
      </w:r>
      <w:r w:rsidRPr="00032057">
        <w:rPr>
          <w:rFonts w:asciiTheme="minorEastAsia" w:eastAsiaTheme="minorEastAsia" w:hAnsiTheme="minorEastAsia" w:cs="宋体" w:hint="eastAsia"/>
          <w:b/>
          <w:spacing w:val="1"/>
          <w:sz w:val="28"/>
          <w:szCs w:val="28"/>
          <w:lang w:eastAsia="zh-CN"/>
        </w:rPr>
        <w:t>管理体系</w:t>
      </w:r>
      <w:r w:rsidRPr="00032057">
        <w:rPr>
          <w:rFonts w:asciiTheme="minorEastAsia" w:eastAsiaTheme="minorEastAsia" w:hAnsiTheme="minorEastAsia" w:cs="宋体"/>
          <w:b/>
          <w:spacing w:val="1"/>
          <w:sz w:val="28"/>
          <w:szCs w:val="28"/>
          <w:lang w:eastAsia="zh-CN"/>
        </w:rPr>
        <w:t>要求</w:t>
      </w:r>
    </w:p>
    <w:p w14:paraId="47371C46" w14:textId="77777777" w:rsidR="007936BA" w:rsidRPr="00032057" w:rsidRDefault="007936BA" w:rsidP="007936BA">
      <w:pPr>
        <w:pStyle w:val="2"/>
        <w:spacing w:before="0" w:after="0" w:line="240" w:lineRule="auto"/>
        <w:rPr>
          <w:rFonts w:ascii="宋体" w:eastAsia="宋体" w:hAnsi="宋体" w:cs="宋体"/>
          <w:sz w:val="24"/>
          <w:szCs w:val="24"/>
          <w:lang w:eastAsia="zh-CN"/>
        </w:rPr>
      </w:pPr>
      <w:r w:rsidRPr="00032057">
        <w:rPr>
          <w:rFonts w:ascii="宋体" w:eastAsia="宋体" w:hAnsi="宋体" w:cs="宋体" w:hint="eastAsia"/>
          <w:sz w:val="24"/>
          <w:szCs w:val="24"/>
          <w:lang w:eastAsia="zh-CN"/>
        </w:rPr>
        <w:t>8.1方式</w:t>
      </w:r>
    </w:p>
    <w:p w14:paraId="2844916F" w14:textId="77777777" w:rsidR="007936BA" w:rsidRPr="00FE331A" w:rsidRDefault="007936BA" w:rsidP="007936BA">
      <w:pPr>
        <w:spacing w:before="18" w:line="360" w:lineRule="auto"/>
        <w:ind w:right="1572"/>
        <w:jc w:val="both"/>
        <w:rPr>
          <w:rFonts w:ascii="宋体" w:eastAsia="宋体" w:hAnsi="宋体"/>
          <w:b/>
          <w:sz w:val="24"/>
          <w:szCs w:val="24"/>
          <w:lang w:eastAsia="zh-CN"/>
        </w:rPr>
      </w:pPr>
      <w:r w:rsidRPr="00FE331A">
        <w:rPr>
          <w:rFonts w:ascii="宋体" w:eastAsia="宋体" w:hAnsi="宋体" w:hint="eastAsia"/>
          <w:b/>
          <w:sz w:val="24"/>
          <w:szCs w:val="24"/>
          <w:lang w:eastAsia="zh-CN"/>
        </w:rPr>
        <w:t>8.1.1</w:t>
      </w:r>
      <w:r>
        <w:rPr>
          <w:rFonts w:ascii="宋体" w:eastAsia="宋体" w:hAnsi="宋体" w:hint="eastAsia"/>
          <w:b/>
          <w:sz w:val="24"/>
          <w:szCs w:val="24"/>
          <w:lang w:eastAsia="zh-CN"/>
        </w:rPr>
        <w:t>总则</w:t>
      </w:r>
    </w:p>
    <w:p w14:paraId="3C00BC63" w14:textId="77777777" w:rsidR="007936BA" w:rsidRPr="003D76A6" w:rsidRDefault="007936BA" w:rsidP="007936BA">
      <w:pPr>
        <w:pStyle w:val="a5"/>
        <w:spacing w:before="19" w:line="263" w:lineRule="auto"/>
        <w:ind w:left="0" w:firstLineChars="200" w:firstLine="480"/>
        <w:rPr>
          <w:lang w:eastAsia="zh-CN"/>
        </w:rPr>
      </w:pPr>
      <w:r w:rsidRPr="003D76A6">
        <w:rPr>
          <w:lang w:eastAsia="zh-CN"/>
        </w:rPr>
        <w:t>实验室应建立、实施和保持与软件测试活动范围相适应的管理体系</w:t>
      </w:r>
      <w:r w:rsidRPr="003D76A6">
        <w:rPr>
          <w:rFonts w:hint="eastAsia"/>
          <w:lang w:eastAsia="zh-CN"/>
        </w:rPr>
        <w:t>，</w:t>
      </w:r>
      <w:r w:rsidRPr="003D76A6">
        <w:rPr>
          <w:lang w:eastAsia="zh-CN"/>
        </w:rPr>
        <w:t>应覆盖</w:t>
      </w:r>
      <w:r w:rsidRPr="003D76A6">
        <w:rPr>
          <w:rFonts w:hint="eastAsia"/>
          <w:lang w:eastAsia="zh-CN"/>
        </w:rPr>
        <w:t>所有</w:t>
      </w:r>
      <w:r w:rsidRPr="003D76A6">
        <w:rPr>
          <w:lang w:eastAsia="zh-CN"/>
        </w:rPr>
        <w:t>在固定场所和非固定场所开展的检测活动；应将软件测试相关的过程和活动以及测试项目管理相关的过程和活动的政策、制度、计划、程序和指导书制订成文件。实验室管理体系中应包括：</w:t>
      </w:r>
    </w:p>
    <w:p w14:paraId="69965FD4" w14:textId="77777777" w:rsidR="007936BA" w:rsidRPr="003D76A6" w:rsidRDefault="007936BA" w:rsidP="007936BA">
      <w:pPr>
        <w:pStyle w:val="a5"/>
        <w:spacing w:before="19" w:line="263" w:lineRule="auto"/>
        <w:ind w:left="0" w:firstLineChars="200" w:firstLine="480"/>
        <w:rPr>
          <w:lang w:eastAsia="zh-CN"/>
        </w:rPr>
      </w:pPr>
      <w:r w:rsidRPr="003D76A6">
        <w:rPr>
          <w:lang w:eastAsia="zh-CN"/>
        </w:rPr>
        <w:t>a）</w:t>
      </w:r>
      <w:r w:rsidRPr="003D76A6">
        <w:rPr>
          <w:rFonts w:hint="eastAsia"/>
          <w:lang w:eastAsia="zh-CN"/>
        </w:rPr>
        <w:t>软件测试组织,一般包括测试方针和策略，组织测试规程和过程；</w:t>
      </w:r>
    </w:p>
    <w:p w14:paraId="48E72F0B" w14:textId="77777777" w:rsidR="007936BA" w:rsidRPr="003D76A6" w:rsidRDefault="007936BA" w:rsidP="007936BA">
      <w:pPr>
        <w:pStyle w:val="a5"/>
        <w:spacing w:before="19" w:line="263" w:lineRule="auto"/>
        <w:ind w:left="0" w:firstLineChars="200" w:firstLine="480"/>
        <w:rPr>
          <w:lang w:eastAsia="zh-CN"/>
        </w:rPr>
      </w:pPr>
      <w:r w:rsidRPr="003D76A6">
        <w:rPr>
          <w:rFonts w:hint="eastAsia"/>
          <w:lang w:eastAsia="zh-CN"/>
        </w:rPr>
        <w:t>b）</w:t>
      </w:r>
      <w:r w:rsidRPr="003D76A6">
        <w:rPr>
          <w:lang w:eastAsia="zh-CN"/>
        </w:rPr>
        <w:t>软件测试过程，一般包括测试需求分析、测试策划、测试设计和实现、测试执行和回归测试、测试总结</w:t>
      </w:r>
      <w:r w:rsidRPr="003D76A6">
        <w:rPr>
          <w:rFonts w:hint="eastAsia"/>
          <w:lang w:eastAsia="zh-CN"/>
        </w:rPr>
        <w:t>与测试结果报告</w:t>
      </w:r>
      <w:r w:rsidRPr="003D76A6">
        <w:rPr>
          <w:lang w:eastAsia="zh-CN"/>
        </w:rPr>
        <w:t>所开展的技术活动以及测试计划、测试需求、测试说明、测试就绪、测试结果等测试技术进行的评审活动；</w:t>
      </w:r>
    </w:p>
    <w:p w14:paraId="68048978" w14:textId="77777777" w:rsidR="007936BA" w:rsidRPr="003D76A6" w:rsidRDefault="007936BA" w:rsidP="007936BA">
      <w:pPr>
        <w:pStyle w:val="a5"/>
        <w:spacing w:before="19" w:line="263" w:lineRule="auto"/>
        <w:ind w:left="0" w:firstLineChars="200" w:firstLine="480"/>
        <w:rPr>
          <w:lang w:eastAsia="zh-CN"/>
        </w:rPr>
      </w:pPr>
      <w:r w:rsidRPr="003D76A6">
        <w:rPr>
          <w:lang w:eastAsia="zh-CN"/>
        </w:rPr>
        <w:t>c）软件测试项目管理，主要包括测试配置管理，将测试需求、测试环境、测试阶段产品及交付产品纳入配置项；测试质量保证要监督项目人员的测试工作、审核测试过程及形成的测试工作产品与标准、规范、过程文件的符合性；测试项目跟踪控制测试计划的实施进度和风险。</w:t>
      </w:r>
    </w:p>
    <w:p w14:paraId="111A9D95" w14:textId="58BF6753" w:rsidR="007936BA" w:rsidRPr="003D76A6" w:rsidRDefault="007936BA" w:rsidP="007936BA">
      <w:pPr>
        <w:pStyle w:val="a5"/>
        <w:spacing w:before="19" w:line="263" w:lineRule="auto"/>
        <w:ind w:left="0" w:firstLineChars="200" w:firstLine="480"/>
        <w:rPr>
          <w:lang w:eastAsia="zh-CN"/>
        </w:rPr>
      </w:pPr>
      <w:r w:rsidRPr="003D76A6">
        <w:rPr>
          <w:lang w:eastAsia="zh-CN"/>
        </w:rPr>
        <w:t>d）在实验室固定场所以外测试环境实施软件测试的过程控制和项目管理，应考虑在实验室固定场所以外测试环境与实验室受控环境的各种不同因素，</w:t>
      </w:r>
      <w:r w:rsidRPr="003D76A6">
        <w:rPr>
          <w:rFonts w:hint="eastAsia"/>
          <w:lang w:eastAsia="zh-CN"/>
        </w:rPr>
        <w:t>应</w:t>
      </w:r>
      <w:r w:rsidRPr="003D76A6">
        <w:rPr>
          <w:lang w:eastAsia="zh-CN"/>
        </w:rPr>
        <w:t>制定非固定场所检测活动的程序，对开展非固定场所检测活动的工作程序和</w:t>
      </w:r>
      <w:proofErr w:type="gramStart"/>
      <w:r w:rsidRPr="003D76A6">
        <w:rPr>
          <w:lang w:eastAsia="zh-CN"/>
        </w:rPr>
        <w:t>质控</w:t>
      </w:r>
      <w:proofErr w:type="gramEnd"/>
      <w:r w:rsidRPr="003D76A6">
        <w:rPr>
          <w:lang w:eastAsia="zh-CN"/>
        </w:rPr>
        <w:t>方法等予以规定。</w:t>
      </w:r>
    </w:p>
    <w:p w14:paraId="41CEA5C3" w14:textId="6480BCAB" w:rsidR="00435060" w:rsidRPr="003D76A6" w:rsidRDefault="00435060" w:rsidP="00435060">
      <w:pPr>
        <w:pStyle w:val="a5"/>
        <w:spacing w:before="19" w:line="263" w:lineRule="auto"/>
        <w:ind w:left="0"/>
        <w:rPr>
          <w:rFonts w:cs="宋体"/>
          <w:b/>
          <w:lang w:eastAsia="zh-CN"/>
        </w:rPr>
      </w:pPr>
      <w:r w:rsidRPr="003D76A6">
        <w:rPr>
          <w:rFonts w:cs="宋体" w:hint="eastAsia"/>
          <w:b/>
          <w:lang w:eastAsia="zh-CN"/>
        </w:rPr>
        <w:t>8.7纠正措施</w:t>
      </w:r>
      <w:r w:rsidRPr="003D76A6">
        <w:rPr>
          <w:rFonts w:cs="宋体"/>
          <w:b/>
          <w:lang w:eastAsia="zh-CN"/>
        </w:rPr>
        <w:t>（</w:t>
      </w:r>
      <w:r w:rsidRPr="003D76A6">
        <w:rPr>
          <w:rFonts w:cs="宋体" w:hint="eastAsia"/>
          <w:b/>
          <w:lang w:eastAsia="zh-CN"/>
        </w:rPr>
        <w:t>方式A</w:t>
      </w:r>
      <w:r w:rsidRPr="003D76A6">
        <w:rPr>
          <w:rFonts w:cs="宋体"/>
          <w:b/>
          <w:lang w:eastAsia="zh-CN"/>
        </w:rPr>
        <w:t>）</w:t>
      </w:r>
    </w:p>
    <w:p w14:paraId="6B10561A" w14:textId="6768E270" w:rsidR="00ED68EC" w:rsidRPr="003D76A6" w:rsidRDefault="00435060" w:rsidP="00435060">
      <w:pPr>
        <w:pStyle w:val="a5"/>
        <w:spacing w:before="19" w:line="263" w:lineRule="auto"/>
        <w:ind w:left="0"/>
        <w:rPr>
          <w:rFonts w:cs="宋体"/>
          <w:lang w:eastAsia="zh-CN"/>
        </w:rPr>
      </w:pPr>
      <w:r w:rsidRPr="003D76A6">
        <w:rPr>
          <w:rFonts w:cs="宋体"/>
          <w:lang w:eastAsia="zh-CN"/>
        </w:rPr>
        <w:t>8.7.1 b)</w:t>
      </w:r>
      <w:r w:rsidRPr="003D76A6">
        <w:rPr>
          <w:rFonts w:cs="宋体" w:hint="eastAsia"/>
          <w:lang w:eastAsia="zh-CN"/>
        </w:rPr>
        <w:t>软件测试产生问题的原因还可能是：软件病毒、测试用数据及操作顺序等。</w:t>
      </w:r>
    </w:p>
    <w:p w14:paraId="0BA3014D" w14:textId="40B29B7D" w:rsidR="00ED68EC" w:rsidRPr="003D76A6" w:rsidRDefault="00E45945" w:rsidP="00E45945">
      <w:pPr>
        <w:pStyle w:val="a5"/>
        <w:spacing w:before="19" w:line="263" w:lineRule="auto"/>
        <w:ind w:left="0"/>
        <w:rPr>
          <w:rFonts w:cs="宋体"/>
          <w:b/>
          <w:lang w:eastAsia="zh-CN"/>
        </w:rPr>
      </w:pPr>
      <w:bookmarkStart w:id="1" w:name="_Toc518893141"/>
      <w:r w:rsidRPr="003D76A6">
        <w:rPr>
          <w:rFonts w:cs="宋体" w:hint="eastAsia"/>
          <w:b/>
          <w:lang w:eastAsia="zh-CN"/>
        </w:rPr>
        <w:t>8.8内部审核（方式A）</w:t>
      </w:r>
      <w:bookmarkEnd w:id="1"/>
    </w:p>
    <w:p w14:paraId="0775A88A" w14:textId="1F03E8F9" w:rsidR="00ED68EC" w:rsidRPr="003D76A6" w:rsidRDefault="00E45945" w:rsidP="00435060">
      <w:pPr>
        <w:pStyle w:val="a5"/>
        <w:spacing w:before="19" w:line="263" w:lineRule="auto"/>
        <w:ind w:left="0"/>
        <w:rPr>
          <w:rFonts w:cs="宋体"/>
          <w:lang w:eastAsia="zh-CN"/>
        </w:rPr>
      </w:pPr>
      <w:r w:rsidRPr="003D76A6">
        <w:rPr>
          <w:rFonts w:cs="宋体" w:hint="eastAsia"/>
          <w:lang w:eastAsia="zh-CN"/>
        </w:rPr>
        <w:t>8.8.1实验室开展内部审核的周期至少为1</w:t>
      </w:r>
      <w:r w:rsidRPr="003D76A6">
        <w:rPr>
          <w:rFonts w:cs="宋体"/>
          <w:lang w:eastAsia="zh-CN"/>
        </w:rPr>
        <w:t>2</w:t>
      </w:r>
      <w:r w:rsidRPr="003D76A6">
        <w:rPr>
          <w:rFonts w:cs="宋体" w:hint="eastAsia"/>
          <w:lang w:eastAsia="zh-CN"/>
        </w:rPr>
        <w:t>个月一次。</w:t>
      </w:r>
    </w:p>
    <w:p w14:paraId="0D3359AC" w14:textId="6C1A6D9F" w:rsidR="00E45945" w:rsidRPr="003D76A6" w:rsidRDefault="00E45945" w:rsidP="00E45945">
      <w:pPr>
        <w:pStyle w:val="a5"/>
        <w:spacing w:before="19" w:line="263" w:lineRule="auto"/>
        <w:ind w:left="0"/>
        <w:rPr>
          <w:rFonts w:cs="宋体"/>
          <w:b/>
          <w:lang w:eastAsia="zh-CN"/>
        </w:rPr>
      </w:pPr>
      <w:bookmarkStart w:id="2" w:name="_Toc518893142"/>
      <w:r w:rsidRPr="003D76A6">
        <w:rPr>
          <w:rFonts w:cs="宋体" w:hint="eastAsia"/>
          <w:b/>
          <w:lang w:eastAsia="zh-CN"/>
        </w:rPr>
        <w:t>8.9管理评审（方式A）</w:t>
      </w:r>
      <w:bookmarkEnd w:id="2"/>
    </w:p>
    <w:p w14:paraId="4E9BD2F0" w14:textId="3E7A123C" w:rsidR="00E45945" w:rsidRPr="003D76A6" w:rsidRDefault="00E45945" w:rsidP="00435060">
      <w:pPr>
        <w:pStyle w:val="a5"/>
        <w:spacing w:before="19" w:line="263" w:lineRule="auto"/>
        <w:ind w:left="0"/>
        <w:rPr>
          <w:rFonts w:cs="宋体"/>
          <w:lang w:eastAsia="zh-CN"/>
        </w:rPr>
      </w:pPr>
      <w:r w:rsidRPr="003D76A6">
        <w:rPr>
          <w:rFonts w:cs="宋体" w:hint="eastAsia"/>
          <w:lang w:eastAsia="zh-CN"/>
        </w:rPr>
        <w:t>8.9.1实验室开展管理体系评审的周期至少为1</w:t>
      </w:r>
      <w:r w:rsidRPr="003D76A6">
        <w:rPr>
          <w:rFonts w:cs="宋体"/>
          <w:lang w:eastAsia="zh-CN"/>
        </w:rPr>
        <w:t>2</w:t>
      </w:r>
      <w:r w:rsidRPr="003D76A6">
        <w:rPr>
          <w:rFonts w:cs="宋体" w:hint="eastAsia"/>
          <w:lang w:eastAsia="zh-CN"/>
        </w:rPr>
        <w:t>个月一次。</w:t>
      </w:r>
    </w:p>
    <w:sectPr w:rsidR="00E45945" w:rsidRPr="003D76A6">
      <w:pgSz w:w="11905" w:h="16840"/>
      <w:pgMar w:top="1120" w:right="1260" w:bottom="1220" w:left="1560" w:header="877"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E8587" w14:textId="77777777" w:rsidR="00921293" w:rsidRDefault="00921293">
      <w:r>
        <w:separator/>
      </w:r>
    </w:p>
  </w:endnote>
  <w:endnote w:type="continuationSeparator" w:id="0">
    <w:p w14:paraId="3867FB28" w14:textId="77777777" w:rsidR="00921293" w:rsidRDefault="0092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ÂËÎ">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AFE1" w14:textId="77777777" w:rsidR="00381A75" w:rsidRDefault="00033C5E">
    <w:pPr>
      <w:spacing w:line="200" w:lineRule="exact"/>
      <w:rPr>
        <w:sz w:val="20"/>
        <w:szCs w:val="20"/>
      </w:rPr>
    </w:pPr>
    <w:r>
      <w:rPr>
        <w:noProof/>
        <w:lang w:eastAsia="zh-CN"/>
      </w:rPr>
      <mc:AlternateContent>
        <mc:Choice Requires="wps">
          <w:drawing>
            <wp:anchor distT="0" distB="0" distL="114300" distR="114300" simplePos="0" relativeHeight="251657216" behindDoc="1" locked="0" layoutInCell="1" allowOverlap="1" wp14:anchorId="044536AD" wp14:editId="6E4F3315">
              <wp:simplePos x="0" y="0"/>
              <wp:positionH relativeFrom="page">
                <wp:posOffset>5212080</wp:posOffset>
              </wp:positionH>
              <wp:positionV relativeFrom="page">
                <wp:posOffset>9913620</wp:posOffset>
              </wp:positionV>
              <wp:extent cx="1460500" cy="145415"/>
              <wp:effectExtent l="0" t="0" r="635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FB38" w14:textId="77777777" w:rsidR="00381A75" w:rsidRDefault="001406DC">
                          <w:pPr>
                            <w:spacing w:line="213" w:lineRule="exact"/>
                            <w:ind w:left="20"/>
                            <w:rPr>
                              <w:rFonts w:ascii="宋体" w:eastAsia="宋体" w:hAnsi="宋体" w:cs="宋体"/>
                              <w:sz w:val="18"/>
                              <w:szCs w:val="18"/>
                              <w:lang w:eastAsia="zh-CN"/>
                            </w:rPr>
                          </w:pPr>
                          <w:r>
                            <w:rPr>
                              <w:rFonts w:ascii="Arial" w:eastAsia="Arial" w:hAnsi="Arial" w:cs="Arial"/>
                              <w:spacing w:val="-1"/>
                              <w:sz w:val="18"/>
                              <w:szCs w:val="18"/>
                              <w:lang w:eastAsia="zh-CN"/>
                            </w:rPr>
                            <w:t>2</w:t>
                          </w:r>
                          <w:r>
                            <w:rPr>
                              <w:rFonts w:ascii="Arial" w:eastAsia="Arial" w:hAnsi="Arial" w:cs="Arial"/>
                              <w:sz w:val="18"/>
                              <w:szCs w:val="18"/>
                              <w:lang w:eastAsia="zh-CN"/>
                            </w:rPr>
                            <w:t>0</w:t>
                          </w:r>
                          <w:r w:rsidR="00033C5E">
                            <w:rPr>
                              <w:rFonts w:ascii="Arial" w:eastAsia="Arial" w:hAnsi="Arial" w:cs="Arial"/>
                              <w:spacing w:val="-1"/>
                              <w:sz w:val="18"/>
                              <w:szCs w:val="18"/>
                              <w:lang w:eastAsia="zh-CN"/>
                            </w:rPr>
                            <w:t>XX</w:t>
                          </w:r>
                          <w:r>
                            <w:rPr>
                              <w:rFonts w:ascii="宋体" w:eastAsia="宋体" w:hAnsi="宋体" w:cs="宋体"/>
                              <w:sz w:val="18"/>
                              <w:szCs w:val="18"/>
                              <w:lang w:eastAsia="zh-CN"/>
                            </w:rPr>
                            <w:t>年</w:t>
                          </w:r>
                          <w:r>
                            <w:rPr>
                              <w:rFonts w:ascii="宋体" w:eastAsia="宋体" w:hAnsi="宋体" w:cs="宋体"/>
                              <w:spacing w:val="-47"/>
                              <w:sz w:val="18"/>
                              <w:szCs w:val="18"/>
                              <w:lang w:eastAsia="zh-CN"/>
                            </w:rPr>
                            <w:t xml:space="preserve"> </w:t>
                          </w:r>
                          <w:r w:rsidR="00033C5E">
                            <w:rPr>
                              <w:rFonts w:ascii="Arial" w:eastAsia="Arial" w:hAnsi="Arial" w:cs="Arial"/>
                              <w:sz w:val="18"/>
                              <w:szCs w:val="18"/>
                              <w:lang w:eastAsia="zh-CN"/>
                            </w:rPr>
                            <w:t>XX</w:t>
                          </w:r>
                          <w:r>
                            <w:rPr>
                              <w:rFonts w:ascii="宋体" w:eastAsia="宋体" w:hAnsi="宋体" w:cs="宋体"/>
                              <w:sz w:val="18"/>
                              <w:szCs w:val="18"/>
                              <w:lang w:eastAsia="zh-CN"/>
                            </w:rPr>
                            <w:t>月</w:t>
                          </w:r>
                          <w:r w:rsidR="00033C5E">
                            <w:rPr>
                              <w:rFonts w:ascii="Arial" w:eastAsia="Arial" w:hAnsi="Arial" w:cs="Arial"/>
                              <w:sz w:val="18"/>
                              <w:szCs w:val="18"/>
                              <w:lang w:eastAsia="zh-CN"/>
                            </w:rPr>
                            <w:t>XX</w:t>
                          </w:r>
                          <w:r>
                            <w:rPr>
                              <w:rFonts w:ascii="宋体" w:eastAsia="宋体" w:hAnsi="宋体" w:cs="宋体"/>
                              <w:sz w:val="18"/>
                              <w:szCs w:val="18"/>
                              <w:lang w:eastAsia="zh-CN"/>
                            </w:rPr>
                            <w:t>日实施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4536AD" id="_x0000_t202" coordsize="21600,21600" o:spt="202" path="m,l,21600r21600,l21600,xe">
              <v:stroke joinstyle="miter"/>
              <v:path gradientshapeok="t" o:connecttype="rect"/>
            </v:shapetype>
            <v:shape id="Text Box 5" o:spid="_x0000_s1026" type="#_x0000_t202" style="position:absolute;margin-left:410.4pt;margin-top:780.6pt;width:115pt;height:1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chrQIAAKkFAAAOAAAAZHJzL2Uyb0RvYy54bWysVG1vmzAQ/j5p/8HydwpkJg0opGpDmCZ1&#10;L1K7H+CACdbAZrYT6Kb9951NSNr0y7SND9Zhn5977u7xLW+GtkEHpjSXIsXhVYARE4Usudil+Otj&#10;7i0w0oaKkjZSsBQ/MY1vVm/fLPsuYTNZy6ZkCgGI0Enfpbg2pkt8Xxc1a6m+kh0TcFhJ1VIDv2rn&#10;l4r2gN42/iwI5n4vVdkpWTCtYTcbD/HK4VcVK8znqtLMoCbFwM24Vbl1a1d/taTJTtGu5sWRBv0L&#10;Fi3lAoKeoDJqKNor/gqq5YWSWlbmqpCtL6uKF8zlANmEwUU2DzXtmMsFiqO7U5n0/4MtPh2+KMTL&#10;FEcYCdpCix7ZYNCdHFBkq9N3OgGnhw7czADb0GWXqe7uZfFNIyHXNRU7dquU7GtGS2AX2pv+s6sj&#10;jrYg2/6jLCEM3RvpgIZKtbZ0UAwE6NClp1NnLJXChiTzIArgqICzkEQkdOR8mky3O6XNeyZbZI0U&#10;K+i8Q6eHe20sG5pMLjaYkDlvGtf9RrzYAMdxB2LDVXtmWbhm/oyDeLPYLIhHZvONR4Is827zNfHm&#10;eXgdZe+y9ToLf9m4IUlqXpZM2DCTsELyZ407SnyUxElaWja8tHCWkla77bpR6EBB2Ln7XM3h5Ozm&#10;v6ThigC5XKQUzkhwN4u9fL649khOIi++DhZeEMZ38TwgMcnylyndc8H+PSXUpziOZtEopjPpi9wC&#10;973OjSYtNzA6Gt6meHFyoomV4EaUrrWG8ma0n5XC0j+XAto9NdoJ1mp0VKsZtgOgWBVvZfkE0lUS&#10;lAUihHkHRi3VD4x6mB0p1t/3VDGMmg8C5G8HzWSoydhOBhUFXE2xwWg012YcSPtO8V0NyOMDE/IW&#10;nkjFnXrPLI4PC+aBS+I4u+zAef7vvM4TdvUbAAD//wMAUEsDBBQABgAIAAAAIQDgaHpo4AAAAA4B&#10;AAAPAAAAZHJzL2Rvd25yZXYueG1sTI/BboMwEETvlfoP1lbqrbFBDaIUE0VVe6oUldBDjwZvAAWv&#10;KXYS+vcxp+a4M6PZN/lmNgM74+R6SxKilQCG1FjdUyvhu/p4SoE5r0irwRJK+EMHm+L+LleZthcq&#10;8bz3LQsl5DIlofN+zDh3TYdGuZUdkYJ3sJNRPpxTy/WkLqHcDDwWIuFG9RQ+dGrEtw6b4/5kJGx/&#10;qHzvf3f1V3ko+6p6EfSZHKV8fJi3r8A8zv4/DAt+QIciMNX2RNqxQUIai4Dug7FOohjYEhHrRasX&#10;LX2OgBc5v51RXAEAAP//AwBQSwECLQAUAAYACAAAACEAtoM4kv4AAADhAQAAEwAAAAAAAAAAAAAA&#10;AAAAAAAAW0NvbnRlbnRfVHlwZXNdLnhtbFBLAQItABQABgAIAAAAIQA4/SH/1gAAAJQBAAALAAAA&#10;AAAAAAAAAAAAAC8BAABfcmVscy8ucmVsc1BLAQItABQABgAIAAAAIQBROEchrQIAAKkFAAAOAAAA&#10;AAAAAAAAAAAAAC4CAABkcnMvZTJvRG9jLnhtbFBLAQItABQABgAIAAAAIQDgaHpo4AAAAA4BAAAP&#10;AAAAAAAAAAAAAAAAAAcFAABkcnMvZG93bnJldi54bWxQSwUGAAAAAAQABADzAAAAFAYAAAAA&#10;" filled="f" stroked="f">
              <v:textbox inset="0,0,0,0">
                <w:txbxContent>
                  <w:p w14:paraId="3FFEFB38" w14:textId="77777777" w:rsidR="00381A75" w:rsidRDefault="001406DC">
                    <w:pPr>
                      <w:spacing w:line="213" w:lineRule="exact"/>
                      <w:ind w:left="20"/>
                      <w:rPr>
                        <w:rFonts w:ascii="宋体" w:eastAsia="宋体" w:hAnsi="宋体" w:cs="宋体"/>
                        <w:sz w:val="18"/>
                        <w:szCs w:val="18"/>
                        <w:lang w:eastAsia="zh-CN"/>
                      </w:rPr>
                    </w:pPr>
                    <w:r>
                      <w:rPr>
                        <w:rFonts w:ascii="Arial" w:eastAsia="Arial" w:hAnsi="Arial" w:cs="Arial"/>
                        <w:spacing w:val="-1"/>
                        <w:sz w:val="18"/>
                        <w:szCs w:val="18"/>
                        <w:lang w:eastAsia="zh-CN"/>
                      </w:rPr>
                      <w:t>2</w:t>
                    </w:r>
                    <w:r>
                      <w:rPr>
                        <w:rFonts w:ascii="Arial" w:eastAsia="Arial" w:hAnsi="Arial" w:cs="Arial"/>
                        <w:sz w:val="18"/>
                        <w:szCs w:val="18"/>
                        <w:lang w:eastAsia="zh-CN"/>
                      </w:rPr>
                      <w:t>0</w:t>
                    </w:r>
                    <w:r w:rsidR="00033C5E">
                      <w:rPr>
                        <w:rFonts w:ascii="Arial" w:eastAsia="Arial" w:hAnsi="Arial" w:cs="Arial"/>
                        <w:spacing w:val="-1"/>
                        <w:sz w:val="18"/>
                        <w:szCs w:val="18"/>
                        <w:lang w:eastAsia="zh-CN"/>
                      </w:rPr>
                      <w:t>XX</w:t>
                    </w:r>
                    <w:r>
                      <w:rPr>
                        <w:rFonts w:ascii="宋体" w:eastAsia="宋体" w:hAnsi="宋体" w:cs="宋体"/>
                        <w:sz w:val="18"/>
                        <w:szCs w:val="18"/>
                        <w:lang w:eastAsia="zh-CN"/>
                      </w:rPr>
                      <w:t>年</w:t>
                    </w:r>
                    <w:r>
                      <w:rPr>
                        <w:rFonts w:ascii="宋体" w:eastAsia="宋体" w:hAnsi="宋体" w:cs="宋体"/>
                        <w:spacing w:val="-47"/>
                        <w:sz w:val="18"/>
                        <w:szCs w:val="18"/>
                        <w:lang w:eastAsia="zh-CN"/>
                      </w:rPr>
                      <w:t xml:space="preserve"> </w:t>
                    </w:r>
                    <w:r w:rsidR="00033C5E">
                      <w:rPr>
                        <w:rFonts w:ascii="Arial" w:eastAsia="Arial" w:hAnsi="Arial" w:cs="Arial"/>
                        <w:sz w:val="18"/>
                        <w:szCs w:val="18"/>
                        <w:lang w:eastAsia="zh-CN"/>
                      </w:rPr>
                      <w:t>XX</w:t>
                    </w:r>
                    <w:r>
                      <w:rPr>
                        <w:rFonts w:ascii="宋体" w:eastAsia="宋体" w:hAnsi="宋体" w:cs="宋体"/>
                        <w:sz w:val="18"/>
                        <w:szCs w:val="18"/>
                        <w:lang w:eastAsia="zh-CN"/>
                      </w:rPr>
                      <w:t>月</w:t>
                    </w:r>
                    <w:r w:rsidR="00033C5E">
                      <w:rPr>
                        <w:rFonts w:ascii="Arial" w:eastAsia="Arial" w:hAnsi="Arial" w:cs="Arial"/>
                        <w:sz w:val="18"/>
                        <w:szCs w:val="18"/>
                        <w:lang w:eastAsia="zh-CN"/>
                      </w:rPr>
                      <w:t>XX</w:t>
                    </w:r>
                    <w:r>
                      <w:rPr>
                        <w:rFonts w:ascii="宋体" w:eastAsia="宋体" w:hAnsi="宋体" w:cs="宋体"/>
                        <w:sz w:val="18"/>
                        <w:szCs w:val="18"/>
                        <w:lang w:eastAsia="zh-CN"/>
                      </w:rPr>
                      <w:t>日实施</w:t>
                    </w:r>
                  </w:p>
                </w:txbxContent>
              </v:textbox>
              <w10:wrap anchorx="page" anchory="page"/>
            </v:shape>
          </w:pict>
        </mc:Fallback>
      </mc:AlternateContent>
    </w:r>
    <w:r w:rsidR="00876CF9">
      <w:rPr>
        <w:noProof/>
        <w:lang w:eastAsia="zh-CN"/>
      </w:rPr>
      <mc:AlternateContent>
        <mc:Choice Requires="wpg">
          <w:drawing>
            <wp:anchor distT="0" distB="0" distL="114300" distR="114300" simplePos="0" relativeHeight="251655168" behindDoc="1" locked="0" layoutInCell="1" allowOverlap="1" wp14:anchorId="6F679B38" wp14:editId="74BAB770">
              <wp:simplePos x="0" y="0"/>
              <wp:positionH relativeFrom="page">
                <wp:posOffset>1061720</wp:posOffset>
              </wp:positionH>
              <wp:positionV relativeFrom="page">
                <wp:posOffset>9899015</wp:posOffset>
              </wp:positionV>
              <wp:extent cx="5619115" cy="1270"/>
              <wp:effectExtent l="13970" t="12065" r="571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1270"/>
                        <a:chOff x="1672" y="15589"/>
                        <a:chExt cx="8849" cy="2"/>
                      </a:xfrm>
                    </wpg:grpSpPr>
                    <wps:wsp>
                      <wps:cNvPr id="8" name="Freeform 8"/>
                      <wps:cNvSpPr>
                        <a:spLocks/>
                      </wps:cNvSpPr>
                      <wps:spPr bwMode="auto">
                        <a:xfrm>
                          <a:off x="1672" y="15589"/>
                          <a:ext cx="8849" cy="2"/>
                        </a:xfrm>
                        <a:custGeom>
                          <a:avLst/>
                          <a:gdLst>
                            <a:gd name="T0" fmla="+- 0 1672 1672"/>
                            <a:gd name="T1" fmla="*/ T0 w 8849"/>
                            <a:gd name="T2" fmla="+- 0 10520 1672"/>
                            <a:gd name="T3" fmla="*/ T2 w 8849"/>
                          </a:gdLst>
                          <a:ahLst/>
                          <a:cxnLst>
                            <a:cxn ang="0">
                              <a:pos x="T1" y="0"/>
                            </a:cxn>
                            <a:cxn ang="0">
                              <a:pos x="T3" y="0"/>
                            </a:cxn>
                          </a:cxnLst>
                          <a:rect l="0" t="0" r="r" b="b"/>
                          <a:pathLst>
                            <a:path w="8849">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0FD9D9" id="Group 7" o:spid="_x0000_s1026" style="position:absolute;left:0;text-align:left;margin-left:83.6pt;margin-top:779.45pt;width:442.45pt;height:.1pt;z-index:-251661312;mso-position-horizontal-relative:page;mso-position-vertical-relative:page" coordorigin="1672,15589" coordsize="8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35YAMAAOUHAAAOAAAAZHJzL2Uyb0RvYy54bWykVduO2zYQfS+QfyD4mMKry8o3YbVB4Mui&#10;QNoGiPsBNEVdEIlUSdrypui/dziUvFqnQYvEDzSpGc6cOTOceXh3aRtyFtrUSmY0ugspEZKrvJZl&#10;Rv847GcrSoxlMmeNkiKjz8LQd49vfnrou1TEqlJNLjQBI9KkfZfRytouDQLDK9Eyc6c6IUFYKN0y&#10;C0ddBrlmPVhvmyAOw0XQK513WnFhDHzdeiF9RPtFIbj9vSiMsKTJKGCzuGpcj24NHh9YWmrWVTUf&#10;YLDvQNGyWoLTq6kts4ycdP2VqbbmWhlV2Duu2kAVRc0FxgDRROFNNE9anTqMpUz7srvSBNTe8PTd&#10;Zvlv54+a1HlGl5RI1kKK0CtZOmr6rkxB40l3n7qP2scH2w+KfzYgDm7l7lx6ZXLsf1U5mGMnq5Ca&#10;S6FbZwKCJhfMwPM1A+JiCYeP80W0jqI5JRxkUbwcEsQryKK7FC2WMSVONp+v1j57vNoNt1erZO2v&#10;xk4UsNT7RJwDLhcUlJp5YdP8GJufKtYJTJJxXA1sQtl7NvdaCFe+ZOUJRaWRTTOlciJxEA0w/p8k&#10;/hsfI5ffYoOl/GTsk1CYDXb+YKx/BTnsMMf5gP0AL6ZoG3gQP89ISJwzXDzv5VUtGtXeBuQQkp6g&#10;68HoaAvyNrUVzmNv8dbY/ajnjMUTY5DOcoTIqhE1v8gBNuwIc20nxHLrlHEVcwBwY52BBVByIX5D&#10;F3zf6vo7gwsN/eS2k2hKoJMcfRgdsw6Zc+G2pM8ocuE+tOosDgpF9uYBgJMXaSOnWnAdammCyovh&#10;hnOARX516rBOUivVvm4aTEMjHZTl/WKB3BjV1LkTOjRGl8dNo8mZuR6JPxcMGHulBr1I5misEizf&#10;DXvL6sbvQb9BbqH+BgpcJWIT/Gsdrner3SqZJfFiN0vC7Xb2fr9JZot9tJxv77ebzTb620GLkrSq&#10;81xIh25syFHy/57oMBp8K7225FdRvAp2j7+vgw1ew0AuIJbxH6ODnuLfqG8oR5U/w3vVyk8YmIiw&#10;qZT+QkkP0yWj5s8T04KS5hcJDWcdJYkbR3hI5ssYDnoqOU4lTHIwlVFLocDddmP9CDt1ui4r8BRh&#10;WqV6D822qN17Rnwe1XCAnoc7nCUYyzD33LCanlHrZTo//gMAAP//AwBQSwMEFAAGAAgAAAAhAJPp&#10;szjiAAAADgEAAA8AAABkcnMvZG93bnJldi54bWxMj0FLw0AQhe+C/2EZwZvdJJLaxmxKKeqpCLaC&#10;eJtmp0lodjZkt0n679160du8mceb7+WrybRioN41lhXEswgEcWl1w5WCz/3rwwKE88gaW8uk4EIO&#10;VsXtTY6ZtiN/0LDzlQgh7DJUUHvfZVK6siaDbmY74nA72t6gD7KvpO5xDOGmlUkUzaXBhsOHGjva&#10;1FSedmej4G3Ecf0Yvwzb03Fz+d6n71/bmJS6v5vWzyA8Tf7PDFf8gA5FYDrYM2sn2qDnT0mwhiFN&#10;F0sQV0uUJjGIw+9uGYMscvm/RvEDAAD//wMAUEsBAi0AFAAGAAgAAAAhALaDOJL+AAAA4QEAABMA&#10;AAAAAAAAAAAAAAAAAAAAAFtDb250ZW50X1R5cGVzXS54bWxQSwECLQAUAAYACAAAACEAOP0h/9YA&#10;AACUAQAACwAAAAAAAAAAAAAAAAAvAQAAX3JlbHMvLnJlbHNQSwECLQAUAAYACAAAACEAWdyt+WAD&#10;AADlBwAADgAAAAAAAAAAAAAAAAAuAgAAZHJzL2Uyb0RvYy54bWxQSwECLQAUAAYACAAAACEAk+mz&#10;OOIAAAAOAQAADwAAAAAAAAAAAAAAAAC6BQAAZHJzL2Rvd25yZXYueG1sUEsFBgAAAAAEAAQA8wAA&#10;AMkGAAAAAA==&#10;">
              <v:shape id="Freeform 8" o:spid="_x0000_s1027" style="position:absolute;left:1672;top:15589;width:8849;height:2;visibility:visible;mso-wrap-style:square;v-text-anchor:top" coordsize="8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1Sb4A&#10;AADaAAAADwAAAGRycy9kb3ducmV2LnhtbERPz2vCMBS+D/wfwhN2m6kdG1KNRRzidpwKXh/Nsylt&#10;XkKS1W5//XIY7Pjx/d7Ukx3ESCF2jhUsFwUI4sbpjlsFl/PhaQUiJmSNg2NS8E0R6u3sYYOVdnf+&#10;pPGUWpFDOFaowKTkKyljY8hiXDhPnLmbCxZThqGVOuA9h9tBlkXxKi12nBsMetobavrTl1UQRk/W&#10;f7w0/fFHXkvD/ertuVDqcT7t1iASTelf/Od+1wry1nwl3w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3XtUm+AAAA2gAAAA8AAAAAAAAAAAAAAAAAmAIAAGRycy9kb3ducmV2&#10;LnhtbFBLBQYAAAAABAAEAPUAAACDAwAAAAA=&#10;" path="m,l8848,e" filled="f" strokeweight=".58pt">
                <v:path arrowok="t" o:connecttype="custom" o:connectlocs="0,0;8848,0" o:connectangles="0,0"/>
              </v:shape>
              <w10:wrap anchorx="page" anchory="page"/>
            </v:group>
          </w:pict>
        </mc:Fallback>
      </mc:AlternateContent>
    </w:r>
    <w:r w:rsidR="00876CF9">
      <w:rPr>
        <w:noProof/>
        <w:lang w:eastAsia="zh-CN"/>
      </w:rPr>
      <mc:AlternateContent>
        <mc:Choice Requires="wps">
          <w:drawing>
            <wp:anchor distT="0" distB="0" distL="114300" distR="114300" simplePos="0" relativeHeight="251656192" behindDoc="1" locked="0" layoutInCell="1" allowOverlap="1" wp14:anchorId="3A1C4CE2" wp14:editId="6ABE440E">
              <wp:simplePos x="0" y="0"/>
              <wp:positionH relativeFrom="page">
                <wp:posOffset>1068070</wp:posOffset>
              </wp:positionH>
              <wp:positionV relativeFrom="page">
                <wp:posOffset>9918700</wp:posOffset>
              </wp:positionV>
              <wp:extent cx="1300480" cy="145415"/>
              <wp:effectExtent l="1270" t="3175"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74B6" w14:textId="77777777" w:rsidR="00381A75" w:rsidRDefault="001406DC">
                          <w:pPr>
                            <w:spacing w:line="213" w:lineRule="exact"/>
                            <w:ind w:left="20"/>
                            <w:rPr>
                              <w:rFonts w:ascii="宋体" w:eastAsia="宋体" w:hAnsi="宋体" w:cs="宋体"/>
                              <w:sz w:val="18"/>
                              <w:szCs w:val="18"/>
                              <w:lang w:eastAsia="zh-CN"/>
                            </w:rPr>
                          </w:pPr>
                          <w:r>
                            <w:rPr>
                              <w:rFonts w:ascii="Arial" w:eastAsia="Arial" w:hAnsi="Arial" w:cs="Arial"/>
                              <w:spacing w:val="-1"/>
                              <w:sz w:val="18"/>
                              <w:szCs w:val="18"/>
                              <w:lang w:eastAsia="zh-CN"/>
                            </w:rPr>
                            <w:t>20</w:t>
                          </w:r>
                          <w:r w:rsidR="00033C5E">
                            <w:rPr>
                              <w:rFonts w:ascii="Arial" w:eastAsia="Arial" w:hAnsi="Arial" w:cs="Arial"/>
                              <w:sz w:val="18"/>
                              <w:szCs w:val="18"/>
                              <w:lang w:eastAsia="zh-CN"/>
                            </w:rPr>
                            <w:t>XX</w:t>
                          </w:r>
                          <w:r>
                            <w:rPr>
                              <w:rFonts w:ascii="宋体" w:eastAsia="宋体" w:hAnsi="宋体" w:cs="宋体"/>
                              <w:sz w:val="18"/>
                              <w:szCs w:val="18"/>
                              <w:lang w:eastAsia="zh-CN"/>
                            </w:rPr>
                            <w:t>年</w:t>
                          </w:r>
                          <w:r>
                            <w:rPr>
                              <w:rFonts w:ascii="宋体" w:eastAsia="宋体" w:hAnsi="宋体" w:cs="宋体"/>
                              <w:spacing w:val="-47"/>
                              <w:sz w:val="18"/>
                              <w:szCs w:val="18"/>
                              <w:lang w:eastAsia="zh-CN"/>
                            </w:rPr>
                            <w:t xml:space="preserve"> </w:t>
                          </w:r>
                          <w:r w:rsidR="00033C5E">
                            <w:rPr>
                              <w:rFonts w:ascii="Arial" w:eastAsia="Arial" w:hAnsi="Arial" w:cs="Arial"/>
                              <w:sz w:val="18"/>
                              <w:szCs w:val="18"/>
                              <w:lang w:eastAsia="zh-CN"/>
                            </w:rPr>
                            <w:t>XX</w:t>
                          </w:r>
                          <w:r>
                            <w:rPr>
                              <w:rFonts w:ascii="Arial" w:eastAsia="Arial" w:hAnsi="Arial" w:cs="Arial"/>
                              <w:spacing w:val="-8"/>
                              <w:sz w:val="18"/>
                              <w:szCs w:val="18"/>
                              <w:lang w:eastAsia="zh-CN"/>
                            </w:rPr>
                            <w:t xml:space="preserve"> </w:t>
                          </w:r>
                          <w:r>
                            <w:rPr>
                              <w:rFonts w:ascii="宋体" w:eastAsia="宋体" w:hAnsi="宋体" w:cs="宋体"/>
                              <w:sz w:val="18"/>
                              <w:szCs w:val="18"/>
                              <w:lang w:eastAsia="zh-CN"/>
                            </w:rPr>
                            <w:t>月</w:t>
                          </w:r>
                          <w:r>
                            <w:rPr>
                              <w:rFonts w:ascii="宋体" w:eastAsia="宋体" w:hAnsi="宋体" w:cs="宋体"/>
                              <w:spacing w:val="-46"/>
                              <w:sz w:val="18"/>
                              <w:szCs w:val="18"/>
                              <w:lang w:eastAsia="zh-CN"/>
                            </w:rPr>
                            <w:t xml:space="preserve"> </w:t>
                          </w:r>
                          <w:r w:rsidR="00033C5E">
                            <w:rPr>
                              <w:rFonts w:ascii="Arial" w:eastAsia="Arial" w:hAnsi="Arial" w:cs="Arial"/>
                              <w:spacing w:val="-1"/>
                              <w:sz w:val="18"/>
                              <w:szCs w:val="18"/>
                              <w:lang w:eastAsia="zh-CN"/>
                            </w:rPr>
                            <w:t>XX</w:t>
                          </w:r>
                          <w:r>
                            <w:rPr>
                              <w:rFonts w:ascii="Arial" w:eastAsia="Arial" w:hAnsi="Arial" w:cs="Arial"/>
                              <w:spacing w:val="-8"/>
                              <w:sz w:val="18"/>
                              <w:szCs w:val="18"/>
                              <w:lang w:eastAsia="zh-CN"/>
                            </w:rPr>
                            <w:t xml:space="preserve"> </w:t>
                          </w:r>
                          <w:r>
                            <w:rPr>
                              <w:rFonts w:ascii="宋体" w:eastAsia="宋体" w:hAnsi="宋体" w:cs="宋体"/>
                              <w:sz w:val="18"/>
                              <w:szCs w:val="18"/>
                              <w:lang w:eastAsia="zh-CN"/>
                            </w:rPr>
                            <w:t>日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C4CE2" id="Text Box 6" o:spid="_x0000_s1027" type="#_x0000_t202" style="position:absolute;margin-left:84.1pt;margin-top:781pt;width:102.4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gsrgIAALA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stUZep2C00MPbmYP29Blx1T397L8qpGQy4aKDbtVSg4NoxVkF9qb/snV&#10;EUdbkPXwQVYQhm6NdED7WnW2dFAMBOjQpadjZ2wqpQ15GQQkhqMSzkIyJ+HchaDpdLtX2rxjskPW&#10;yLCCzjt0urvXxmZD08nFBhOy4G3rut+Ksw1wHHcgNly1ZzYL18wfSZCs4lVMPDKLVh4J8ty7LZbE&#10;i4rwap5f5stlHv60cUOSNryqmLBhJmGF5M8ad5D4KImjtLRseWXhbEpabdbLVqEdBWEX7jsU5MTN&#10;P0/DFQG4vKAUzkhwN0u8IoqvPFKQuZdcBbEXhMldEgUkIXlxTumeC/bvlNCQ4WQ+m49i+i23wH2v&#10;udG04wZGR8u7DMdHJ5paCa5E5VprKG9H+6QUNv3nUkC7p0Y7wVqNjmo1+/XevQynZivmtayeQMFK&#10;gsBAizD2wGik+o7RACMkw/rbliqGUftewCuw82Yy1GSsJ4OKEq5m2GA0mkszzqVtr/imAeTxnQl5&#10;Cy+l5k7Ez1kc3heMBcflMMLs3Dn9d17Pg3bxCwAA//8DAFBLAwQUAAYACAAAACEAgN9Qdd8AAAAN&#10;AQAADwAAAGRycy9kb3ducmV2LnhtbExPwU6DQBS8m/gPm2fizS5SRYosTWP0ZGJK8eBxgVfYlH2L&#10;7LbFv/f1pLeZN5N5M/l6toM44eSNIwX3iwgEUuNaQ52Cz+rtLgXhg6ZWD45QwQ96WBfXV7nOWnem&#10;Ek+70AkOIZ9pBX0IYyalb3q02i/ciMTa3k1WB6ZTJ9tJnzncDjKOokRabYg/9HrElx6bw+5oFWy+&#10;qHw13x/1ttyXpqpWEb0nB6Vub+bNM4iAc/gzw6U+V4eCO9XuSK0XA/MkjdnK4DGJeRVblk9LBvXl&#10;lD6sQBa5/L+i+AUAAP//AwBQSwECLQAUAAYACAAAACEAtoM4kv4AAADhAQAAEwAAAAAAAAAAAAAA&#10;AAAAAAAAW0NvbnRlbnRfVHlwZXNdLnhtbFBLAQItABQABgAIAAAAIQA4/SH/1gAAAJQBAAALAAAA&#10;AAAAAAAAAAAAAC8BAABfcmVscy8ucmVsc1BLAQItABQABgAIAAAAIQCVHegsrgIAALAFAAAOAAAA&#10;AAAAAAAAAAAAAC4CAABkcnMvZTJvRG9jLnhtbFBLAQItABQABgAIAAAAIQCA31B13wAAAA0BAAAP&#10;AAAAAAAAAAAAAAAAAAgFAABkcnMvZG93bnJldi54bWxQSwUGAAAAAAQABADzAAAAFAYAAAAA&#10;" filled="f" stroked="f">
              <v:textbox inset="0,0,0,0">
                <w:txbxContent>
                  <w:p w14:paraId="5C9874B6" w14:textId="77777777" w:rsidR="00381A75" w:rsidRDefault="001406DC">
                    <w:pPr>
                      <w:spacing w:line="213" w:lineRule="exact"/>
                      <w:ind w:left="20"/>
                      <w:rPr>
                        <w:rFonts w:ascii="宋体" w:eastAsia="宋体" w:hAnsi="宋体" w:cs="宋体"/>
                        <w:sz w:val="18"/>
                        <w:szCs w:val="18"/>
                        <w:lang w:eastAsia="zh-CN"/>
                      </w:rPr>
                    </w:pPr>
                    <w:r>
                      <w:rPr>
                        <w:rFonts w:ascii="Arial" w:eastAsia="Arial" w:hAnsi="Arial" w:cs="Arial"/>
                        <w:spacing w:val="-1"/>
                        <w:sz w:val="18"/>
                        <w:szCs w:val="18"/>
                        <w:lang w:eastAsia="zh-CN"/>
                      </w:rPr>
                      <w:t>20</w:t>
                    </w:r>
                    <w:r w:rsidR="00033C5E">
                      <w:rPr>
                        <w:rFonts w:ascii="Arial" w:eastAsia="Arial" w:hAnsi="Arial" w:cs="Arial"/>
                        <w:sz w:val="18"/>
                        <w:szCs w:val="18"/>
                        <w:lang w:eastAsia="zh-CN"/>
                      </w:rPr>
                      <w:t>XX</w:t>
                    </w:r>
                    <w:r>
                      <w:rPr>
                        <w:rFonts w:ascii="宋体" w:eastAsia="宋体" w:hAnsi="宋体" w:cs="宋体"/>
                        <w:sz w:val="18"/>
                        <w:szCs w:val="18"/>
                        <w:lang w:eastAsia="zh-CN"/>
                      </w:rPr>
                      <w:t>年</w:t>
                    </w:r>
                    <w:r>
                      <w:rPr>
                        <w:rFonts w:ascii="宋体" w:eastAsia="宋体" w:hAnsi="宋体" w:cs="宋体"/>
                        <w:spacing w:val="-47"/>
                        <w:sz w:val="18"/>
                        <w:szCs w:val="18"/>
                        <w:lang w:eastAsia="zh-CN"/>
                      </w:rPr>
                      <w:t xml:space="preserve"> </w:t>
                    </w:r>
                    <w:r w:rsidR="00033C5E">
                      <w:rPr>
                        <w:rFonts w:ascii="Arial" w:eastAsia="Arial" w:hAnsi="Arial" w:cs="Arial"/>
                        <w:sz w:val="18"/>
                        <w:szCs w:val="18"/>
                        <w:lang w:eastAsia="zh-CN"/>
                      </w:rPr>
                      <w:t>XX</w:t>
                    </w:r>
                    <w:r>
                      <w:rPr>
                        <w:rFonts w:ascii="Arial" w:eastAsia="Arial" w:hAnsi="Arial" w:cs="Arial"/>
                        <w:spacing w:val="-8"/>
                        <w:sz w:val="18"/>
                        <w:szCs w:val="18"/>
                        <w:lang w:eastAsia="zh-CN"/>
                      </w:rPr>
                      <w:t xml:space="preserve"> </w:t>
                    </w:r>
                    <w:r>
                      <w:rPr>
                        <w:rFonts w:ascii="宋体" w:eastAsia="宋体" w:hAnsi="宋体" w:cs="宋体"/>
                        <w:sz w:val="18"/>
                        <w:szCs w:val="18"/>
                        <w:lang w:eastAsia="zh-CN"/>
                      </w:rPr>
                      <w:t>月</w:t>
                    </w:r>
                    <w:r>
                      <w:rPr>
                        <w:rFonts w:ascii="宋体" w:eastAsia="宋体" w:hAnsi="宋体" w:cs="宋体"/>
                        <w:spacing w:val="-46"/>
                        <w:sz w:val="18"/>
                        <w:szCs w:val="18"/>
                        <w:lang w:eastAsia="zh-CN"/>
                      </w:rPr>
                      <w:t xml:space="preserve"> </w:t>
                    </w:r>
                    <w:r w:rsidR="00033C5E">
                      <w:rPr>
                        <w:rFonts w:ascii="Arial" w:eastAsia="Arial" w:hAnsi="Arial" w:cs="Arial"/>
                        <w:spacing w:val="-1"/>
                        <w:sz w:val="18"/>
                        <w:szCs w:val="18"/>
                        <w:lang w:eastAsia="zh-CN"/>
                      </w:rPr>
                      <w:t>XX</w:t>
                    </w:r>
                    <w:r>
                      <w:rPr>
                        <w:rFonts w:ascii="Arial" w:eastAsia="Arial" w:hAnsi="Arial" w:cs="Arial"/>
                        <w:spacing w:val="-8"/>
                        <w:sz w:val="18"/>
                        <w:szCs w:val="18"/>
                        <w:lang w:eastAsia="zh-CN"/>
                      </w:rPr>
                      <w:t xml:space="preserve"> </w:t>
                    </w:r>
                    <w:r>
                      <w:rPr>
                        <w:rFonts w:ascii="宋体" w:eastAsia="宋体" w:hAnsi="宋体" w:cs="宋体"/>
                        <w:sz w:val="18"/>
                        <w:szCs w:val="18"/>
                        <w:lang w:eastAsia="zh-CN"/>
                      </w:rPr>
                      <w:t>日 发布</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F310" w14:textId="77777777" w:rsidR="00921293" w:rsidRDefault="00921293">
      <w:r>
        <w:separator/>
      </w:r>
    </w:p>
  </w:footnote>
  <w:footnote w:type="continuationSeparator" w:id="0">
    <w:p w14:paraId="0778674E" w14:textId="77777777" w:rsidR="00921293" w:rsidRDefault="00921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B705" w14:textId="538AA908" w:rsidR="00381A75" w:rsidRDefault="003E02C9">
    <w:pPr>
      <w:spacing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14:anchorId="5DE9BC52" wp14:editId="74387E54">
              <wp:simplePos x="0" y="0"/>
              <wp:positionH relativeFrom="page">
                <wp:posOffset>1066800</wp:posOffset>
              </wp:positionH>
              <wp:positionV relativeFrom="page">
                <wp:posOffset>548640</wp:posOffset>
              </wp:positionV>
              <wp:extent cx="1501140" cy="137795"/>
              <wp:effectExtent l="0" t="0" r="38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9724" w14:textId="45D5179B" w:rsidR="00381A75" w:rsidRDefault="003E02C9">
                          <w:pPr>
                            <w:spacing w:line="204" w:lineRule="exact"/>
                            <w:ind w:left="20"/>
                            <w:rPr>
                              <w:rFonts w:ascii="Arial" w:eastAsia="Arial" w:hAnsi="Arial" w:cs="Arial"/>
                              <w:sz w:val="18"/>
                              <w:szCs w:val="18"/>
                            </w:rPr>
                          </w:pPr>
                          <w:r w:rsidRPr="003E02C9">
                            <w:rPr>
                              <w:rFonts w:ascii="Arial" w:eastAsia="Arial" w:hAnsi="Arial" w:cs="Arial"/>
                              <w:spacing w:val="-1"/>
                              <w:sz w:val="18"/>
                              <w:szCs w:val="18"/>
                            </w:rPr>
                            <w:t>CNAS-CL01-A019</w:t>
                          </w:r>
                          <w:proofErr w:type="gramStart"/>
                          <w:r w:rsidR="00033C5E">
                            <w:rPr>
                              <w:rFonts w:ascii="Arial" w:eastAsia="Arial" w:hAnsi="Arial" w:cs="Arial"/>
                              <w:sz w:val="18"/>
                              <w:szCs w:val="18"/>
                            </w:rPr>
                            <w:t>:XXX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E9BC52" id="_x0000_t202" coordsize="21600,21600" o:spt="202" path="m,l,21600r21600,l21600,xe">
              <v:stroke joinstyle="miter"/>
              <v:path gradientshapeok="t" o:connecttype="rect"/>
            </v:shapetype>
            <v:shape id="Text Box 2" o:spid="_x0000_s1028" type="#_x0000_t202" style="position:absolute;margin-left:84pt;margin-top:43.2pt;width:118.2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6CMIzhqISz8HKxSGYuBEmn253S5h2VLbJG&#10;hhV03qGTw502NhuSTi42mJAF49x1n4tnG+A47kBsuGrPbBaumT+SINksN8vYi6P5xouDPPduinXs&#10;zYtwMcsv8/U6D3/auGGcNqyqqLBhJmGF8Z817ijxURInaWnJWWXhbEpa7bZrrtCBgLAL9x0Lcubm&#10;P0/DFQG4vKAURnFwGyVeMV8uvLiIZ16yCJZeECa3yTyIkzgvnlO6Y4L+OyXUZziZRbNRTL/lFrjv&#10;NTeStszA6OCszfDy5ERSK8GNqFxrDWF8tM9KYdN/KgW0e2q0E6zV6KhWM2yH48sAMCvmraweQcFK&#10;gsBAizD2wGik+o5RDyMkw/rbniiKEX8v4BXYeTMZajK2k0FECVczbDAazbUZ59K+U2zXAPL4zoS8&#10;gZdSMyfipyyO7wvGguNyHGF27pz/O6+nQbv6BQAA//8DAFBLAwQUAAYACAAAACEAvjrOm94AAAAK&#10;AQAADwAAAGRycy9kb3ducmV2LnhtbEyPwU7DMBBE70j9B2srcaN2URSFEKeqEJyQEGk4cHSSbWI1&#10;XofYbcPfs5zgtqMZzb4pdosbxQXnYD1p2G4UCKTWd5Z6DR/1y10GIkRDnRk9oYZvDLArVzeFyTt/&#10;pQovh9gLLqGQGw1DjFMuZWgHdCZs/ITE3tHPzkSWcy+72Vy53I3yXqlUOmOJPwxmwqcB29Ph7DTs&#10;P6l6tl9vzXt1rGxdPyh6TU9a366X/SOIiEv8C8MvPqNDyUyNP1MXxMg6zXhL1JClCQgOJCrho2FH&#10;ZVuQZSH/Tyh/AAAA//8DAFBLAQItABQABgAIAAAAIQC2gziS/gAAAOEBAAATAAAAAAAAAAAAAAAA&#10;AAAAAABbQ29udGVudF9UeXBlc10ueG1sUEsBAi0AFAAGAAgAAAAhADj9If/WAAAAlAEAAAsAAAAA&#10;AAAAAAAAAAAALwEAAF9yZWxzLy5yZWxzUEsBAi0AFAAGAAgAAAAhACyDWH+uAgAAsAUAAA4AAAAA&#10;AAAAAAAAAAAALgIAAGRycy9lMm9Eb2MueG1sUEsBAi0AFAAGAAgAAAAhAL46zpveAAAACgEAAA8A&#10;AAAAAAAAAAAAAAAACAUAAGRycy9kb3ducmV2LnhtbFBLBQYAAAAABAAEAPMAAAATBgAAAAA=&#10;" filled="f" stroked="f">
              <v:textbox inset="0,0,0,0">
                <w:txbxContent>
                  <w:p w14:paraId="3B739724" w14:textId="45D5179B" w:rsidR="00381A75" w:rsidRDefault="003E02C9">
                    <w:pPr>
                      <w:spacing w:line="204" w:lineRule="exact"/>
                      <w:ind w:left="20"/>
                      <w:rPr>
                        <w:rFonts w:ascii="Arial" w:eastAsia="Arial" w:hAnsi="Arial" w:cs="Arial"/>
                        <w:sz w:val="18"/>
                        <w:szCs w:val="18"/>
                      </w:rPr>
                    </w:pPr>
                    <w:r w:rsidRPr="003E02C9">
                      <w:rPr>
                        <w:rFonts w:ascii="Arial" w:eastAsia="Arial" w:hAnsi="Arial" w:cs="Arial"/>
                        <w:spacing w:val="-1"/>
                        <w:sz w:val="18"/>
                        <w:szCs w:val="18"/>
                      </w:rPr>
                      <w:t>CNAS-CL01-A019</w:t>
                    </w:r>
                    <w:r w:rsidR="00033C5E">
                      <w:rPr>
                        <w:rFonts w:ascii="Arial" w:eastAsia="Arial" w:hAnsi="Arial" w:cs="Arial"/>
                        <w:sz w:val="18"/>
                        <w:szCs w:val="18"/>
                      </w:rPr>
                      <w:t>:XXX</w:t>
                    </w:r>
                  </w:p>
                </w:txbxContent>
              </v:textbox>
              <w10:wrap anchorx="page" anchory="page"/>
            </v:shape>
          </w:pict>
        </mc:Fallback>
      </mc:AlternateContent>
    </w:r>
    <w:r w:rsidR="00876CF9">
      <w:rPr>
        <w:noProof/>
        <w:lang w:eastAsia="zh-CN"/>
      </w:rPr>
      <mc:AlternateContent>
        <mc:Choice Requires="wpg">
          <w:drawing>
            <wp:anchor distT="0" distB="0" distL="114300" distR="114300" simplePos="0" relativeHeight="251658240" behindDoc="1" locked="0" layoutInCell="1" allowOverlap="1" wp14:anchorId="2045B1A4" wp14:editId="09836948">
              <wp:simplePos x="0" y="0"/>
              <wp:positionH relativeFrom="page">
                <wp:posOffset>1061720</wp:posOffset>
              </wp:positionH>
              <wp:positionV relativeFrom="page">
                <wp:posOffset>706120</wp:posOffset>
              </wp:positionV>
              <wp:extent cx="5619115" cy="1270"/>
              <wp:effectExtent l="13970" t="10795" r="571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1270"/>
                        <a:chOff x="1672" y="1112"/>
                        <a:chExt cx="8849" cy="2"/>
                      </a:xfrm>
                    </wpg:grpSpPr>
                    <wps:wsp>
                      <wps:cNvPr id="4" name="Freeform 4"/>
                      <wps:cNvSpPr>
                        <a:spLocks/>
                      </wps:cNvSpPr>
                      <wps:spPr bwMode="auto">
                        <a:xfrm>
                          <a:off x="1672" y="1112"/>
                          <a:ext cx="8849" cy="2"/>
                        </a:xfrm>
                        <a:custGeom>
                          <a:avLst/>
                          <a:gdLst>
                            <a:gd name="T0" fmla="+- 0 1672 1672"/>
                            <a:gd name="T1" fmla="*/ T0 w 8849"/>
                            <a:gd name="T2" fmla="+- 0 10520 1672"/>
                            <a:gd name="T3" fmla="*/ T2 w 8849"/>
                          </a:gdLst>
                          <a:ahLst/>
                          <a:cxnLst>
                            <a:cxn ang="0">
                              <a:pos x="T1" y="0"/>
                            </a:cxn>
                            <a:cxn ang="0">
                              <a:pos x="T3" y="0"/>
                            </a:cxn>
                          </a:cxnLst>
                          <a:rect l="0" t="0" r="r" b="b"/>
                          <a:pathLst>
                            <a:path w="8849">
                              <a:moveTo>
                                <a:pt x="0" y="0"/>
                              </a:moveTo>
                              <a:lnTo>
                                <a:pt x="88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960AD8" id="Group 3" o:spid="_x0000_s1026" style="position:absolute;left:0;text-align:left;margin-left:83.6pt;margin-top:55.6pt;width:442.45pt;height:.1pt;z-index:-251658240;mso-position-horizontal-relative:page;mso-position-vertical-relative:page" coordorigin="1672,1112" coordsize="8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Q/XwMAAOQHAAAOAAAAZHJzL2Uyb0RvYy54bWykVduO2zYQfQ/QfyD42MArUSt7bWG1QeDL&#10;IsC2DRD3A2iJuqASqZC05U2Qf+9wKHm1ToMWqR/ooWY4lzO3+3fntiEnoU2tZErZTUiJkJnKa1mm&#10;9M/9brakxFguc94oKVL6LAx99/DLm/u+S0SkKtXkQhNQIk3SdymtrO2SIDBZJVpublQnJDALpVtu&#10;4arLINe8B+1tE0RhuAh6pfNOq0wYA183nkkfUH9RiMz+URRGWNKkFHyzeGo8D+4MHu55UmreVXU2&#10;uMF/wouW1xKMXlRtuOXkqOvvVLV1ppVRhb3JVBuooqgzgTFANCy8iuZRq2OHsZRJX3YXmADaK5x+&#10;Wm32++mjJnWe0ltKJG8hRWiV3Dpo+q5MQOJRd5+6j9rHB+STyv4ywA6u+e5eemFy6H9TOajjR6sQ&#10;mnOhW6cCgiZnzMDzJQPibEkGH+cLtmJsTkkGPBbdDQnKKsiie8QWdxEljsdY5JOXVdvh8XIZr/xL&#10;ZAU88SbRzcEtFxNUmnkB0/w/MD9VvBOYI+OgGsCMRzB3WghXvST2eKLQCKaZIjnhOBcNAP6vGP4D&#10;HCOSPwKDJ9nR2EehMBf89GSs74EcKMxwPtTBHvqlaBtoh7czEhJnC4+hZy5ibBT7NSD7kPQETQ9K&#10;R12QtamucB55jdfKoAq9nFMWTZRBNsvRRV6NXmdnObgNFOFu6IRYbJ0yrl724NxYZaABhFyIP5AF&#10;29ey/s1gQsM0uZ4jmhKYIwcfRset88yZcCTpU4pYuA+tOom9Qpa9Kn8w8sJt5FQKnsMAnXjl2fDC&#10;GYAO9AQadb5OUivVrm4aTEMjnSssjFmM4BjV1LnjOneMLg/rRpMTdyMSfy4a0PZKDEaRzFFbJXi+&#10;HWjL68bTIN8guFCAAwauFHEGfl2Fq+1yu4xncbTYzuJws5m9363j2WLH7uab2816vWHfnGssTqo6&#10;z4V03o3zmMX/rUWHzeAn6WUiv4riVbA7/H0fbPDaDcQCYhn/Pdhjj/qBclD5M/SrVn7BwEIEolL6&#10;CyU9LJeUms9HrgUlzQcJA2fF4thtI7zE87sILnrKOUw5XGagKqWWQoU7cm39Bjt2ui4rsMQwrVK9&#10;h1lb1K6hYeaZxHs1XGDmIYWrBGMZ1p7bVdM7Sr0s54e/AQAA//8DAFBLAwQUAAYACAAAACEA2A0q&#10;Nd8AAAAMAQAADwAAAGRycy9kb3ducmV2LnhtbEyPQU/DMAyF70j8h8hI3FiawgYqTadpAk4TEhsS&#10;4pY1Xlutcaoma7t/j8cFbu/ZT8+f8+XkWjFgHxpPGtQsAYFUettQpeFz93r3BCJEQ9a0nlDDGQMs&#10;i+ur3GTWj/SBwzZWgksoZEZDHWOXSRnKGp0JM98h8e7ge2ci276Stjcjl7tWpkmykM40xBdq0+G6&#10;xvK4PTkNb6MZV/fqZdgcD+vz927+/rVRqPXtzbR6BhFxin9huOAzOhTMtPcnskG07BePKUdZKMXi&#10;kkjmqQKx/x09gCxy+f+J4gcAAP//AwBQSwECLQAUAAYACAAAACEAtoM4kv4AAADhAQAAEwAAAAAA&#10;AAAAAAAAAAAAAAAAW0NvbnRlbnRfVHlwZXNdLnhtbFBLAQItABQABgAIAAAAIQA4/SH/1gAAAJQB&#10;AAALAAAAAAAAAAAAAAAAAC8BAABfcmVscy8ucmVsc1BLAQItABQABgAIAAAAIQDohhQ/XwMAAOQH&#10;AAAOAAAAAAAAAAAAAAAAAC4CAABkcnMvZTJvRG9jLnhtbFBLAQItABQABgAIAAAAIQDYDSo13wAA&#10;AAwBAAAPAAAAAAAAAAAAAAAAALkFAABkcnMvZG93bnJldi54bWxQSwUGAAAAAAQABADzAAAAxQYA&#10;AAAA&#10;">
              <v:shape id="Freeform 4" o:spid="_x0000_s1027" style="position:absolute;left:1672;top:1112;width:8849;height:2;visibility:visible;mso-wrap-style:square;v-text-anchor:top" coordsize="8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Wd74A&#10;AADaAAAADwAAAGRycy9kb3ducmV2LnhtbESPzQrCMBCE74LvEFbwZlNFRKpRVFAEvfhDz0uztsVm&#10;U5qo9e2NIHgcZuYbZr5sTSWe1LjSsoJhFIMgzqwuOVdwvWwHUxDOI2usLJOCNzlYLrqdOSbavvhE&#10;z7PPRYCwS1BB4X2dSOmyggy6yNbEwbvZxqAPssmlbvAV4KaSozieSIMlh4UCa9oUlN3PD6OAj9nh&#10;jdtdejEtrkb1ejcd71Ol+r12NQPhqfX/8K+91wrG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mFne+AAAA2gAAAA8AAAAAAAAAAAAAAAAAmAIAAGRycy9kb3ducmV2&#10;LnhtbFBLBQYAAAAABAAEAPUAAACDAwAAAAA=&#10;" path="m,l8848,e" filled="f" strokeweight=".82pt">
                <v:path arrowok="t" o:connecttype="custom" o:connectlocs="0,0;8848,0" o:connectangles="0,0"/>
              </v:shape>
              <w10:wrap anchorx="page" anchory="page"/>
            </v:group>
          </w:pict>
        </mc:Fallback>
      </mc:AlternateContent>
    </w:r>
    <w:r w:rsidR="00876CF9">
      <w:rPr>
        <w:noProof/>
        <w:lang w:eastAsia="zh-CN"/>
      </w:rPr>
      <mc:AlternateContent>
        <mc:Choice Requires="wps">
          <w:drawing>
            <wp:anchor distT="0" distB="0" distL="114300" distR="114300" simplePos="0" relativeHeight="251660288" behindDoc="1" locked="0" layoutInCell="1" allowOverlap="1" wp14:anchorId="3F533EF4" wp14:editId="77A2EA2F">
              <wp:simplePos x="0" y="0"/>
              <wp:positionH relativeFrom="page">
                <wp:posOffset>5648325</wp:posOffset>
              </wp:positionH>
              <wp:positionV relativeFrom="page">
                <wp:posOffset>544195</wp:posOffset>
              </wp:positionV>
              <wp:extent cx="1022350" cy="14541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A4C4" w14:textId="7091154A" w:rsidR="00381A75" w:rsidRDefault="001406DC">
                          <w:pPr>
                            <w:spacing w:line="213" w:lineRule="exact"/>
                            <w:ind w:left="20"/>
                            <w:rPr>
                              <w:rFonts w:ascii="宋体" w:eastAsia="宋体" w:hAnsi="宋体" w:cs="宋体"/>
                              <w:sz w:val="18"/>
                              <w:szCs w:val="18"/>
                            </w:rPr>
                          </w:pPr>
                          <w:r>
                            <w:rPr>
                              <w:rFonts w:ascii="宋体" w:eastAsia="宋体" w:hAnsi="宋体" w:cs="宋体"/>
                              <w:sz w:val="18"/>
                              <w:szCs w:val="18"/>
                            </w:rPr>
                            <w:t xml:space="preserve">第 </w:t>
                          </w:r>
                          <w:r>
                            <w:fldChar w:fldCharType="begin"/>
                          </w:r>
                          <w:r>
                            <w:rPr>
                              <w:rFonts w:ascii="Arial" w:eastAsia="Arial" w:hAnsi="Arial" w:cs="Arial"/>
                              <w:sz w:val="18"/>
                              <w:szCs w:val="18"/>
                            </w:rPr>
                            <w:instrText xml:space="preserve"> PAGE </w:instrText>
                          </w:r>
                          <w:r>
                            <w:fldChar w:fldCharType="separate"/>
                          </w:r>
                          <w:r w:rsidR="007B369E">
                            <w:rPr>
                              <w:rFonts w:ascii="Arial" w:eastAsia="Arial" w:hAnsi="Arial" w:cs="Arial"/>
                              <w:noProof/>
                              <w:sz w:val="18"/>
                              <w:szCs w:val="18"/>
                            </w:rPr>
                            <w:t>4</w:t>
                          </w:r>
                          <w:r>
                            <w:fldChar w:fldCharType="end"/>
                          </w:r>
                          <w:r>
                            <w:rPr>
                              <w:rFonts w:ascii="Arial" w:eastAsia="Arial" w:hAnsi="Arial" w:cs="Arial"/>
                              <w:spacing w:val="39"/>
                              <w:sz w:val="18"/>
                              <w:szCs w:val="18"/>
                            </w:rPr>
                            <w:t xml:space="preserve"> </w:t>
                          </w:r>
                          <w:r>
                            <w:rPr>
                              <w:rFonts w:ascii="宋体" w:eastAsia="宋体" w:hAnsi="宋体" w:cs="宋体"/>
                              <w:sz w:val="18"/>
                              <w:szCs w:val="18"/>
                            </w:rPr>
                            <w:t xml:space="preserve">页 共 </w:t>
                          </w:r>
                          <w:r w:rsidR="004D47FC">
                            <w:rPr>
                              <w:rFonts w:ascii="Arial" w:eastAsia="Arial" w:hAnsi="Arial" w:cs="Arial"/>
                              <w:sz w:val="18"/>
                              <w:szCs w:val="18"/>
                            </w:rPr>
                            <w:t>9</w:t>
                          </w:r>
                          <w:r>
                            <w:rPr>
                              <w:rFonts w:ascii="Arial" w:eastAsia="Arial" w:hAnsi="Arial" w:cs="Arial"/>
                              <w:spacing w:val="39"/>
                              <w:sz w:val="18"/>
                              <w:szCs w:val="18"/>
                            </w:rPr>
                            <w:t xml:space="preserve"> </w:t>
                          </w:r>
                          <w:r>
                            <w:rPr>
                              <w:rFonts w:ascii="宋体" w:eastAsia="宋体" w:hAnsi="宋体" w:cs="宋体"/>
                              <w:sz w:val="18"/>
                              <w:szCs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4.75pt;margin-top:42.85pt;width:80.5pt;height:1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Vtrg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mFCekFwHcFRAWd+GIV+ZJJzSTLd7qTS76hokTFS&#10;LKHzFp0c7pUeXScXE4yLnDWN7X7DLzYAc9yB2HDVnJksbDN/xF68mW/moRMGs40TelnmLPN16Mxy&#10;/ybKrrP1OvN/mrh+mNSsLCk3YSZh+eGfNe4o8VESJ2kp0bDSwJmUlNxt141EBwLCzu13LMiZm3uZ&#10;hq0XcHlByQ9CbxXETj6b3zhhHkZOfOPNHc+PV/HMC+Mwyy8p3TNO/50S6lMcR0E0ium33Dz7veZG&#10;kpZpGB0Na1M8PzmRxEhww0vbWk1YM9pnpTDpP5cC2j012grWaHRUqx62g30Z19M72IryCRQsBQgM&#10;tAhjD4xayO8Y9TBCUqy+7YmkGDXvObwCM28mQ07GdjIIL+BqijVGo7nW41zad5LtakAe3xkXS3gp&#10;FbMiNk9qzAIYmAWMBcvlOMLM3DlfW6/nQbv4BQAA//8DAFBLAwQUAAYACAAAACEAeDveSN4AAAAL&#10;AQAADwAAAGRycy9kb3ducmV2LnhtbEyPwU7DMBBE70j8g7WVuFG7SAlpiFNVCE5IiDQcODrxNrEa&#10;r0PstuHvcU5wm90Zzb4tdrMd2AUnbxxJ2KwFMKTWaUOdhM/69T4D5oMirQZHKOEHPezK25tC5dpd&#10;qcLLIXQslpDPlYQ+hDHn3Lc9WuXXbkSK3tFNVoU4Th3Xk7rGcjvwByFSbpWheKFXIz732J4OZyth&#10;/0XVi/l+bz6qY2XqeivoLT1Jebea90/AAs7hLwwLfkSHMjI17kzas0FClm2TGI0ieQS2BEQi4qZZ&#10;VJYCLwv+/4fyFwAA//8DAFBLAQItABQABgAIAAAAIQC2gziS/gAAAOEBAAATAAAAAAAAAAAAAAAA&#10;AAAAAABbQ29udGVudF9UeXBlc10ueG1sUEsBAi0AFAAGAAgAAAAhADj9If/WAAAAlAEAAAsAAAAA&#10;AAAAAAAAAAAALwEAAF9yZWxzLy5yZWxzUEsBAi0AFAAGAAgAAAAhAF9vtW2uAgAAsAUAAA4AAAAA&#10;AAAAAAAAAAAALgIAAGRycy9lMm9Eb2MueG1sUEsBAi0AFAAGAAgAAAAhAHg73kjeAAAACwEAAA8A&#10;AAAAAAAAAAAAAAAACAUAAGRycy9kb3ducmV2LnhtbFBLBQYAAAAABAAEAPMAAAATBgAAAAA=&#10;" filled="f" stroked="f">
              <v:textbox inset="0,0,0,0">
                <w:txbxContent>
                  <w:p w14:paraId="52ABA4C4" w14:textId="7091154A" w:rsidR="00381A75" w:rsidRDefault="001406DC">
                    <w:pPr>
                      <w:spacing w:line="213" w:lineRule="exact"/>
                      <w:ind w:left="20"/>
                      <w:rPr>
                        <w:rFonts w:ascii="宋体" w:eastAsia="宋体" w:hAnsi="宋体" w:cs="宋体"/>
                        <w:sz w:val="18"/>
                        <w:szCs w:val="18"/>
                      </w:rPr>
                    </w:pPr>
                    <w:r>
                      <w:rPr>
                        <w:rFonts w:ascii="宋体" w:eastAsia="宋体" w:hAnsi="宋体" w:cs="宋体"/>
                        <w:sz w:val="18"/>
                        <w:szCs w:val="18"/>
                      </w:rPr>
                      <w:t xml:space="preserve">第 </w:t>
                    </w:r>
                    <w:r>
                      <w:fldChar w:fldCharType="begin"/>
                    </w:r>
                    <w:r>
                      <w:rPr>
                        <w:rFonts w:ascii="Arial" w:eastAsia="Arial" w:hAnsi="Arial" w:cs="Arial"/>
                        <w:sz w:val="18"/>
                        <w:szCs w:val="18"/>
                      </w:rPr>
                      <w:instrText xml:space="preserve"> PAGE </w:instrText>
                    </w:r>
                    <w:r>
                      <w:fldChar w:fldCharType="separate"/>
                    </w:r>
                    <w:r w:rsidR="007B369E">
                      <w:rPr>
                        <w:rFonts w:ascii="Arial" w:eastAsia="Arial" w:hAnsi="Arial" w:cs="Arial"/>
                        <w:noProof/>
                        <w:sz w:val="18"/>
                        <w:szCs w:val="18"/>
                      </w:rPr>
                      <w:t>4</w:t>
                    </w:r>
                    <w:r>
                      <w:fldChar w:fldCharType="end"/>
                    </w:r>
                    <w:r>
                      <w:rPr>
                        <w:rFonts w:ascii="Arial" w:eastAsia="Arial" w:hAnsi="Arial" w:cs="Arial"/>
                        <w:spacing w:val="39"/>
                        <w:sz w:val="18"/>
                        <w:szCs w:val="18"/>
                      </w:rPr>
                      <w:t xml:space="preserve"> </w:t>
                    </w:r>
                    <w:r>
                      <w:rPr>
                        <w:rFonts w:ascii="宋体" w:eastAsia="宋体" w:hAnsi="宋体" w:cs="宋体"/>
                        <w:sz w:val="18"/>
                        <w:szCs w:val="18"/>
                      </w:rPr>
                      <w:t xml:space="preserve">页 共 </w:t>
                    </w:r>
                    <w:r w:rsidR="004D47FC">
                      <w:rPr>
                        <w:rFonts w:ascii="Arial" w:eastAsia="Arial" w:hAnsi="Arial" w:cs="Arial"/>
                        <w:sz w:val="18"/>
                        <w:szCs w:val="18"/>
                      </w:rPr>
                      <w:t>9</w:t>
                    </w:r>
                    <w:r>
                      <w:rPr>
                        <w:rFonts w:ascii="Arial" w:eastAsia="Arial" w:hAnsi="Arial" w:cs="Arial"/>
                        <w:spacing w:val="39"/>
                        <w:sz w:val="18"/>
                        <w:szCs w:val="18"/>
                      </w:rPr>
                      <w:t xml:space="preserve"> </w:t>
                    </w:r>
                    <w:r>
                      <w:rPr>
                        <w:rFonts w:ascii="宋体" w:eastAsia="宋体" w:hAnsi="宋体" w:cs="宋体"/>
                        <w:sz w:val="18"/>
                        <w:szCs w:val="18"/>
                      </w:rPr>
                      <w:t>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B2C83F5C"/>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3A3392"/>
    <w:multiLevelType w:val="multilevel"/>
    <w:tmpl w:val="7B24743E"/>
    <w:lvl w:ilvl="0">
      <w:start w:val="5"/>
      <w:numFmt w:val="decimal"/>
      <w:lvlText w:val="%1"/>
      <w:lvlJc w:val="left"/>
      <w:pPr>
        <w:ind w:hanging="455"/>
      </w:pPr>
      <w:rPr>
        <w:rFonts w:hint="default"/>
      </w:rPr>
    </w:lvl>
    <w:lvl w:ilvl="1">
      <w:start w:val="1"/>
      <w:numFmt w:val="decimal"/>
      <w:lvlText w:val="%1.%2"/>
      <w:lvlJc w:val="left"/>
      <w:pPr>
        <w:ind w:hanging="455"/>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37311B26"/>
    <w:multiLevelType w:val="multilevel"/>
    <w:tmpl w:val="034A6B9E"/>
    <w:lvl w:ilvl="0">
      <w:start w:val="4"/>
      <w:numFmt w:val="decimal"/>
      <w:lvlText w:val="%1"/>
      <w:lvlJc w:val="left"/>
      <w:pPr>
        <w:ind w:hanging="588"/>
      </w:pPr>
      <w:rPr>
        <w:rFonts w:hint="default"/>
      </w:rPr>
    </w:lvl>
    <w:lvl w:ilvl="1">
      <w:start w:val="10"/>
      <w:numFmt w:val="decimal"/>
      <w:lvlText w:val="%1.%2"/>
      <w:lvlJc w:val="left"/>
      <w:pPr>
        <w:ind w:hanging="588"/>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51EE56DE"/>
    <w:multiLevelType w:val="multilevel"/>
    <w:tmpl w:val="13807B08"/>
    <w:lvl w:ilvl="0">
      <w:start w:val="4"/>
      <w:numFmt w:val="decimal"/>
      <w:lvlText w:val="%1"/>
      <w:lvlJc w:val="left"/>
      <w:pPr>
        <w:ind w:hanging="788"/>
      </w:pPr>
      <w:rPr>
        <w:rFonts w:hint="default"/>
      </w:rPr>
    </w:lvl>
    <w:lvl w:ilvl="1">
      <w:start w:val="13"/>
      <w:numFmt w:val="decimal"/>
      <w:lvlText w:val="%1.%2"/>
      <w:lvlJc w:val="left"/>
      <w:pPr>
        <w:ind w:hanging="788"/>
      </w:pPr>
      <w:rPr>
        <w:rFonts w:hint="default"/>
      </w:rPr>
    </w:lvl>
    <w:lvl w:ilvl="2">
      <w:start w:val="1"/>
      <w:numFmt w:val="decimal"/>
      <w:lvlText w:val="%1.%2.%3"/>
      <w:lvlJc w:val="left"/>
      <w:pPr>
        <w:ind w:hanging="788"/>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630919AE"/>
    <w:multiLevelType w:val="multilevel"/>
    <w:tmpl w:val="4F56FA6A"/>
    <w:lvl w:ilvl="0">
      <w:start w:val="5"/>
      <w:numFmt w:val="decimal"/>
      <w:lvlText w:val="%1"/>
      <w:lvlJc w:val="left"/>
      <w:pPr>
        <w:ind w:hanging="654"/>
      </w:pPr>
      <w:rPr>
        <w:rFonts w:hint="default"/>
      </w:rPr>
    </w:lvl>
    <w:lvl w:ilvl="1">
      <w:start w:val="4"/>
      <w:numFmt w:val="decimal"/>
      <w:lvlText w:val="%1.%2"/>
      <w:lvlJc w:val="left"/>
      <w:pPr>
        <w:ind w:hanging="654"/>
      </w:pPr>
      <w:rPr>
        <w:rFonts w:hint="default"/>
      </w:rPr>
    </w:lvl>
    <w:lvl w:ilvl="2">
      <w:start w:val="4"/>
      <w:numFmt w:val="decimal"/>
      <w:lvlText w:val="%1.%2.%3"/>
      <w:lvlJc w:val="left"/>
      <w:pPr>
        <w:ind w:hanging="654"/>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6A6D21C0"/>
    <w:multiLevelType w:val="multilevel"/>
    <w:tmpl w:val="5A0CD408"/>
    <w:lvl w:ilvl="0">
      <w:start w:val="4"/>
      <w:numFmt w:val="decimal"/>
      <w:lvlText w:val="%1"/>
      <w:lvlJc w:val="left"/>
      <w:pPr>
        <w:ind w:hanging="588"/>
      </w:pPr>
      <w:rPr>
        <w:rFonts w:hint="default"/>
      </w:rPr>
    </w:lvl>
    <w:lvl w:ilvl="1">
      <w:start w:val="14"/>
      <w:numFmt w:val="decimal"/>
      <w:lvlText w:val="%1.%2"/>
      <w:lvlJc w:val="left"/>
      <w:pPr>
        <w:ind w:hanging="588"/>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6FAB3EF7"/>
    <w:multiLevelType w:val="multilevel"/>
    <w:tmpl w:val="DAC8CBE0"/>
    <w:lvl w:ilvl="0">
      <w:start w:val="3"/>
      <w:numFmt w:val="decimal"/>
      <w:lvlText w:val="%1"/>
      <w:lvlJc w:val="left"/>
      <w:pPr>
        <w:ind w:hanging="455"/>
      </w:pPr>
      <w:rPr>
        <w:rFonts w:hint="default"/>
      </w:rPr>
    </w:lvl>
    <w:lvl w:ilvl="1">
      <w:start w:val="1"/>
      <w:numFmt w:val="decimal"/>
      <w:lvlText w:val="%1.%2"/>
      <w:lvlJc w:val="left"/>
      <w:pPr>
        <w:ind w:hanging="455"/>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75"/>
    <w:rsid w:val="00000EFF"/>
    <w:rsid w:val="00012DC6"/>
    <w:rsid w:val="000143AF"/>
    <w:rsid w:val="00015E19"/>
    <w:rsid w:val="00026DD0"/>
    <w:rsid w:val="00032057"/>
    <w:rsid w:val="00033C5E"/>
    <w:rsid w:val="000407BE"/>
    <w:rsid w:val="00040B88"/>
    <w:rsid w:val="000422D2"/>
    <w:rsid w:val="00047005"/>
    <w:rsid w:val="00047704"/>
    <w:rsid w:val="00055CB9"/>
    <w:rsid w:val="0005749A"/>
    <w:rsid w:val="00067C8F"/>
    <w:rsid w:val="00072628"/>
    <w:rsid w:val="0007778B"/>
    <w:rsid w:val="00081ABD"/>
    <w:rsid w:val="00083FFF"/>
    <w:rsid w:val="00085B2F"/>
    <w:rsid w:val="000923AA"/>
    <w:rsid w:val="000A56CD"/>
    <w:rsid w:val="000A75A0"/>
    <w:rsid w:val="000B52C5"/>
    <w:rsid w:val="000B732D"/>
    <w:rsid w:val="000C0B89"/>
    <w:rsid w:val="000C3566"/>
    <w:rsid w:val="000D47DA"/>
    <w:rsid w:val="000D7F16"/>
    <w:rsid w:val="000E148D"/>
    <w:rsid w:val="000F2A44"/>
    <w:rsid w:val="001039D5"/>
    <w:rsid w:val="00130F02"/>
    <w:rsid w:val="00135AAE"/>
    <w:rsid w:val="00136B96"/>
    <w:rsid w:val="001370EB"/>
    <w:rsid w:val="001373A3"/>
    <w:rsid w:val="001406DC"/>
    <w:rsid w:val="00140AA5"/>
    <w:rsid w:val="0014614C"/>
    <w:rsid w:val="0015130D"/>
    <w:rsid w:val="001525C2"/>
    <w:rsid w:val="001529A7"/>
    <w:rsid w:val="00154C46"/>
    <w:rsid w:val="0015661A"/>
    <w:rsid w:val="00172B16"/>
    <w:rsid w:val="00173257"/>
    <w:rsid w:val="00181C61"/>
    <w:rsid w:val="00182FF8"/>
    <w:rsid w:val="0019693D"/>
    <w:rsid w:val="001A1D78"/>
    <w:rsid w:val="001A357B"/>
    <w:rsid w:val="001A446D"/>
    <w:rsid w:val="001B2DC1"/>
    <w:rsid w:val="001B54BE"/>
    <w:rsid w:val="001C2343"/>
    <w:rsid w:val="001C43B7"/>
    <w:rsid w:val="001C57BE"/>
    <w:rsid w:val="001C74F9"/>
    <w:rsid w:val="001D61D1"/>
    <w:rsid w:val="001F59BA"/>
    <w:rsid w:val="002016F2"/>
    <w:rsid w:val="002129CA"/>
    <w:rsid w:val="0021667F"/>
    <w:rsid w:val="00227945"/>
    <w:rsid w:val="00230F52"/>
    <w:rsid w:val="0023110E"/>
    <w:rsid w:val="0023368C"/>
    <w:rsid w:val="00237BAB"/>
    <w:rsid w:val="00241DD1"/>
    <w:rsid w:val="002432F0"/>
    <w:rsid w:val="00244D50"/>
    <w:rsid w:val="00250BEC"/>
    <w:rsid w:val="0025714D"/>
    <w:rsid w:val="00260636"/>
    <w:rsid w:val="00264EEB"/>
    <w:rsid w:val="00271E72"/>
    <w:rsid w:val="002721FB"/>
    <w:rsid w:val="002755A4"/>
    <w:rsid w:val="002768DF"/>
    <w:rsid w:val="00292B65"/>
    <w:rsid w:val="00292F37"/>
    <w:rsid w:val="00293F04"/>
    <w:rsid w:val="002A0B7B"/>
    <w:rsid w:val="002A24FE"/>
    <w:rsid w:val="002A48F7"/>
    <w:rsid w:val="002B4D3C"/>
    <w:rsid w:val="002B604C"/>
    <w:rsid w:val="002C2B45"/>
    <w:rsid w:val="002D0B93"/>
    <w:rsid w:val="002D4008"/>
    <w:rsid w:val="002D5161"/>
    <w:rsid w:val="002D6D74"/>
    <w:rsid w:val="002E04DB"/>
    <w:rsid w:val="002E1B17"/>
    <w:rsid w:val="002F1E80"/>
    <w:rsid w:val="002F66CF"/>
    <w:rsid w:val="002F764A"/>
    <w:rsid w:val="00300F7B"/>
    <w:rsid w:val="00310C1F"/>
    <w:rsid w:val="00320A37"/>
    <w:rsid w:val="00324A64"/>
    <w:rsid w:val="00324B2C"/>
    <w:rsid w:val="00325078"/>
    <w:rsid w:val="00327D37"/>
    <w:rsid w:val="00332D51"/>
    <w:rsid w:val="00336A0B"/>
    <w:rsid w:val="00341578"/>
    <w:rsid w:val="00354937"/>
    <w:rsid w:val="00364E8A"/>
    <w:rsid w:val="00365547"/>
    <w:rsid w:val="00381A75"/>
    <w:rsid w:val="00383A82"/>
    <w:rsid w:val="003A03B4"/>
    <w:rsid w:val="003A4365"/>
    <w:rsid w:val="003B222D"/>
    <w:rsid w:val="003C1D3B"/>
    <w:rsid w:val="003C2D68"/>
    <w:rsid w:val="003C499E"/>
    <w:rsid w:val="003C5231"/>
    <w:rsid w:val="003D0AB9"/>
    <w:rsid w:val="003D4E48"/>
    <w:rsid w:val="003D5598"/>
    <w:rsid w:val="003D58E2"/>
    <w:rsid w:val="003D76A6"/>
    <w:rsid w:val="003E02C9"/>
    <w:rsid w:val="003E110F"/>
    <w:rsid w:val="003F17BB"/>
    <w:rsid w:val="003F3501"/>
    <w:rsid w:val="003F714E"/>
    <w:rsid w:val="003F7A97"/>
    <w:rsid w:val="003F7E91"/>
    <w:rsid w:val="004041ED"/>
    <w:rsid w:val="00405CF6"/>
    <w:rsid w:val="00406F41"/>
    <w:rsid w:val="00413809"/>
    <w:rsid w:val="004139E9"/>
    <w:rsid w:val="00413A60"/>
    <w:rsid w:val="00433494"/>
    <w:rsid w:val="00433D7A"/>
    <w:rsid w:val="00435060"/>
    <w:rsid w:val="00443221"/>
    <w:rsid w:val="00444A21"/>
    <w:rsid w:val="00446728"/>
    <w:rsid w:val="00463A2F"/>
    <w:rsid w:val="00463D2C"/>
    <w:rsid w:val="00465223"/>
    <w:rsid w:val="004676AA"/>
    <w:rsid w:val="00467BF9"/>
    <w:rsid w:val="00467E3F"/>
    <w:rsid w:val="00470A7E"/>
    <w:rsid w:val="00474EE9"/>
    <w:rsid w:val="0048117A"/>
    <w:rsid w:val="00487CB5"/>
    <w:rsid w:val="00490E26"/>
    <w:rsid w:val="0049193F"/>
    <w:rsid w:val="004A0E0B"/>
    <w:rsid w:val="004A7539"/>
    <w:rsid w:val="004B4DE4"/>
    <w:rsid w:val="004B503A"/>
    <w:rsid w:val="004C0682"/>
    <w:rsid w:val="004C0EDF"/>
    <w:rsid w:val="004C2E7C"/>
    <w:rsid w:val="004C53FF"/>
    <w:rsid w:val="004D1191"/>
    <w:rsid w:val="004D42F1"/>
    <w:rsid w:val="004D47FC"/>
    <w:rsid w:val="004D77B5"/>
    <w:rsid w:val="004E7D00"/>
    <w:rsid w:val="004F13F7"/>
    <w:rsid w:val="004F3A37"/>
    <w:rsid w:val="004F5AAE"/>
    <w:rsid w:val="00512FC8"/>
    <w:rsid w:val="0051423D"/>
    <w:rsid w:val="00540488"/>
    <w:rsid w:val="00547ADB"/>
    <w:rsid w:val="00550B79"/>
    <w:rsid w:val="005538BF"/>
    <w:rsid w:val="00555F20"/>
    <w:rsid w:val="00580684"/>
    <w:rsid w:val="00582D59"/>
    <w:rsid w:val="00592104"/>
    <w:rsid w:val="00592BE1"/>
    <w:rsid w:val="005930D9"/>
    <w:rsid w:val="00597649"/>
    <w:rsid w:val="005A76D4"/>
    <w:rsid w:val="005B104B"/>
    <w:rsid w:val="005B2F6F"/>
    <w:rsid w:val="005B667D"/>
    <w:rsid w:val="005D4097"/>
    <w:rsid w:val="005F4D3F"/>
    <w:rsid w:val="005F68A4"/>
    <w:rsid w:val="00603E09"/>
    <w:rsid w:val="006052E6"/>
    <w:rsid w:val="0060689D"/>
    <w:rsid w:val="00611D09"/>
    <w:rsid w:val="0061747B"/>
    <w:rsid w:val="006215C9"/>
    <w:rsid w:val="00621AC4"/>
    <w:rsid w:val="00627D8B"/>
    <w:rsid w:val="00636653"/>
    <w:rsid w:val="00637249"/>
    <w:rsid w:val="00652AEE"/>
    <w:rsid w:val="00665019"/>
    <w:rsid w:val="00676739"/>
    <w:rsid w:val="00680CB4"/>
    <w:rsid w:val="006842AC"/>
    <w:rsid w:val="006A2784"/>
    <w:rsid w:val="006B2A23"/>
    <w:rsid w:val="006C2119"/>
    <w:rsid w:val="006C2FD6"/>
    <w:rsid w:val="006C4F73"/>
    <w:rsid w:val="006D1E7D"/>
    <w:rsid w:val="006D27C5"/>
    <w:rsid w:val="006D6332"/>
    <w:rsid w:val="006E08EC"/>
    <w:rsid w:val="006E3206"/>
    <w:rsid w:val="006E7917"/>
    <w:rsid w:val="006F2098"/>
    <w:rsid w:val="006F70E5"/>
    <w:rsid w:val="00710A8B"/>
    <w:rsid w:val="00711E3B"/>
    <w:rsid w:val="007134A6"/>
    <w:rsid w:val="007154B7"/>
    <w:rsid w:val="00716EC7"/>
    <w:rsid w:val="00722150"/>
    <w:rsid w:val="0072271C"/>
    <w:rsid w:val="00726C97"/>
    <w:rsid w:val="00737BA8"/>
    <w:rsid w:val="00744F56"/>
    <w:rsid w:val="00746E82"/>
    <w:rsid w:val="007542E6"/>
    <w:rsid w:val="0075689D"/>
    <w:rsid w:val="00765E52"/>
    <w:rsid w:val="0077358C"/>
    <w:rsid w:val="00774A17"/>
    <w:rsid w:val="00782247"/>
    <w:rsid w:val="00784C0F"/>
    <w:rsid w:val="00787984"/>
    <w:rsid w:val="00791041"/>
    <w:rsid w:val="007936BA"/>
    <w:rsid w:val="00797206"/>
    <w:rsid w:val="007A26B4"/>
    <w:rsid w:val="007A513B"/>
    <w:rsid w:val="007B369E"/>
    <w:rsid w:val="007B3D0D"/>
    <w:rsid w:val="007B4DBE"/>
    <w:rsid w:val="007D35D3"/>
    <w:rsid w:val="007E06F1"/>
    <w:rsid w:val="007E2F76"/>
    <w:rsid w:val="007E5CC7"/>
    <w:rsid w:val="007E6473"/>
    <w:rsid w:val="007E6927"/>
    <w:rsid w:val="007E6932"/>
    <w:rsid w:val="008003D4"/>
    <w:rsid w:val="00800405"/>
    <w:rsid w:val="008009BD"/>
    <w:rsid w:val="00802AE5"/>
    <w:rsid w:val="00805839"/>
    <w:rsid w:val="00805B2E"/>
    <w:rsid w:val="00811326"/>
    <w:rsid w:val="00814666"/>
    <w:rsid w:val="00817B97"/>
    <w:rsid w:val="008202A8"/>
    <w:rsid w:val="00826122"/>
    <w:rsid w:val="008265D1"/>
    <w:rsid w:val="008336E3"/>
    <w:rsid w:val="00834E10"/>
    <w:rsid w:val="00842CA2"/>
    <w:rsid w:val="00844CE1"/>
    <w:rsid w:val="008545AA"/>
    <w:rsid w:val="0085650A"/>
    <w:rsid w:val="00856E52"/>
    <w:rsid w:val="008614BA"/>
    <w:rsid w:val="008712AE"/>
    <w:rsid w:val="0087159A"/>
    <w:rsid w:val="00872ACE"/>
    <w:rsid w:val="00873948"/>
    <w:rsid w:val="0087592A"/>
    <w:rsid w:val="00876CF9"/>
    <w:rsid w:val="00877011"/>
    <w:rsid w:val="0088065E"/>
    <w:rsid w:val="0088099D"/>
    <w:rsid w:val="00881B60"/>
    <w:rsid w:val="00884500"/>
    <w:rsid w:val="00887EEC"/>
    <w:rsid w:val="008A2D4B"/>
    <w:rsid w:val="008A381D"/>
    <w:rsid w:val="008A5159"/>
    <w:rsid w:val="008A6421"/>
    <w:rsid w:val="008B4988"/>
    <w:rsid w:val="008C3D46"/>
    <w:rsid w:val="008D67A1"/>
    <w:rsid w:val="008D772F"/>
    <w:rsid w:val="008D785D"/>
    <w:rsid w:val="008F1BB8"/>
    <w:rsid w:val="008F4113"/>
    <w:rsid w:val="009002AE"/>
    <w:rsid w:val="00901136"/>
    <w:rsid w:val="00913FDE"/>
    <w:rsid w:val="00914CA5"/>
    <w:rsid w:val="00921293"/>
    <w:rsid w:val="009317F6"/>
    <w:rsid w:val="0093348C"/>
    <w:rsid w:val="00934B67"/>
    <w:rsid w:val="00944339"/>
    <w:rsid w:val="00945253"/>
    <w:rsid w:val="00956C7F"/>
    <w:rsid w:val="00960B6D"/>
    <w:rsid w:val="00961D4B"/>
    <w:rsid w:val="0096436E"/>
    <w:rsid w:val="00964411"/>
    <w:rsid w:val="009646F7"/>
    <w:rsid w:val="00972F81"/>
    <w:rsid w:val="00977904"/>
    <w:rsid w:val="0098191A"/>
    <w:rsid w:val="009A555B"/>
    <w:rsid w:val="009A754F"/>
    <w:rsid w:val="009B4947"/>
    <w:rsid w:val="009C40AA"/>
    <w:rsid w:val="009C53D4"/>
    <w:rsid w:val="009D25D3"/>
    <w:rsid w:val="009D2B31"/>
    <w:rsid w:val="009D3B93"/>
    <w:rsid w:val="009D7BA0"/>
    <w:rsid w:val="009E47C3"/>
    <w:rsid w:val="009E7183"/>
    <w:rsid w:val="00A00738"/>
    <w:rsid w:val="00A029D6"/>
    <w:rsid w:val="00A036FC"/>
    <w:rsid w:val="00A052FD"/>
    <w:rsid w:val="00A06E61"/>
    <w:rsid w:val="00A10D17"/>
    <w:rsid w:val="00A11440"/>
    <w:rsid w:val="00A14096"/>
    <w:rsid w:val="00A14E0B"/>
    <w:rsid w:val="00A17F23"/>
    <w:rsid w:val="00A35552"/>
    <w:rsid w:val="00A35D9E"/>
    <w:rsid w:val="00A35F43"/>
    <w:rsid w:val="00A36D2B"/>
    <w:rsid w:val="00A40C85"/>
    <w:rsid w:val="00A44E50"/>
    <w:rsid w:val="00A45E56"/>
    <w:rsid w:val="00A53103"/>
    <w:rsid w:val="00A531AE"/>
    <w:rsid w:val="00A5647E"/>
    <w:rsid w:val="00A61CC1"/>
    <w:rsid w:val="00A92445"/>
    <w:rsid w:val="00A929E1"/>
    <w:rsid w:val="00A937C2"/>
    <w:rsid w:val="00A96978"/>
    <w:rsid w:val="00AB083D"/>
    <w:rsid w:val="00AB1756"/>
    <w:rsid w:val="00AB19D2"/>
    <w:rsid w:val="00AB44EA"/>
    <w:rsid w:val="00AB6252"/>
    <w:rsid w:val="00AC0EF0"/>
    <w:rsid w:val="00AC31C6"/>
    <w:rsid w:val="00AC3778"/>
    <w:rsid w:val="00AC5056"/>
    <w:rsid w:val="00AC69E3"/>
    <w:rsid w:val="00AC6D08"/>
    <w:rsid w:val="00AD4AEA"/>
    <w:rsid w:val="00AD4FAF"/>
    <w:rsid w:val="00AD5352"/>
    <w:rsid w:val="00AE3295"/>
    <w:rsid w:val="00AE7390"/>
    <w:rsid w:val="00AE7BFD"/>
    <w:rsid w:val="00AF3574"/>
    <w:rsid w:val="00AF579B"/>
    <w:rsid w:val="00B02C50"/>
    <w:rsid w:val="00B14E41"/>
    <w:rsid w:val="00B2083B"/>
    <w:rsid w:val="00B2342B"/>
    <w:rsid w:val="00B25590"/>
    <w:rsid w:val="00B26492"/>
    <w:rsid w:val="00B268C0"/>
    <w:rsid w:val="00B3246F"/>
    <w:rsid w:val="00B40C0E"/>
    <w:rsid w:val="00B44143"/>
    <w:rsid w:val="00B44536"/>
    <w:rsid w:val="00B53013"/>
    <w:rsid w:val="00B57F9A"/>
    <w:rsid w:val="00B634A2"/>
    <w:rsid w:val="00B658BB"/>
    <w:rsid w:val="00B67F19"/>
    <w:rsid w:val="00B75AEF"/>
    <w:rsid w:val="00B83000"/>
    <w:rsid w:val="00B92135"/>
    <w:rsid w:val="00B933E8"/>
    <w:rsid w:val="00BA28AB"/>
    <w:rsid w:val="00BA7F15"/>
    <w:rsid w:val="00BB50FC"/>
    <w:rsid w:val="00BB6552"/>
    <w:rsid w:val="00BC38CD"/>
    <w:rsid w:val="00BC738F"/>
    <w:rsid w:val="00BD1099"/>
    <w:rsid w:val="00BD49C7"/>
    <w:rsid w:val="00BD7470"/>
    <w:rsid w:val="00BD786A"/>
    <w:rsid w:val="00BE2369"/>
    <w:rsid w:val="00BF6D71"/>
    <w:rsid w:val="00C04A2C"/>
    <w:rsid w:val="00C14D69"/>
    <w:rsid w:val="00C16D3A"/>
    <w:rsid w:val="00C1795F"/>
    <w:rsid w:val="00C230A4"/>
    <w:rsid w:val="00C24063"/>
    <w:rsid w:val="00C27BEE"/>
    <w:rsid w:val="00C32B7E"/>
    <w:rsid w:val="00C32DE4"/>
    <w:rsid w:val="00C45672"/>
    <w:rsid w:val="00C46748"/>
    <w:rsid w:val="00C468F9"/>
    <w:rsid w:val="00C47AF4"/>
    <w:rsid w:val="00C53C11"/>
    <w:rsid w:val="00C64C75"/>
    <w:rsid w:val="00C6665C"/>
    <w:rsid w:val="00C729D7"/>
    <w:rsid w:val="00C91C9F"/>
    <w:rsid w:val="00C92AC0"/>
    <w:rsid w:val="00CA10CF"/>
    <w:rsid w:val="00CA452E"/>
    <w:rsid w:val="00CA472B"/>
    <w:rsid w:val="00CA4828"/>
    <w:rsid w:val="00CB233C"/>
    <w:rsid w:val="00CC5618"/>
    <w:rsid w:val="00CD09D4"/>
    <w:rsid w:val="00CE06C3"/>
    <w:rsid w:val="00CE3472"/>
    <w:rsid w:val="00CE3712"/>
    <w:rsid w:val="00CE48F4"/>
    <w:rsid w:val="00CF5029"/>
    <w:rsid w:val="00CF6CAF"/>
    <w:rsid w:val="00D013A2"/>
    <w:rsid w:val="00D05CC5"/>
    <w:rsid w:val="00D10ACD"/>
    <w:rsid w:val="00D11033"/>
    <w:rsid w:val="00D1587D"/>
    <w:rsid w:val="00D21C89"/>
    <w:rsid w:val="00D222EC"/>
    <w:rsid w:val="00D22607"/>
    <w:rsid w:val="00D30E57"/>
    <w:rsid w:val="00D317EC"/>
    <w:rsid w:val="00D36811"/>
    <w:rsid w:val="00D42273"/>
    <w:rsid w:val="00D61212"/>
    <w:rsid w:val="00D6466D"/>
    <w:rsid w:val="00D7175C"/>
    <w:rsid w:val="00D72B54"/>
    <w:rsid w:val="00D73D77"/>
    <w:rsid w:val="00D74355"/>
    <w:rsid w:val="00D876DA"/>
    <w:rsid w:val="00D87A96"/>
    <w:rsid w:val="00D92501"/>
    <w:rsid w:val="00D92854"/>
    <w:rsid w:val="00D93730"/>
    <w:rsid w:val="00D93AF2"/>
    <w:rsid w:val="00D93C52"/>
    <w:rsid w:val="00DA0CCD"/>
    <w:rsid w:val="00DA2D0C"/>
    <w:rsid w:val="00DA37A4"/>
    <w:rsid w:val="00DA6421"/>
    <w:rsid w:val="00DA7B5D"/>
    <w:rsid w:val="00DB3732"/>
    <w:rsid w:val="00DB6E5A"/>
    <w:rsid w:val="00DB73A7"/>
    <w:rsid w:val="00DD279A"/>
    <w:rsid w:val="00DD5E71"/>
    <w:rsid w:val="00DD74BA"/>
    <w:rsid w:val="00DE16FA"/>
    <w:rsid w:val="00DE1DEC"/>
    <w:rsid w:val="00DE56FD"/>
    <w:rsid w:val="00DE6207"/>
    <w:rsid w:val="00DE7309"/>
    <w:rsid w:val="00DF1E42"/>
    <w:rsid w:val="00E006C7"/>
    <w:rsid w:val="00E0324C"/>
    <w:rsid w:val="00E048ED"/>
    <w:rsid w:val="00E17982"/>
    <w:rsid w:val="00E21454"/>
    <w:rsid w:val="00E316B0"/>
    <w:rsid w:val="00E344AC"/>
    <w:rsid w:val="00E45945"/>
    <w:rsid w:val="00E518F3"/>
    <w:rsid w:val="00E51C99"/>
    <w:rsid w:val="00E52560"/>
    <w:rsid w:val="00E53853"/>
    <w:rsid w:val="00E61E0B"/>
    <w:rsid w:val="00E65D6D"/>
    <w:rsid w:val="00E66CF5"/>
    <w:rsid w:val="00E748A9"/>
    <w:rsid w:val="00E74EF9"/>
    <w:rsid w:val="00E769CF"/>
    <w:rsid w:val="00E86F99"/>
    <w:rsid w:val="00E900E3"/>
    <w:rsid w:val="00E912D5"/>
    <w:rsid w:val="00E9352D"/>
    <w:rsid w:val="00EA5198"/>
    <w:rsid w:val="00EA7DCE"/>
    <w:rsid w:val="00EB110B"/>
    <w:rsid w:val="00EB4782"/>
    <w:rsid w:val="00EB6A70"/>
    <w:rsid w:val="00EC20BC"/>
    <w:rsid w:val="00EC3046"/>
    <w:rsid w:val="00ED1355"/>
    <w:rsid w:val="00ED3136"/>
    <w:rsid w:val="00ED68EC"/>
    <w:rsid w:val="00EE10EB"/>
    <w:rsid w:val="00EF2292"/>
    <w:rsid w:val="00EF7F28"/>
    <w:rsid w:val="00F0496E"/>
    <w:rsid w:val="00F04CCF"/>
    <w:rsid w:val="00F11752"/>
    <w:rsid w:val="00F2389E"/>
    <w:rsid w:val="00F33E39"/>
    <w:rsid w:val="00F34295"/>
    <w:rsid w:val="00F36348"/>
    <w:rsid w:val="00F45437"/>
    <w:rsid w:val="00F50E2C"/>
    <w:rsid w:val="00F561B5"/>
    <w:rsid w:val="00F56AFA"/>
    <w:rsid w:val="00F57BBE"/>
    <w:rsid w:val="00F608A7"/>
    <w:rsid w:val="00F62895"/>
    <w:rsid w:val="00F72C7C"/>
    <w:rsid w:val="00F761E4"/>
    <w:rsid w:val="00F85A65"/>
    <w:rsid w:val="00F86B1B"/>
    <w:rsid w:val="00F913B2"/>
    <w:rsid w:val="00F9758B"/>
    <w:rsid w:val="00FA0BF1"/>
    <w:rsid w:val="00FA51B0"/>
    <w:rsid w:val="00FC457A"/>
    <w:rsid w:val="00FC63DC"/>
    <w:rsid w:val="00FD0D75"/>
    <w:rsid w:val="00FD60AD"/>
    <w:rsid w:val="00FE1D4D"/>
    <w:rsid w:val="00FE331A"/>
    <w:rsid w:val="00FE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722150"/>
  </w:style>
  <w:style w:type="paragraph" w:styleId="1">
    <w:name w:val="heading 1"/>
    <w:basedOn w:val="a1"/>
    <w:uiPriority w:val="1"/>
    <w:qFormat/>
    <w:pPr>
      <w:outlineLvl w:val="0"/>
    </w:pPr>
    <w:rPr>
      <w:rFonts w:ascii="黑体" w:eastAsia="黑体" w:hAnsi="黑体"/>
      <w:sz w:val="32"/>
      <w:szCs w:val="32"/>
    </w:rPr>
  </w:style>
  <w:style w:type="paragraph" w:styleId="2">
    <w:name w:val="heading 2"/>
    <w:basedOn w:val="a1"/>
    <w:next w:val="a1"/>
    <w:link w:val="2Char"/>
    <w:uiPriority w:val="9"/>
    <w:semiHidden/>
    <w:unhideWhenUsed/>
    <w:qFormat/>
    <w:rsid w:val="008809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Char"/>
    <w:uiPriority w:val="1"/>
    <w:qFormat/>
    <w:pPr>
      <w:spacing w:before="17"/>
      <w:ind w:left="621"/>
    </w:pPr>
    <w:rPr>
      <w:rFonts w:ascii="宋体" w:eastAsia="宋体" w:hAnsi="宋体"/>
      <w:sz w:val="24"/>
      <w:szCs w:val="24"/>
    </w:rPr>
  </w:style>
  <w:style w:type="paragraph" w:styleId="a6">
    <w:name w:val="List Paragraph"/>
    <w:basedOn w:val="a1"/>
    <w:uiPriority w:val="1"/>
    <w:qFormat/>
  </w:style>
  <w:style w:type="paragraph" w:customStyle="1" w:styleId="TableParagraph">
    <w:name w:val="Table Paragraph"/>
    <w:basedOn w:val="a1"/>
    <w:uiPriority w:val="1"/>
    <w:qFormat/>
  </w:style>
  <w:style w:type="character" w:customStyle="1" w:styleId="Char">
    <w:name w:val="正文文本 Char"/>
    <w:basedOn w:val="a2"/>
    <w:link w:val="a5"/>
    <w:uiPriority w:val="1"/>
    <w:rsid w:val="006C4F73"/>
    <w:rPr>
      <w:rFonts w:ascii="宋体" w:eastAsia="宋体" w:hAnsi="宋体"/>
      <w:sz w:val="24"/>
      <w:szCs w:val="24"/>
    </w:rPr>
  </w:style>
  <w:style w:type="paragraph" w:styleId="a7">
    <w:name w:val="header"/>
    <w:basedOn w:val="a1"/>
    <w:link w:val="Char0"/>
    <w:uiPriority w:val="99"/>
    <w:unhideWhenUsed/>
    <w:rsid w:val="00033C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033C5E"/>
    <w:rPr>
      <w:sz w:val="18"/>
      <w:szCs w:val="18"/>
    </w:rPr>
  </w:style>
  <w:style w:type="paragraph" w:styleId="a8">
    <w:name w:val="footer"/>
    <w:basedOn w:val="a1"/>
    <w:link w:val="Char1"/>
    <w:uiPriority w:val="99"/>
    <w:unhideWhenUsed/>
    <w:rsid w:val="00033C5E"/>
    <w:pPr>
      <w:tabs>
        <w:tab w:val="center" w:pos="4153"/>
        <w:tab w:val="right" w:pos="8306"/>
      </w:tabs>
      <w:snapToGrid w:val="0"/>
    </w:pPr>
    <w:rPr>
      <w:sz w:val="18"/>
      <w:szCs w:val="18"/>
    </w:rPr>
  </w:style>
  <w:style w:type="character" w:customStyle="1" w:styleId="Char1">
    <w:name w:val="页脚 Char"/>
    <w:basedOn w:val="a2"/>
    <w:link w:val="a8"/>
    <w:uiPriority w:val="99"/>
    <w:rsid w:val="00033C5E"/>
    <w:rPr>
      <w:sz w:val="18"/>
      <w:szCs w:val="18"/>
    </w:rPr>
  </w:style>
  <w:style w:type="character" w:customStyle="1" w:styleId="2Char">
    <w:name w:val="标题 2 Char"/>
    <w:basedOn w:val="a2"/>
    <w:link w:val="2"/>
    <w:uiPriority w:val="9"/>
    <w:semiHidden/>
    <w:rsid w:val="0088099D"/>
    <w:rPr>
      <w:rFonts w:asciiTheme="majorHAnsi" w:eastAsiaTheme="majorEastAsia" w:hAnsiTheme="majorHAnsi" w:cstheme="majorBidi"/>
      <w:b/>
      <w:bCs/>
      <w:sz w:val="32"/>
      <w:szCs w:val="32"/>
    </w:rPr>
  </w:style>
  <w:style w:type="table" w:styleId="a9">
    <w:name w:val="Table Grid"/>
    <w:basedOn w:val="a3"/>
    <w:uiPriority w:val="39"/>
    <w:rsid w:val="001B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1"/>
    <w:next w:val="a1"/>
    <w:link w:val="Char2"/>
    <w:uiPriority w:val="99"/>
    <w:semiHidden/>
    <w:unhideWhenUsed/>
    <w:rsid w:val="00964411"/>
    <w:pPr>
      <w:ind w:leftChars="2500" w:left="100"/>
    </w:pPr>
  </w:style>
  <w:style w:type="character" w:customStyle="1" w:styleId="Char2">
    <w:name w:val="日期 Char"/>
    <w:basedOn w:val="a2"/>
    <w:link w:val="aa"/>
    <w:uiPriority w:val="99"/>
    <w:semiHidden/>
    <w:rsid w:val="00964411"/>
  </w:style>
  <w:style w:type="paragraph" w:styleId="ab">
    <w:name w:val="Balloon Text"/>
    <w:basedOn w:val="a1"/>
    <w:link w:val="Char3"/>
    <w:uiPriority w:val="99"/>
    <w:semiHidden/>
    <w:unhideWhenUsed/>
    <w:rsid w:val="00DF1E42"/>
    <w:rPr>
      <w:sz w:val="18"/>
      <w:szCs w:val="18"/>
    </w:rPr>
  </w:style>
  <w:style w:type="character" w:customStyle="1" w:styleId="Char3">
    <w:name w:val="批注框文本 Char"/>
    <w:basedOn w:val="a2"/>
    <w:link w:val="ab"/>
    <w:uiPriority w:val="99"/>
    <w:semiHidden/>
    <w:rsid w:val="00DF1E42"/>
    <w:rPr>
      <w:sz w:val="18"/>
      <w:szCs w:val="18"/>
    </w:rPr>
  </w:style>
  <w:style w:type="character" w:styleId="ac">
    <w:name w:val="annotation reference"/>
    <w:basedOn w:val="a2"/>
    <w:uiPriority w:val="99"/>
    <w:semiHidden/>
    <w:unhideWhenUsed/>
    <w:rsid w:val="008545AA"/>
    <w:rPr>
      <w:sz w:val="21"/>
      <w:szCs w:val="21"/>
    </w:rPr>
  </w:style>
  <w:style w:type="paragraph" w:styleId="ad">
    <w:name w:val="annotation text"/>
    <w:basedOn w:val="a1"/>
    <w:link w:val="Char4"/>
    <w:uiPriority w:val="99"/>
    <w:semiHidden/>
    <w:unhideWhenUsed/>
    <w:rsid w:val="008545AA"/>
  </w:style>
  <w:style w:type="character" w:customStyle="1" w:styleId="Char4">
    <w:name w:val="批注文字 Char"/>
    <w:basedOn w:val="a2"/>
    <w:link w:val="ad"/>
    <w:uiPriority w:val="99"/>
    <w:semiHidden/>
    <w:rsid w:val="008545AA"/>
  </w:style>
  <w:style w:type="paragraph" w:styleId="ae">
    <w:name w:val="annotation subject"/>
    <w:basedOn w:val="ad"/>
    <w:next w:val="ad"/>
    <w:link w:val="Char5"/>
    <w:uiPriority w:val="99"/>
    <w:semiHidden/>
    <w:unhideWhenUsed/>
    <w:rsid w:val="008545AA"/>
    <w:rPr>
      <w:b/>
      <w:bCs/>
    </w:rPr>
  </w:style>
  <w:style w:type="character" w:customStyle="1" w:styleId="Char5">
    <w:name w:val="批注主题 Char"/>
    <w:basedOn w:val="Char4"/>
    <w:link w:val="ae"/>
    <w:uiPriority w:val="99"/>
    <w:semiHidden/>
    <w:rsid w:val="008545AA"/>
    <w:rPr>
      <w:b/>
      <w:bCs/>
    </w:rPr>
  </w:style>
  <w:style w:type="paragraph" w:customStyle="1" w:styleId="af">
    <w:name w:val="封面标准文稿编辑信息"/>
    <w:basedOn w:val="a1"/>
    <w:rsid w:val="003E02C9"/>
    <w:pPr>
      <w:framePr w:w="9639" w:h="6917" w:hRule="exact" w:wrap="around" w:vAnchor="page" w:hAnchor="page" w:xAlign="center" w:y="6408" w:anchorLock="1"/>
      <w:spacing w:before="180" w:after="160" w:line="180" w:lineRule="exact"/>
      <w:jc w:val="center"/>
      <w:textAlignment w:val="center"/>
    </w:pPr>
    <w:rPr>
      <w:rFonts w:ascii="宋体" w:eastAsia="宋体" w:hAnsi="Times New Roman" w:cs="Times New Roman"/>
      <w:sz w:val="21"/>
      <w:szCs w:val="28"/>
      <w:lang w:eastAsia="zh-CN"/>
    </w:rPr>
  </w:style>
  <w:style w:type="paragraph" w:customStyle="1" w:styleId="a0">
    <w:name w:val="一级条标题"/>
    <w:next w:val="a1"/>
    <w:rsid w:val="00E45945"/>
    <w:pPr>
      <w:widowControl/>
      <w:numPr>
        <w:ilvl w:val="1"/>
        <w:numId w:val="7"/>
      </w:numPr>
      <w:spacing w:beforeLines="50" w:afterLines="50"/>
      <w:outlineLvl w:val="2"/>
    </w:pPr>
    <w:rPr>
      <w:rFonts w:ascii="黑体" w:eastAsia="黑体" w:hAnsi="Times New Roman" w:cs="Times New Roman"/>
      <w:sz w:val="21"/>
      <w:szCs w:val="21"/>
      <w:lang w:eastAsia="zh-CN"/>
    </w:rPr>
  </w:style>
  <w:style w:type="paragraph" w:customStyle="1" w:styleId="a">
    <w:name w:val="章标题"/>
    <w:next w:val="a1"/>
    <w:rsid w:val="00E45945"/>
    <w:pPr>
      <w:widowControl/>
      <w:numPr>
        <w:numId w:val="7"/>
      </w:numPr>
      <w:spacing w:beforeLines="100" w:afterLines="100"/>
      <w:jc w:val="both"/>
      <w:outlineLvl w:val="1"/>
    </w:pPr>
    <w:rPr>
      <w:rFonts w:ascii="黑体" w:eastAsia="黑体" w:hAnsi="Times New Roman" w:cs="Times New Roman"/>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722150"/>
  </w:style>
  <w:style w:type="paragraph" w:styleId="1">
    <w:name w:val="heading 1"/>
    <w:basedOn w:val="a1"/>
    <w:uiPriority w:val="1"/>
    <w:qFormat/>
    <w:pPr>
      <w:outlineLvl w:val="0"/>
    </w:pPr>
    <w:rPr>
      <w:rFonts w:ascii="黑体" w:eastAsia="黑体" w:hAnsi="黑体"/>
      <w:sz w:val="32"/>
      <w:szCs w:val="32"/>
    </w:rPr>
  </w:style>
  <w:style w:type="paragraph" w:styleId="2">
    <w:name w:val="heading 2"/>
    <w:basedOn w:val="a1"/>
    <w:next w:val="a1"/>
    <w:link w:val="2Char"/>
    <w:uiPriority w:val="9"/>
    <w:semiHidden/>
    <w:unhideWhenUsed/>
    <w:qFormat/>
    <w:rsid w:val="008809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Char"/>
    <w:uiPriority w:val="1"/>
    <w:qFormat/>
    <w:pPr>
      <w:spacing w:before="17"/>
      <w:ind w:left="621"/>
    </w:pPr>
    <w:rPr>
      <w:rFonts w:ascii="宋体" w:eastAsia="宋体" w:hAnsi="宋体"/>
      <w:sz w:val="24"/>
      <w:szCs w:val="24"/>
    </w:rPr>
  </w:style>
  <w:style w:type="paragraph" w:styleId="a6">
    <w:name w:val="List Paragraph"/>
    <w:basedOn w:val="a1"/>
    <w:uiPriority w:val="1"/>
    <w:qFormat/>
  </w:style>
  <w:style w:type="paragraph" w:customStyle="1" w:styleId="TableParagraph">
    <w:name w:val="Table Paragraph"/>
    <w:basedOn w:val="a1"/>
    <w:uiPriority w:val="1"/>
    <w:qFormat/>
  </w:style>
  <w:style w:type="character" w:customStyle="1" w:styleId="Char">
    <w:name w:val="正文文本 Char"/>
    <w:basedOn w:val="a2"/>
    <w:link w:val="a5"/>
    <w:uiPriority w:val="1"/>
    <w:rsid w:val="006C4F73"/>
    <w:rPr>
      <w:rFonts w:ascii="宋体" w:eastAsia="宋体" w:hAnsi="宋体"/>
      <w:sz w:val="24"/>
      <w:szCs w:val="24"/>
    </w:rPr>
  </w:style>
  <w:style w:type="paragraph" w:styleId="a7">
    <w:name w:val="header"/>
    <w:basedOn w:val="a1"/>
    <w:link w:val="Char0"/>
    <w:uiPriority w:val="99"/>
    <w:unhideWhenUsed/>
    <w:rsid w:val="00033C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033C5E"/>
    <w:rPr>
      <w:sz w:val="18"/>
      <w:szCs w:val="18"/>
    </w:rPr>
  </w:style>
  <w:style w:type="paragraph" w:styleId="a8">
    <w:name w:val="footer"/>
    <w:basedOn w:val="a1"/>
    <w:link w:val="Char1"/>
    <w:uiPriority w:val="99"/>
    <w:unhideWhenUsed/>
    <w:rsid w:val="00033C5E"/>
    <w:pPr>
      <w:tabs>
        <w:tab w:val="center" w:pos="4153"/>
        <w:tab w:val="right" w:pos="8306"/>
      </w:tabs>
      <w:snapToGrid w:val="0"/>
    </w:pPr>
    <w:rPr>
      <w:sz w:val="18"/>
      <w:szCs w:val="18"/>
    </w:rPr>
  </w:style>
  <w:style w:type="character" w:customStyle="1" w:styleId="Char1">
    <w:name w:val="页脚 Char"/>
    <w:basedOn w:val="a2"/>
    <w:link w:val="a8"/>
    <w:uiPriority w:val="99"/>
    <w:rsid w:val="00033C5E"/>
    <w:rPr>
      <w:sz w:val="18"/>
      <w:szCs w:val="18"/>
    </w:rPr>
  </w:style>
  <w:style w:type="character" w:customStyle="1" w:styleId="2Char">
    <w:name w:val="标题 2 Char"/>
    <w:basedOn w:val="a2"/>
    <w:link w:val="2"/>
    <w:uiPriority w:val="9"/>
    <w:semiHidden/>
    <w:rsid w:val="0088099D"/>
    <w:rPr>
      <w:rFonts w:asciiTheme="majorHAnsi" w:eastAsiaTheme="majorEastAsia" w:hAnsiTheme="majorHAnsi" w:cstheme="majorBidi"/>
      <w:b/>
      <w:bCs/>
      <w:sz w:val="32"/>
      <w:szCs w:val="32"/>
    </w:rPr>
  </w:style>
  <w:style w:type="table" w:styleId="a9">
    <w:name w:val="Table Grid"/>
    <w:basedOn w:val="a3"/>
    <w:uiPriority w:val="39"/>
    <w:rsid w:val="001B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1"/>
    <w:next w:val="a1"/>
    <w:link w:val="Char2"/>
    <w:uiPriority w:val="99"/>
    <w:semiHidden/>
    <w:unhideWhenUsed/>
    <w:rsid w:val="00964411"/>
    <w:pPr>
      <w:ind w:leftChars="2500" w:left="100"/>
    </w:pPr>
  </w:style>
  <w:style w:type="character" w:customStyle="1" w:styleId="Char2">
    <w:name w:val="日期 Char"/>
    <w:basedOn w:val="a2"/>
    <w:link w:val="aa"/>
    <w:uiPriority w:val="99"/>
    <w:semiHidden/>
    <w:rsid w:val="00964411"/>
  </w:style>
  <w:style w:type="paragraph" w:styleId="ab">
    <w:name w:val="Balloon Text"/>
    <w:basedOn w:val="a1"/>
    <w:link w:val="Char3"/>
    <w:uiPriority w:val="99"/>
    <w:semiHidden/>
    <w:unhideWhenUsed/>
    <w:rsid w:val="00DF1E42"/>
    <w:rPr>
      <w:sz w:val="18"/>
      <w:szCs w:val="18"/>
    </w:rPr>
  </w:style>
  <w:style w:type="character" w:customStyle="1" w:styleId="Char3">
    <w:name w:val="批注框文本 Char"/>
    <w:basedOn w:val="a2"/>
    <w:link w:val="ab"/>
    <w:uiPriority w:val="99"/>
    <w:semiHidden/>
    <w:rsid w:val="00DF1E42"/>
    <w:rPr>
      <w:sz w:val="18"/>
      <w:szCs w:val="18"/>
    </w:rPr>
  </w:style>
  <w:style w:type="character" w:styleId="ac">
    <w:name w:val="annotation reference"/>
    <w:basedOn w:val="a2"/>
    <w:uiPriority w:val="99"/>
    <w:semiHidden/>
    <w:unhideWhenUsed/>
    <w:rsid w:val="008545AA"/>
    <w:rPr>
      <w:sz w:val="21"/>
      <w:szCs w:val="21"/>
    </w:rPr>
  </w:style>
  <w:style w:type="paragraph" w:styleId="ad">
    <w:name w:val="annotation text"/>
    <w:basedOn w:val="a1"/>
    <w:link w:val="Char4"/>
    <w:uiPriority w:val="99"/>
    <w:semiHidden/>
    <w:unhideWhenUsed/>
    <w:rsid w:val="008545AA"/>
  </w:style>
  <w:style w:type="character" w:customStyle="1" w:styleId="Char4">
    <w:name w:val="批注文字 Char"/>
    <w:basedOn w:val="a2"/>
    <w:link w:val="ad"/>
    <w:uiPriority w:val="99"/>
    <w:semiHidden/>
    <w:rsid w:val="008545AA"/>
  </w:style>
  <w:style w:type="paragraph" w:styleId="ae">
    <w:name w:val="annotation subject"/>
    <w:basedOn w:val="ad"/>
    <w:next w:val="ad"/>
    <w:link w:val="Char5"/>
    <w:uiPriority w:val="99"/>
    <w:semiHidden/>
    <w:unhideWhenUsed/>
    <w:rsid w:val="008545AA"/>
    <w:rPr>
      <w:b/>
      <w:bCs/>
    </w:rPr>
  </w:style>
  <w:style w:type="character" w:customStyle="1" w:styleId="Char5">
    <w:name w:val="批注主题 Char"/>
    <w:basedOn w:val="Char4"/>
    <w:link w:val="ae"/>
    <w:uiPriority w:val="99"/>
    <w:semiHidden/>
    <w:rsid w:val="008545AA"/>
    <w:rPr>
      <w:b/>
      <w:bCs/>
    </w:rPr>
  </w:style>
  <w:style w:type="paragraph" w:customStyle="1" w:styleId="af">
    <w:name w:val="封面标准文稿编辑信息"/>
    <w:basedOn w:val="a1"/>
    <w:rsid w:val="003E02C9"/>
    <w:pPr>
      <w:framePr w:w="9639" w:h="6917" w:hRule="exact" w:wrap="around" w:vAnchor="page" w:hAnchor="page" w:xAlign="center" w:y="6408" w:anchorLock="1"/>
      <w:spacing w:before="180" w:after="160" w:line="180" w:lineRule="exact"/>
      <w:jc w:val="center"/>
      <w:textAlignment w:val="center"/>
    </w:pPr>
    <w:rPr>
      <w:rFonts w:ascii="宋体" w:eastAsia="宋体" w:hAnsi="Times New Roman" w:cs="Times New Roman"/>
      <w:sz w:val="21"/>
      <w:szCs w:val="28"/>
      <w:lang w:eastAsia="zh-CN"/>
    </w:rPr>
  </w:style>
  <w:style w:type="paragraph" w:customStyle="1" w:styleId="a0">
    <w:name w:val="一级条标题"/>
    <w:next w:val="a1"/>
    <w:rsid w:val="00E45945"/>
    <w:pPr>
      <w:widowControl/>
      <w:numPr>
        <w:ilvl w:val="1"/>
        <w:numId w:val="7"/>
      </w:numPr>
      <w:spacing w:beforeLines="50" w:afterLines="50"/>
      <w:outlineLvl w:val="2"/>
    </w:pPr>
    <w:rPr>
      <w:rFonts w:ascii="黑体" w:eastAsia="黑体" w:hAnsi="Times New Roman" w:cs="Times New Roman"/>
      <w:sz w:val="21"/>
      <w:szCs w:val="21"/>
      <w:lang w:eastAsia="zh-CN"/>
    </w:rPr>
  </w:style>
  <w:style w:type="paragraph" w:customStyle="1" w:styleId="a">
    <w:name w:val="章标题"/>
    <w:next w:val="a1"/>
    <w:rsid w:val="00E45945"/>
    <w:pPr>
      <w:widowControl/>
      <w:numPr>
        <w:numId w:val="7"/>
      </w:numPr>
      <w:spacing w:beforeLines="100" w:afterLines="100"/>
      <w:jc w:val="both"/>
      <w:outlineLvl w:val="1"/>
    </w:pPr>
    <w:rPr>
      <w:rFonts w:ascii="黑体" w:eastAsia="黑体"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&lt;4D6963726F736F667420576F7264202D20434E41532D434C3435A3BA32303133A1B6BCECB2E2BACDD0A3D7BCCAB5D1E9CAD2C4DCC1A6C8CFBFC9D7BCD4F2D4DAC8EDBCFEBCECB2E2C1ECD3F2B5C4D3A6D3C3CBB5C3F7A1B7A3A8323031332D392D31B7A2B2BCB8E5C7E5B8E5A3A9323031332D31302D382</dc:title>
  <dc:creator>Administrator</dc:creator>
  <cp:lastModifiedBy>华广胜</cp:lastModifiedBy>
  <cp:revision>11</cp:revision>
  <cp:lastPrinted>2018-06-22T01:23:00Z</cp:lastPrinted>
  <dcterms:created xsi:type="dcterms:W3CDTF">2019-12-02T02:26:00Z</dcterms:created>
  <dcterms:modified xsi:type="dcterms:W3CDTF">2019-12-09T06:36:00Z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LastSaved">
    <vt:filetime>2018-06-07T00:00:00Z</vt:filetime>
  </property>
</Properties>
</file>