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06" w:rsidRDefault="00207106" w:rsidP="00207106">
      <w:pPr>
        <w:pStyle w:val="Default"/>
        <w:spacing w:line="276" w:lineRule="auto"/>
        <w:jc w:val="both"/>
        <w:rPr>
          <w:rFonts w:asciiTheme="minorEastAsia" w:eastAsiaTheme="minorEastAsia" w:hAnsiTheme="minorEastAsia" w:cs="宋体" w:hint="eastAsia"/>
          <w:color w:val="auto"/>
          <w:kern w:val="2"/>
          <w:sz w:val="28"/>
          <w:szCs w:val="28"/>
        </w:rPr>
      </w:pPr>
      <w:r>
        <w:rPr>
          <w:rFonts w:asciiTheme="minorEastAsia" w:eastAsiaTheme="minorEastAsia" w:hAnsiTheme="minorEastAsia" w:cs="宋体" w:hint="eastAsia"/>
          <w:color w:val="auto"/>
          <w:kern w:val="2"/>
          <w:sz w:val="28"/>
          <w:szCs w:val="28"/>
        </w:rPr>
        <w:t>附件5</w:t>
      </w:r>
    </w:p>
    <w:p w:rsidR="00BE5E5A" w:rsidRDefault="00207106" w:rsidP="00207106">
      <w:pPr>
        <w:pStyle w:val="Default"/>
        <w:spacing w:line="276" w:lineRule="auto"/>
        <w:jc w:val="center"/>
        <w:rPr>
          <w:rFonts w:asciiTheme="minorEastAsia" w:eastAsiaTheme="minorEastAsia" w:hAnsiTheme="minorEastAsia" w:cs="宋体" w:hint="eastAsia"/>
          <w:color w:val="auto"/>
          <w:kern w:val="2"/>
          <w:sz w:val="28"/>
          <w:szCs w:val="28"/>
        </w:rPr>
      </w:pPr>
      <w:r w:rsidRPr="00207106">
        <w:rPr>
          <w:rFonts w:asciiTheme="minorEastAsia" w:eastAsiaTheme="minorEastAsia" w:hAnsiTheme="minorEastAsia" w:cs="宋体" w:hint="eastAsia"/>
          <w:color w:val="auto"/>
          <w:kern w:val="2"/>
          <w:sz w:val="28"/>
          <w:szCs w:val="28"/>
        </w:rPr>
        <w:t>CNAS-SCXXX</w:t>
      </w:r>
      <w:bookmarkStart w:id="0" w:name="OLE_LINK41"/>
      <w:bookmarkStart w:id="1" w:name="OLE_LINK42"/>
      <w:r w:rsidRPr="00207106">
        <w:rPr>
          <w:rFonts w:asciiTheme="minorEastAsia" w:eastAsiaTheme="minorEastAsia" w:hAnsiTheme="minorEastAsia" w:cs="宋体" w:hint="eastAsia"/>
          <w:color w:val="auto"/>
          <w:kern w:val="2"/>
          <w:sz w:val="28"/>
          <w:szCs w:val="28"/>
        </w:rPr>
        <w:t>《业务连续性管理体系认证机构认可方案</w:t>
      </w:r>
      <w:bookmarkEnd w:id="0"/>
      <w:bookmarkEnd w:id="1"/>
      <w:r w:rsidRPr="00207106">
        <w:rPr>
          <w:rFonts w:asciiTheme="minorEastAsia" w:eastAsiaTheme="minorEastAsia" w:hAnsiTheme="minorEastAsia" w:cs="宋体" w:hint="eastAsia"/>
          <w:color w:val="auto"/>
          <w:kern w:val="2"/>
          <w:sz w:val="28"/>
          <w:szCs w:val="28"/>
        </w:rPr>
        <w:t>》和</w:t>
      </w:r>
      <w:bookmarkStart w:id="2" w:name="OLE_LINK43"/>
      <w:bookmarkStart w:id="3" w:name="OLE_LINK44"/>
      <w:r w:rsidRPr="00207106">
        <w:rPr>
          <w:rFonts w:asciiTheme="minorEastAsia" w:eastAsiaTheme="minorEastAsia" w:hAnsiTheme="minorEastAsia" w:cs="宋体" w:hint="eastAsia"/>
          <w:color w:val="auto"/>
          <w:kern w:val="2"/>
          <w:sz w:val="28"/>
          <w:szCs w:val="28"/>
        </w:rPr>
        <w:t>CNAS-CCXXX《业务连续性管理体系审核及认证的能力要求》</w:t>
      </w:r>
      <w:bookmarkEnd w:id="2"/>
      <w:bookmarkEnd w:id="3"/>
      <w:r>
        <w:rPr>
          <w:rFonts w:asciiTheme="minorEastAsia" w:eastAsiaTheme="minorEastAsia" w:hAnsiTheme="minorEastAsia" w:cs="宋体" w:hint="eastAsia"/>
          <w:color w:val="auto"/>
          <w:kern w:val="2"/>
          <w:sz w:val="28"/>
          <w:szCs w:val="28"/>
        </w:rPr>
        <w:t>编制说明</w:t>
      </w:r>
    </w:p>
    <w:p w:rsidR="00207106" w:rsidRPr="00207106" w:rsidRDefault="00207106" w:rsidP="00207106">
      <w:pPr>
        <w:pStyle w:val="Default"/>
        <w:spacing w:line="276" w:lineRule="auto"/>
        <w:jc w:val="center"/>
        <w:rPr>
          <w:rFonts w:asciiTheme="minorEastAsia" w:eastAsiaTheme="minorEastAsia" w:hAnsiTheme="minorEastAsia" w:cs="宋体" w:hint="eastAsia"/>
          <w:color w:val="auto"/>
          <w:kern w:val="2"/>
          <w:sz w:val="28"/>
          <w:szCs w:val="28"/>
        </w:rPr>
      </w:pPr>
      <w:r>
        <w:rPr>
          <w:rFonts w:asciiTheme="minorEastAsia" w:eastAsiaTheme="minorEastAsia" w:hAnsiTheme="minorEastAsia" w:cs="宋体" w:hint="eastAsia"/>
          <w:color w:val="auto"/>
          <w:kern w:val="2"/>
          <w:sz w:val="28"/>
          <w:szCs w:val="28"/>
        </w:rPr>
        <w:t>（征求意见稿阶段）</w:t>
      </w:r>
    </w:p>
    <w:p w:rsidR="00207106" w:rsidRPr="005235F8" w:rsidRDefault="00207106" w:rsidP="00207106">
      <w:pPr>
        <w:pStyle w:val="Default"/>
        <w:spacing w:line="276" w:lineRule="auto"/>
        <w:ind w:firstLineChars="200" w:firstLine="560"/>
        <w:jc w:val="both"/>
        <w:rPr>
          <w:rFonts w:asciiTheme="minorEastAsia" w:eastAsiaTheme="minorEastAsia" w:hAnsiTheme="minorEastAsia" w:cs="宋体"/>
          <w:color w:val="auto"/>
          <w:kern w:val="2"/>
          <w:sz w:val="28"/>
          <w:szCs w:val="28"/>
        </w:rPr>
      </w:pPr>
    </w:p>
    <w:p w:rsidR="00BE5E5A" w:rsidRPr="005235F8" w:rsidRDefault="00BE5E5A" w:rsidP="005235F8">
      <w:pPr>
        <w:pStyle w:val="Default"/>
        <w:spacing w:line="276" w:lineRule="auto"/>
        <w:ind w:firstLineChars="200" w:firstLine="560"/>
        <w:jc w:val="both"/>
        <w:rPr>
          <w:rFonts w:asciiTheme="minorEastAsia" w:eastAsiaTheme="minorEastAsia" w:hAnsiTheme="minorEastAsia" w:cs="宋体"/>
          <w:color w:val="auto"/>
          <w:kern w:val="2"/>
          <w:sz w:val="28"/>
          <w:szCs w:val="28"/>
        </w:rPr>
      </w:pPr>
      <w:r w:rsidRPr="005235F8">
        <w:rPr>
          <w:rFonts w:asciiTheme="minorEastAsia" w:eastAsiaTheme="minorEastAsia" w:hAnsiTheme="minorEastAsia" w:cs="宋体" w:hint="eastAsia"/>
          <w:color w:val="auto"/>
          <w:kern w:val="2"/>
          <w:sz w:val="28"/>
          <w:szCs w:val="28"/>
        </w:rPr>
        <w:t xml:space="preserve">目前ISO </w:t>
      </w:r>
      <w:r w:rsidRPr="005235F8">
        <w:rPr>
          <w:rFonts w:asciiTheme="minorEastAsia" w:eastAsiaTheme="minorEastAsia" w:hAnsiTheme="minorEastAsia" w:cs="宋体"/>
          <w:color w:val="auto"/>
          <w:kern w:val="2"/>
          <w:sz w:val="28"/>
          <w:szCs w:val="28"/>
        </w:rPr>
        <w:t>22301</w:t>
      </w:r>
      <w:r w:rsidRPr="005235F8">
        <w:rPr>
          <w:rFonts w:asciiTheme="minorEastAsia" w:eastAsiaTheme="minorEastAsia" w:hAnsiTheme="minorEastAsia" w:cs="宋体" w:hint="eastAsia"/>
          <w:color w:val="auto"/>
          <w:kern w:val="2"/>
          <w:sz w:val="28"/>
          <w:szCs w:val="28"/>
        </w:rPr>
        <w:t>业务连续性管理体系（BCMS）</w:t>
      </w:r>
      <w:r w:rsidRPr="005235F8">
        <w:rPr>
          <w:rFonts w:asciiTheme="minorEastAsia" w:eastAsiaTheme="minorEastAsia" w:hAnsiTheme="minorEastAsia"/>
          <w:sz w:val="28"/>
          <w:szCs w:val="28"/>
        </w:rPr>
        <w:t>得到国内很多组织的</w:t>
      </w:r>
      <w:r w:rsidR="005E6936">
        <w:rPr>
          <w:rFonts w:asciiTheme="minorEastAsia" w:eastAsiaTheme="minorEastAsia" w:hAnsiTheme="minorEastAsia" w:hint="eastAsia"/>
          <w:sz w:val="28"/>
          <w:szCs w:val="28"/>
        </w:rPr>
        <w:t>应用</w:t>
      </w:r>
      <w:r w:rsidRPr="005235F8">
        <w:rPr>
          <w:rFonts w:asciiTheme="minorEastAsia" w:eastAsiaTheme="minorEastAsia" w:hAnsiTheme="minorEastAsia"/>
          <w:sz w:val="28"/>
          <w:szCs w:val="28"/>
        </w:rPr>
        <w:t>实施</w:t>
      </w:r>
      <w:r w:rsidRPr="005235F8">
        <w:rPr>
          <w:rFonts w:asciiTheme="minorEastAsia" w:eastAsiaTheme="minorEastAsia" w:hAnsiTheme="minorEastAsia" w:hint="eastAsia"/>
          <w:sz w:val="28"/>
          <w:szCs w:val="28"/>
        </w:rPr>
        <w:t>,很多国家已开展了相应的认证和认可活动。</w:t>
      </w:r>
      <w:r w:rsidRPr="005235F8">
        <w:rPr>
          <w:rFonts w:asciiTheme="minorEastAsia" w:eastAsiaTheme="minorEastAsia" w:hAnsiTheme="minorEastAsia" w:cs="宋体" w:hint="eastAsia"/>
          <w:color w:val="auto"/>
          <w:kern w:val="2"/>
          <w:sz w:val="28"/>
          <w:szCs w:val="28"/>
        </w:rPr>
        <w:t>国家认监委已开展BCMS认证机构备案，认证认可协会已开展BCMS审核员注册，相关认证机构已开展或准备开展BCMS认证活动，从而对认可产生需求。本项目研究旨在为CNAS建立业务连续性管理体系认证机构认可制度提供技术准备，为我国业务连续性管理体系认证审核工作和认可评审工作的有效性和一致性提供保障。</w:t>
      </w:r>
    </w:p>
    <w:p w:rsidR="005E6936" w:rsidRDefault="005E6936" w:rsidP="005235F8">
      <w:pPr>
        <w:spacing w:line="276" w:lineRule="auto"/>
        <w:ind w:firstLineChars="200" w:firstLine="560"/>
        <w:rPr>
          <w:rFonts w:asciiTheme="minorEastAsia" w:eastAsiaTheme="minorEastAsia" w:hAnsiTheme="minorEastAsia" w:cs="宋体" w:hint="eastAsia"/>
          <w:sz w:val="28"/>
          <w:szCs w:val="28"/>
        </w:rPr>
      </w:pPr>
      <w:r>
        <w:rPr>
          <w:rFonts w:asciiTheme="minorEastAsia" w:eastAsiaTheme="minorEastAsia" w:hAnsiTheme="minorEastAsia" w:cs="宋体" w:hint="eastAsia"/>
          <w:sz w:val="28"/>
          <w:szCs w:val="28"/>
        </w:rPr>
        <w:t>CNAS组织</w:t>
      </w:r>
      <w:r w:rsidR="00BE5E5A" w:rsidRPr="005235F8">
        <w:rPr>
          <w:rFonts w:asciiTheme="minorEastAsia" w:eastAsiaTheme="minorEastAsia" w:hAnsiTheme="minorEastAsia" w:cs="宋体" w:hint="eastAsia"/>
          <w:sz w:val="28"/>
          <w:szCs w:val="28"/>
        </w:rPr>
        <w:t>研究制定业务连续性管理体系认证机构认可规范以及认可管理流程相关文件的制定，建立我国业务连续性管理体系认证机构认可制度。在通用的认证机构认可规则基础上，根据业务连续性管理体系认证的特点，同时考虑有关主管部门的政策、措施，研究提出</w:t>
      </w:r>
      <w:r w:rsidR="002B67E3">
        <w:rPr>
          <w:rFonts w:asciiTheme="minorEastAsia" w:eastAsiaTheme="minorEastAsia" w:hAnsiTheme="minorEastAsia" w:cs="宋体" w:hint="eastAsia"/>
          <w:sz w:val="28"/>
          <w:szCs w:val="28"/>
        </w:rPr>
        <w:t>了</w:t>
      </w:r>
      <w:r w:rsidR="00BE5E5A" w:rsidRPr="005235F8">
        <w:rPr>
          <w:rFonts w:asciiTheme="minorEastAsia" w:eastAsiaTheme="minorEastAsia" w:hAnsiTheme="minorEastAsia" w:cs="宋体" w:hint="eastAsia"/>
          <w:sz w:val="28"/>
          <w:szCs w:val="28"/>
        </w:rPr>
        <w:t>业务连续性管理体系认证机构的补充认可</w:t>
      </w:r>
      <w:r>
        <w:rPr>
          <w:rFonts w:asciiTheme="minorEastAsia" w:eastAsiaTheme="minorEastAsia" w:hAnsiTheme="minorEastAsia" w:cs="宋体" w:hint="eastAsia"/>
          <w:sz w:val="28"/>
          <w:szCs w:val="28"/>
        </w:rPr>
        <w:t>规范</w:t>
      </w:r>
      <w:r w:rsidR="00BE5E5A" w:rsidRPr="005235F8">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两项专用认可规范包括：</w:t>
      </w:r>
    </w:p>
    <w:p w:rsidR="005E6936" w:rsidRDefault="005E6936" w:rsidP="005E6936">
      <w:pPr>
        <w:spacing w:line="276"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认可方案CNAS-SCXXX</w:t>
      </w:r>
      <w:bookmarkStart w:id="4" w:name="_GoBack"/>
      <w:bookmarkEnd w:id="4"/>
      <w:r w:rsidRPr="005E6936">
        <w:rPr>
          <w:rFonts w:asciiTheme="minorEastAsia" w:eastAsiaTheme="minorEastAsia" w:hAnsiTheme="minorEastAsia" w:hint="eastAsia"/>
          <w:sz w:val="28"/>
          <w:szCs w:val="28"/>
        </w:rPr>
        <w:t>《业务连续性管理体系认证机构认可方案</w:t>
      </w:r>
      <w:r>
        <w:rPr>
          <w:rFonts w:asciiTheme="minorEastAsia" w:eastAsiaTheme="minorEastAsia" w:hAnsiTheme="minorEastAsia" w:hint="eastAsia"/>
          <w:sz w:val="28"/>
          <w:szCs w:val="28"/>
        </w:rPr>
        <w:t>》，内容</w:t>
      </w:r>
      <w:r>
        <w:rPr>
          <w:rFonts w:asciiTheme="minorEastAsia" w:eastAsiaTheme="minorEastAsia" w:hAnsiTheme="minorEastAsia" w:hint="eastAsia"/>
          <w:sz w:val="28"/>
          <w:szCs w:val="28"/>
        </w:rPr>
        <w:t>认证机构专用认可准则、认证技术领域划分指南、认证机构专用认可规则（含认可范围分类）、审核时间测算指南和认证人员能力确定指南等。</w:t>
      </w:r>
    </w:p>
    <w:p w:rsidR="005E6936" w:rsidRDefault="005E6936" w:rsidP="005235F8">
      <w:pPr>
        <w:spacing w:line="276" w:lineRule="auto"/>
        <w:ind w:firstLineChars="200" w:firstLine="560"/>
        <w:rPr>
          <w:rFonts w:asciiTheme="minorEastAsia" w:eastAsiaTheme="minorEastAsia" w:hAnsiTheme="minorEastAsia" w:cs="宋体" w:hint="eastAsia"/>
          <w:sz w:val="28"/>
          <w:szCs w:val="28"/>
        </w:rPr>
      </w:pPr>
      <w:r>
        <w:rPr>
          <w:rFonts w:asciiTheme="minorEastAsia" w:eastAsiaTheme="minorEastAsia" w:hAnsiTheme="minorEastAsia" w:cs="宋体" w:hint="eastAsia"/>
          <w:sz w:val="28"/>
          <w:szCs w:val="28"/>
        </w:rPr>
        <w:lastRenderedPageBreak/>
        <w:t>专用</w:t>
      </w:r>
      <w:r w:rsidR="00BE5E5A" w:rsidRPr="005235F8">
        <w:rPr>
          <w:rFonts w:asciiTheme="minorEastAsia" w:eastAsiaTheme="minorEastAsia" w:hAnsiTheme="minorEastAsia" w:cs="宋体" w:hint="eastAsia"/>
          <w:sz w:val="28"/>
          <w:szCs w:val="28"/>
        </w:rPr>
        <w:t>认可准则</w:t>
      </w:r>
      <w:r w:rsidRPr="005E6936">
        <w:rPr>
          <w:rFonts w:asciiTheme="minorEastAsia" w:eastAsiaTheme="minorEastAsia" w:hAnsiTheme="minorEastAsia" w:cs="宋体" w:hint="eastAsia"/>
          <w:sz w:val="28"/>
          <w:szCs w:val="28"/>
        </w:rPr>
        <w:t>CNAS-CCXXX《业务连续性管理体系审核及认证的能力要求》</w:t>
      </w:r>
      <w:r>
        <w:rPr>
          <w:rFonts w:asciiTheme="minorEastAsia" w:eastAsiaTheme="minorEastAsia" w:hAnsiTheme="minorEastAsia" w:cs="宋体" w:hint="eastAsia"/>
          <w:sz w:val="28"/>
          <w:szCs w:val="28"/>
        </w:rPr>
        <w:t>，该准则等同采用</w:t>
      </w:r>
      <w:r w:rsidR="00BE5E5A" w:rsidRPr="005235F8">
        <w:rPr>
          <w:rFonts w:asciiTheme="minorEastAsia" w:eastAsiaTheme="minorEastAsia" w:hAnsiTheme="minorEastAsia" w:cs="宋体"/>
          <w:sz w:val="28"/>
          <w:szCs w:val="28"/>
        </w:rPr>
        <w:t>ISO/IEC TS 17021-6</w:t>
      </w:r>
      <w:r>
        <w:rPr>
          <w:rFonts w:asciiTheme="minorEastAsia" w:eastAsiaTheme="minorEastAsia" w:hAnsiTheme="minorEastAsia" w:cs="宋体" w:hint="eastAsia"/>
          <w:sz w:val="28"/>
          <w:szCs w:val="28"/>
        </w:rPr>
        <w:t>：2014</w:t>
      </w:r>
      <w:r w:rsidR="00BE5E5A" w:rsidRPr="005235F8">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 xml:space="preserve">合格评定 第6部分 </w:t>
      </w:r>
      <w:r w:rsidR="00BE5E5A" w:rsidRPr="005235F8">
        <w:rPr>
          <w:rFonts w:asciiTheme="minorEastAsia" w:eastAsiaTheme="minorEastAsia" w:hAnsiTheme="minorEastAsia" w:cs="宋体" w:hint="eastAsia"/>
          <w:sz w:val="28"/>
          <w:szCs w:val="28"/>
        </w:rPr>
        <w:t>业务连续性管理体系</w:t>
      </w:r>
      <w:r>
        <w:rPr>
          <w:rFonts w:asciiTheme="minorEastAsia" w:eastAsiaTheme="minorEastAsia" w:hAnsiTheme="minorEastAsia" w:cs="宋体" w:hint="eastAsia"/>
          <w:sz w:val="28"/>
          <w:szCs w:val="28"/>
        </w:rPr>
        <w:t>审核及</w:t>
      </w:r>
      <w:r w:rsidR="00BE5E5A" w:rsidRPr="005235F8">
        <w:rPr>
          <w:rFonts w:asciiTheme="minorEastAsia" w:eastAsiaTheme="minorEastAsia" w:hAnsiTheme="minorEastAsia" w:cs="宋体" w:hint="eastAsia"/>
          <w:sz w:val="28"/>
          <w:szCs w:val="28"/>
        </w:rPr>
        <w:t>认证</w:t>
      </w:r>
      <w:r>
        <w:rPr>
          <w:rFonts w:asciiTheme="minorEastAsia" w:eastAsiaTheme="minorEastAsia" w:hAnsiTheme="minorEastAsia" w:cs="宋体" w:hint="eastAsia"/>
          <w:sz w:val="28"/>
          <w:szCs w:val="28"/>
        </w:rPr>
        <w:t>的</w:t>
      </w:r>
      <w:r w:rsidR="00BE5E5A" w:rsidRPr="005235F8">
        <w:rPr>
          <w:rFonts w:asciiTheme="minorEastAsia" w:eastAsiaTheme="minorEastAsia" w:hAnsiTheme="minorEastAsia" w:cs="宋体" w:hint="eastAsia"/>
          <w:sz w:val="28"/>
          <w:szCs w:val="28"/>
        </w:rPr>
        <w:t>能力要求》</w:t>
      </w:r>
      <w:r>
        <w:rPr>
          <w:rFonts w:asciiTheme="minorEastAsia" w:eastAsiaTheme="minorEastAsia" w:hAnsiTheme="minorEastAsia" w:cs="宋体" w:hint="eastAsia"/>
          <w:sz w:val="28"/>
          <w:szCs w:val="28"/>
        </w:rPr>
        <w:t>；将配合CNAS-CC01:2015作为对BCMS的认可准则。</w:t>
      </w:r>
    </w:p>
    <w:p w:rsidR="005E6936" w:rsidRDefault="005E6936" w:rsidP="00DB4A2B">
      <w:pPr>
        <w:spacing w:line="276" w:lineRule="auto"/>
        <w:ind w:firstLineChars="200" w:firstLine="560"/>
        <w:jc w:val="right"/>
        <w:rPr>
          <w:rFonts w:asciiTheme="minorEastAsia" w:eastAsiaTheme="minorEastAsia" w:hAnsiTheme="minorEastAsia" w:hint="eastAsia"/>
          <w:sz w:val="28"/>
          <w:szCs w:val="28"/>
        </w:rPr>
      </w:pPr>
    </w:p>
    <w:p w:rsidR="00DB4A2B" w:rsidRPr="005235F8" w:rsidRDefault="00DB4A2B" w:rsidP="00DB4A2B">
      <w:pPr>
        <w:spacing w:line="276" w:lineRule="auto"/>
        <w:ind w:firstLineChars="200" w:firstLine="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2017年11月26日</w:t>
      </w:r>
    </w:p>
    <w:p w:rsidR="000B08C1" w:rsidRPr="005235F8" w:rsidRDefault="000B08C1" w:rsidP="005235F8">
      <w:pPr>
        <w:spacing w:line="276" w:lineRule="auto"/>
        <w:rPr>
          <w:rFonts w:asciiTheme="minorEastAsia" w:eastAsiaTheme="minorEastAsia" w:hAnsiTheme="minorEastAsia"/>
          <w:sz w:val="28"/>
          <w:szCs w:val="28"/>
        </w:rPr>
      </w:pPr>
    </w:p>
    <w:sectPr w:rsidR="000B08C1" w:rsidRPr="005235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0D" w:rsidRDefault="004E330D" w:rsidP="00207106">
      <w:r>
        <w:separator/>
      </w:r>
    </w:p>
  </w:endnote>
  <w:endnote w:type="continuationSeparator" w:id="0">
    <w:p w:rsidR="004E330D" w:rsidRDefault="004E330D" w:rsidP="002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0D" w:rsidRDefault="004E330D" w:rsidP="00207106">
      <w:r>
        <w:separator/>
      </w:r>
    </w:p>
  </w:footnote>
  <w:footnote w:type="continuationSeparator" w:id="0">
    <w:p w:rsidR="004E330D" w:rsidRDefault="004E330D" w:rsidP="0020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5A"/>
    <w:rsid w:val="000A3518"/>
    <w:rsid w:val="000A7DA8"/>
    <w:rsid w:val="000B08C1"/>
    <w:rsid w:val="00196403"/>
    <w:rsid w:val="00201A9E"/>
    <w:rsid w:val="00207106"/>
    <w:rsid w:val="002602FB"/>
    <w:rsid w:val="002B5E9B"/>
    <w:rsid w:val="002B67E3"/>
    <w:rsid w:val="002F52C7"/>
    <w:rsid w:val="003B1B85"/>
    <w:rsid w:val="004A084A"/>
    <w:rsid w:val="004E330D"/>
    <w:rsid w:val="005235F8"/>
    <w:rsid w:val="005507D9"/>
    <w:rsid w:val="00555724"/>
    <w:rsid w:val="005745D3"/>
    <w:rsid w:val="005E65CC"/>
    <w:rsid w:val="005E6936"/>
    <w:rsid w:val="00691E4E"/>
    <w:rsid w:val="007669D5"/>
    <w:rsid w:val="007F6584"/>
    <w:rsid w:val="008B148E"/>
    <w:rsid w:val="009603CE"/>
    <w:rsid w:val="00A12125"/>
    <w:rsid w:val="00BA4698"/>
    <w:rsid w:val="00BE5E5A"/>
    <w:rsid w:val="00DB4A2B"/>
    <w:rsid w:val="00E3373B"/>
    <w:rsid w:val="00E45676"/>
    <w:rsid w:val="00FD0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宋体" w:hAnsi="Tms Rm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5A"/>
    <w:pPr>
      <w:widowControl w:val="0"/>
      <w:jc w:val="both"/>
    </w:pPr>
    <w:rPr>
      <w:rFonts w:ascii="Times New Roman" w:hAnsi="Times New Roman"/>
      <w:kern w:val="2"/>
      <w:sz w:val="21"/>
      <w:szCs w:val="24"/>
    </w:rPr>
  </w:style>
  <w:style w:type="paragraph" w:styleId="1">
    <w:name w:val="heading 1"/>
    <w:basedOn w:val="a"/>
    <w:next w:val="a"/>
    <w:link w:val="1Char"/>
    <w:qFormat/>
    <w:rsid w:val="00E3373B"/>
    <w:pPr>
      <w:keepNext/>
      <w:keepLines/>
      <w:widowControl/>
      <w:spacing w:after="240" w:line="276" w:lineRule="auto"/>
      <w:ind w:left="1701" w:hanging="1701"/>
      <w:jc w:val="left"/>
      <w:outlineLvl w:val="0"/>
    </w:pPr>
    <w:rPr>
      <w:rFonts w:ascii="Arial" w:hAnsi="Arial" w:cs="Arial"/>
      <w:bCs/>
      <w:iCs/>
      <w:kern w:val="0"/>
      <w:sz w:val="26"/>
      <w:szCs w:val="22"/>
      <w:lang w:eastAsia="en-US"/>
    </w:rPr>
  </w:style>
  <w:style w:type="paragraph" w:styleId="2">
    <w:name w:val="heading 2"/>
    <w:basedOn w:val="a"/>
    <w:next w:val="a"/>
    <w:link w:val="2Char"/>
    <w:qFormat/>
    <w:rsid w:val="00E3373B"/>
    <w:pPr>
      <w:keepNext/>
      <w:keepLines/>
      <w:widowControl/>
      <w:spacing w:after="120" w:line="276" w:lineRule="auto"/>
      <w:ind w:left="426" w:hanging="426"/>
      <w:jc w:val="left"/>
      <w:outlineLvl w:val="1"/>
    </w:pPr>
    <w:rPr>
      <w:rFonts w:ascii="Arial" w:hAnsi="Arial" w:cs="Arial"/>
      <w:bCs/>
      <w:iCs/>
      <w:kern w:val="0"/>
      <w:sz w:val="26"/>
      <w:szCs w:val="22"/>
      <w:lang w:eastAsia="en-US"/>
    </w:rPr>
  </w:style>
  <w:style w:type="paragraph" w:styleId="3">
    <w:name w:val="heading 3"/>
    <w:basedOn w:val="a"/>
    <w:next w:val="a"/>
    <w:link w:val="3Char"/>
    <w:qFormat/>
    <w:rsid w:val="00E3373B"/>
    <w:pPr>
      <w:keepNext/>
      <w:keepLines/>
      <w:widowControl/>
      <w:spacing w:after="120" w:line="276" w:lineRule="auto"/>
      <w:ind w:left="567" w:hanging="567"/>
      <w:jc w:val="left"/>
      <w:outlineLvl w:val="2"/>
    </w:pPr>
    <w:rPr>
      <w:rFonts w:ascii="Arial" w:hAnsi="Arial" w:cs="Arial"/>
      <w:bCs/>
      <w:iCs/>
      <w:kern w:val="0"/>
      <w:sz w:val="24"/>
      <w:szCs w:val="22"/>
      <w:lang w:eastAsia="en-US"/>
    </w:rPr>
  </w:style>
  <w:style w:type="paragraph" w:styleId="4">
    <w:name w:val="heading 4"/>
    <w:basedOn w:val="a"/>
    <w:next w:val="a"/>
    <w:link w:val="4Char"/>
    <w:qFormat/>
    <w:rsid w:val="00E3373B"/>
    <w:pPr>
      <w:keepNext/>
      <w:keepLines/>
      <w:widowControl/>
      <w:spacing w:after="120" w:line="276" w:lineRule="auto"/>
      <w:ind w:left="709" w:hanging="709"/>
      <w:jc w:val="left"/>
      <w:outlineLvl w:val="3"/>
    </w:pPr>
    <w:rPr>
      <w:rFonts w:ascii="Arial" w:hAnsi="Arial" w:cs="Arial"/>
      <w:bCs/>
      <w:iCs/>
      <w:kern w:val="0"/>
      <w:sz w:val="22"/>
      <w:szCs w:val="22"/>
      <w:lang w:eastAsia="en-US"/>
    </w:rPr>
  </w:style>
  <w:style w:type="paragraph" w:styleId="5">
    <w:name w:val="heading 5"/>
    <w:basedOn w:val="a"/>
    <w:next w:val="a"/>
    <w:link w:val="5Char"/>
    <w:qFormat/>
    <w:rsid w:val="00E3373B"/>
    <w:pPr>
      <w:keepNext/>
      <w:keepLines/>
      <w:widowControl/>
      <w:spacing w:after="120" w:line="276" w:lineRule="auto"/>
      <w:ind w:left="851" w:hanging="851"/>
      <w:jc w:val="left"/>
      <w:outlineLvl w:val="4"/>
    </w:pPr>
    <w:rPr>
      <w:rFonts w:ascii="Arial" w:hAnsi="Arial" w:cs="Arial"/>
      <w:bCs/>
      <w:iCs/>
      <w:kern w:val="0"/>
      <w:sz w:val="22"/>
      <w:szCs w:val="22"/>
      <w:lang w:eastAsia="en-US"/>
    </w:rPr>
  </w:style>
  <w:style w:type="paragraph" w:styleId="6">
    <w:name w:val="heading 6"/>
    <w:basedOn w:val="a"/>
    <w:next w:val="a"/>
    <w:link w:val="6Char"/>
    <w:qFormat/>
    <w:rsid w:val="00E3373B"/>
    <w:pPr>
      <w:keepNext/>
      <w:keepLines/>
      <w:widowControl/>
      <w:spacing w:line="276" w:lineRule="auto"/>
      <w:jc w:val="left"/>
      <w:outlineLvl w:val="5"/>
    </w:pPr>
    <w:rPr>
      <w:rFonts w:ascii="Arial" w:hAnsi="Arial" w:cs="Arial"/>
      <w:b/>
      <w:bCs/>
      <w:iCs/>
      <w:kern w:val="0"/>
      <w:sz w:val="22"/>
      <w:szCs w:val="22"/>
      <w:lang w:eastAsia="en-US"/>
    </w:rPr>
  </w:style>
  <w:style w:type="paragraph" w:styleId="7">
    <w:name w:val="heading 7"/>
    <w:basedOn w:val="a"/>
    <w:next w:val="a"/>
    <w:link w:val="7Char"/>
    <w:qFormat/>
    <w:rsid w:val="00E3373B"/>
    <w:pPr>
      <w:widowControl/>
      <w:spacing w:line="276" w:lineRule="auto"/>
      <w:jc w:val="left"/>
      <w:outlineLvl w:val="6"/>
    </w:pPr>
    <w:rPr>
      <w:rFonts w:ascii="Arial" w:hAnsi="Arial" w:cs="Arial"/>
      <w:b/>
      <w:bCs/>
      <w:iCs/>
      <w:kern w:val="0"/>
      <w:sz w:val="22"/>
      <w:szCs w:val="22"/>
      <w:lang w:eastAsia="en-US"/>
    </w:rPr>
  </w:style>
  <w:style w:type="paragraph" w:styleId="8">
    <w:name w:val="heading 8"/>
    <w:basedOn w:val="a"/>
    <w:next w:val="a"/>
    <w:link w:val="8Char"/>
    <w:qFormat/>
    <w:rsid w:val="00E3373B"/>
    <w:pPr>
      <w:widowControl/>
      <w:spacing w:line="276" w:lineRule="auto"/>
      <w:jc w:val="left"/>
      <w:outlineLvl w:val="7"/>
    </w:pPr>
    <w:rPr>
      <w:rFonts w:ascii="Arial" w:hAnsi="Arial" w:cs="Arial"/>
      <w:b/>
      <w:bCs/>
      <w:iCs/>
      <w:kern w:val="0"/>
      <w:sz w:val="22"/>
      <w:szCs w:val="22"/>
      <w:lang w:eastAsia="en-US"/>
    </w:rPr>
  </w:style>
  <w:style w:type="paragraph" w:styleId="9">
    <w:name w:val="heading 9"/>
    <w:basedOn w:val="a"/>
    <w:next w:val="a"/>
    <w:link w:val="9Char"/>
    <w:qFormat/>
    <w:rsid w:val="00E3373B"/>
    <w:pPr>
      <w:widowControl/>
      <w:spacing w:line="276" w:lineRule="auto"/>
      <w:jc w:val="left"/>
      <w:outlineLvl w:val="8"/>
    </w:pPr>
    <w:rPr>
      <w:rFonts w:ascii="Arial" w:hAnsi="Arial" w:cs="Arial"/>
      <w:b/>
      <w:bCs/>
      <w:i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3373B"/>
    <w:rPr>
      <w:rFonts w:ascii="Arial" w:hAnsi="Arial" w:cs="Arial"/>
      <w:bCs/>
      <w:iCs/>
      <w:sz w:val="26"/>
      <w:szCs w:val="22"/>
      <w:lang w:eastAsia="en-US"/>
    </w:rPr>
  </w:style>
  <w:style w:type="character" w:customStyle="1" w:styleId="2Char">
    <w:name w:val="标题 2 Char"/>
    <w:basedOn w:val="a0"/>
    <w:link w:val="2"/>
    <w:rsid w:val="00E3373B"/>
    <w:rPr>
      <w:rFonts w:ascii="Arial" w:hAnsi="Arial" w:cs="Arial"/>
      <w:bCs/>
      <w:iCs/>
      <w:sz w:val="26"/>
      <w:szCs w:val="22"/>
      <w:lang w:eastAsia="en-US"/>
    </w:rPr>
  </w:style>
  <w:style w:type="character" w:customStyle="1" w:styleId="3Char">
    <w:name w:val="标题 3 Char"/>
    <w:basedOn w:val="a0"/>
    <w:link w:val="3"/>
    <w:rsid w:val="00E3373B"/>
    <w:rPr>
      <w:rFonts w:ascii="Arial" w:hAnsi="Arial" w:cs="Arial"/>
      <w:bCs/>
      <w:iCs/>
      <w:sz w:val="24"/>
      <w:szCs w:val="22"/>
      <w:lang w:eastAsia="en-US"/>
    </w:rPr>
  </w:style>
  <w:style w:type="character" w:customStyle="1" w:styleId="4Char">
    <w:name w:val="标题 4 Char"/>
    <w:basedOn w:val="a0"/>
    <w:link w:val="4"/>
    <w:rsid w:val="00E3373B"/>
    <w:rPr>
      <w:rFonts w:ascii="Arial" w:hAnsi="Arial" w:cs="Arial"/>
      <w:bCs/>
      <w:iCs/>
      <w:sz w:val="22"/>
      <w:szCs w:val="22"/>
      <w:lang w:eastAsia="en-US"/>
    </w:rPr>
  </w:style>
  <w:style w:type="character" w:customStyle="1" w:styleId="5Char">
    <w:name w:val="标题 5 Char"/>
    <w:basedOn w:val="a0"/>
    <w:link w:val="5"/>
    <w:rsid w:val="00E3373B"/>
    <w:rPr>
      <w:rFonts w:ascii="Arial" w:hAnsi="Arial" w:cs="Arial"/>
      <w:bCs/>
      <w:iCs/>
      <w:sz w:val="22"/>
      <w:szCs w:val="22"/>
      <w:lang w:eastAsia="en-US"/>
    </w:rPr>
  </w:style>
  <w:style w:type="character" w:customStyle="1" w:styleId="6Char">
    <w:name w:val="标题 6 Char"/>
    <w:basedOn w:val="a0"/>
    <w:link w:val="6"/>
    <w:rsid w:val="00E3373B"/>
    <w:rPr>
      <w:rFonts w:ascii="Arial" w:hAnsi="Arial" w:cs="Arial"/>
      <w:b/>
      <w:bCs/>
      <w:iCs/>
      <w:sz w:val="22"/>
      <w:szCs w:val="22"/>
      <w:lang w:eastAsia="en-US"/>
    </w:rPr>
  </w:style>
  <w:style w:type="character" w:customStyle="1" w:styleId="7Char">
    <w:name w:val="标题 7 Char"/>
    <w:basedOn w:val="a0"/>
    <w:link w:val="7"/>
    <w:rsid w:val="00E3373B"/>
    <w:rPr>
      <w:rFonts w:ascii="Arial" w:hAnsi="Arial" w:cs="Arial"/>
      <w:b/>
      <w:bCs/>
      <w:iCs/>
      <w:sz w:val="22"/>
      <w:szCs w:val="22"/>
      <w:lang w:eastAsia="en-US"/>
    </w:rPr>
  </w:style>
  <w:style w:type="character" w:customStyle="1" w:styleId="8Char">
    <w:name w:val="标题 8 Char"/>
    <w:basedOn w:val="a0"/>
    <w:link w:val="8"/>
    <w:rsid w:val="00E3373B"/>
    <w:rPr>
      <w:rFonts w:ascii="Arial" w:hAnsi="Arial" w:cs="Arial"/>
      <w:b/>
      <w:bCs/>
      <w:iCs/>
      <w:sz w:val="22"/>
      <w:szCs w:val="22"/>
      <w:lang w:eastAsia="en-US"/>
    </w:rPr>
  </w:style>
  <w:style w:type="character" w:customStyle="1" w:styleId="9Char">
    <w:name w:val="标题 9 Char"/>
    <w:basedOn w:val="a0"/>
    <w:link w:val="9"/>
    <w:rsid w:val="00E3373B"/>
    <w:rPr>
      <w:rFonts w:ascii="Arial" w:hAnsi="Arial" w:cs="Arial"/>
      <w:b/>
      <w:bCs/>
      <w:iCs/>
      <w:sz w:val="22"/>
      <w:szCs w:val="22"/>
      <w:lang w:eastAsia="en-US"/>
    </w:rPr>
  </w:style>
  <w:style w:type="paragraph" w:customStyle="1" w:styleId="Default">
    <w:name w:val="Default"/>
    <w:rsid w:val="00BE5E5A"/>
    <w:pPr>
      <w:widowControl w:val="0"/>
      <w:autoSpaceDE w:val="0"/>
      <w:autoSpaceDN w:val="0"/>
      <w:adjustRightInd w:val="0"/>
    </w:pPr>
    <w:rPr>
      <w:rFonts w:ascii="宋体\...." w:eastAsia="宋体\...." w:hAnsi="Times New Roman" w:cs="宋体\...."/>
      <w:color w:val="000000"/>
      <w:sz w:val="24"/>
      <w:szCs w:val="24"/>
    </w:rPr>
  </w:style>
  <w:style w:type="paragraph" w:styleId="a3">
    <w:name w:val="header"/>
    <w:basedOn w:val="a"/>
    <w:link w:val="Char"/>
    <w:uiPriority w:val="99"/>
    <w:unhideWhenUsed/>
    <w:rsid w:val="00207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106"/>
    <w:rPr>
      <w:rFonts w:ascii="Times New Roman" w:hAnsi="Times New Roman"/>
      <w:kern w:val="2"/>
      <w:sz w:val="18"/>
      <w:szCs w:val="18"/>
    </w:rPr>
  </w:style>
  <w:style w:type="paragraph" w:styleId="a4">
    <w:name w:val="footer"/>
    <w:basedOn w:val="a"/>
    <w:link w:val="Char0"/>
    <w:uiPriority w:val="99"/>
    <w:unhideWhenUsed/>
    <w:rsid w:val="00207106"/>
    <w:pPr>
      <w:tabs>
        <w:tab w:val="center" w:pos="4153"/>
        <w:tab w:val="right" w:pos="8306"/>
      </w:tabs>
      <w:snapToGrid w:val="0"/>
      <w:jc w:val="left"/>
    </w:pPr>
    <w:rPr>
      <w:sz w:val="18"/>
      <w:szCs w:val="18"/>
    </w:rPr>
  </w:style>
  <w:style w:type="character" w:customStyle="1" w:styleId="Char0">
    <w:name w:val="页脚 Char"/>
    <w:basedOn w:val="a0"/>
    <w:link w:val="a4"/>
    <w:uiPriority w:val="99"/>
    <w:rsid w:val="00207106"/>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宋体" w:hAnsi="Tms Rm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5A"/>
    <w:pPr>
      <w:widowControl w:val="0"/>
      <w:jc w:val="both"/>
    </w:pPr>
    <w:rPr>
      <w:rFonts w:ascii="Times New Roman" w:hAnsi="Times New Roman"/>
      <w:kern w:val="2"/>
      <w:sz w:val="21"/>
      <w:szCs w:val="24"/>
    </w:rPr>
  </w:style>
  <w:style w:type="paragraph" w:styleId="1">
    <w:name w:val="heading 1"/>
    <w:basedOn w:val="a"/>
    <w:next w:val="a"/>
    <w:link w:val="1Char"/>
    <w:qFormat/>
    <w:rsid w:val="00E3373B"/>
    <w:pPr>
      <w:keepNext/>
      <w:keepLines/>
      <w:widowControl/>
      <w:spacing w:after="240" w:line="276" w:lineRule="auto"/>
      <w:ind w:left="1701" w:hanging="1701"/>
      <w:jc w:val="left"/>
      <w:outlineLvl w:val="0"/>
    </w:pPr>
    <w:rPr>
      <w:rFonts w:ascii="Arial" w:hAnsi="Arial" w:cs="Arial"/>
      <w:bCs/>
      <w:iCs/>
      <w:kern w:val="0"/>
      <w:sz w:val="26"/>
      <w:szCs w:val="22"/>
      <w:lang w:eastAsia="en-US"/>
    </w:rPr>
  </w:style>
  <w:style w:type="paragraph" w:styleId="2">
    <w:name w:val="heading 2"/>
    <w:basedOn w:val="a"/>
    <w:next w:val="a"/>
    <w:link w:val="2Char"/>
    <w:qFormat/>
    <w:rsid w:val="00E3373B"/>
    <w:pPr>
      <w:keepNext/>
      <w:keepLines/>
      <w:widowControl/>
      <w:spacing w:after="120" w:line="276" w:lineRule="auto"/>
      <w:ind w:left="426" w:hanging="426"/>
      <w:jc w:val="left"/>
      <w:outlineLvl w:val="1"/>
    </w:pPr>
    <w:rPr>
      <w:rFonts w:ascii="Arial" w:hAnsi="Arial" w:cs="Arial"/>
      <w:bCs/>
      <w:iCs/>
      <w:kern w:val="0"/>
      <w:sz w:val="26"/>
      <w:szCs w:val="22"/>
      <w:lang w:eastAsia="en-US"/>
    </w:rPr>
  </w:style>
  <w:style w:type="paragraph" w:styleId="3">
    <w:name w:val="heading 3"/>
    <w:basedOn w:val="a"/>
    <w:next w:val="a"/>
    <w:link w:val="3Char"/>
    <w:qFormat/>
    <w:rsid w:val="00E3373B"/>
    <w:pPr>
      <w:keepNext/>
      <w:keepLines/>
      <w:widowControl/>
      <w:spacing w:after="120" w:line="276" w:lineRule="auto"/>
      <w:ind w:left="567" w:hanging="567"/>
      <w:jc w:val="left"/>
      <w:outlineLvl w:val="2"/>
    </w:pPr>
    <w:rPr>
      <w:rFonts w:ascii="Arial" w:hAnsi="Arial" w:cs="Arial"/>
      <w:bCs/>
      <w:iCs/>
      <w:kern w:val="0"/>
      <w:sz w:val="24"/>
      <w:szCs w:val="22"/>
      <w:lang w:eastAsia="en-US"/>
    </w:rPr>
  </w:style>
  <w:style w:type="paragraph" w:styleId="4">
    <w:name w:val="heading 4"/>
    <w:basedOn w:val="a"/>
    <w:next w:val="a"/>
    <w:link w:val="4Char"/>
    <w:qFormat/>
    <w:rsid w:val="00E3373B"/>
    <w:pPr>
      <w:keepNext/>
      <w:keepLines/>
      <w:widowControl/>
      <w:spacing w:after="120" w:line="276" w:lineRule="auto"/>
      <w:ind w:left="709" w:hanging="709"/>
      <w:jc w:val="left"/>
      <w:outlineLvl w:val="3"/>
    </w:pPr>
    <w:rPr>
      <w:rFonts w:ascii="Arial" w:hAnsi="Arial" w:cs="Arial"/>
      <w:bCs/>
      <w:iCs/>
      <w:kern w:val="0"/>
      <w:sz w:val="22"/>
      <w:szCs w:val="22"/>
      <w:lang w:eastAsia="en-US"/>
    </w:rPr>
  </w:style>
  <w:style w:type="paragraph" w:styleId="5">
    <w:name w:val="heading 5"/>
    <w:basedOn w:val="a"/>
    <w:next w:val="a"/>
    <w:link w:val="5Char"/>
    <w:qFormat/>
    <w:rsid w:val="00E3373B"/>
    <w:pPr>
      <w:keepNext/>
      <w:keepLines/>
      <w:widowControl/>
      <w:spacing w:after="120" w:line="276" w:lineRule="auto"/>
      <w:ind w:left="851" w:hanging="851"/>
      <w:jc w:val="left"/>
      <w:outlineLvl w:val="4"/>
    </w:pPr>
    <w:rPr>
      <w:rFonts w:ascii="Arial" w:hAnsi="Arial" w:cs="Arial"/>
      <w:bCs/>
      <w:iCs/>
      <w:kern w:val="0"/>
      <w:sz w:val="22"/>
      <w:szCs w:val="22"/>
      <w:lang w:eastAsia="en-US"/>
    </w:rPr>
  </w:style>
  <w:style w:type="paragraph" w:styleId="6">
    <w:name w:val="heading 6"/>
    <w:basedOn w:val="a"/>
    <w:next w:val="a"/>
    <w:link w:val="6Char"/>
    <w:qFormat/>
    <w:rsid w:val="00E3373B"/>
    <w:pPr>
      <w:keepNext/>
      <w:keepLines/>
      <w:widowControl/>
      <w:spacing w:line="276" w:lineRule="auto"/>
      <w:jc w:val="left"/>
      <w:outlineLvl w:val="5"/>
    </w:pPr>
    <w:rPr>
      <w:rFonts w:ascii="Arial" w:hAnsi="Arial" w:cs="Arial"/>
      <w:b/>
      <w:bCs/>
      <w:iCs/>
      <w:kern w:val="0"/>
      <w:sz w:val="22"/>
      <w:szCs w:val="22"/>
      <w:lang w:eastAsia="en-US"/>
    </w:rPr>
  </w:style>
  <w:style w:type="paragraph" w:styleId="7">
    <w:name w:val="heading 7"/>
    <w:basedOn w:val="a"/>
    <w:next w:val="a"/>
    <w:link w:val="7Char"/>
    <w:qFormat/>
    <w:rsid w:val="00E3373B"/>
    <w:pPr>
      <w:widowControl/>
      <w:spacing w:line="276" w:lineRule="auto"/>
      <w:jc w:val="left"/>
      <w:outlineLvl w:val="6"/>
    </w:pPr>
    <w:rPr>
      <w:rFonts w:ascii="Arial" w:hAnsi="Arial" w:cs="Arial"/>
      <w:b/>
      <w:bCs/>
      <w:iCs/>
      <w:kern w:val="0"/>
      <w:sz w:val="22"/>
      <w:szCs w:val="22"/>
      <w:lang w:eastAsia="en-US"/>
    </w:rPr>
  </w:style>
  <w:style w:type="paragraph" w:styleId="8">
    <w:name w:val="heading 8"/>
    <w:basedOn w:val="a"/>
    <w:next w:val="a"/>
    <w:link w:val="8Char"/>
    <w:qFormat/>
    <w:rsid w:val="00E3373B"/>
    <w:pPr>
      <w:widowControl/>
      <w:spacing w:line="276" w:lineRule="auto"/>
      <w:jc w:val="left"/>
      <w:outlineLvl w:val="7"/>
    </w:pPr>
    <w:rPr>
      <w:rFonts w:ascii="Arial" w:hAnsi="Arial" w:cs="Arial"/>
      <w:b/>
      <w:bCs/>
      <w:iCs/>
      <w:kern w:val="0"/>
      <w:sz w:val="22"/>
      <w:szCs w:val="22"/>
      <w:lang w:eastAsia="en-US"/>
    </w:rPr>
  </w:style>
  <w:style w:type="paragraph" w:styleId="9">
    <w:name w:val="heading 9"/>
    <w:basedOn w:val="a"/>
    <w:next w:val="a"/>
    <w:link w:val="9Char"/>
    <w:qFormat/>
    <w:rsid w:val="00E3373B"/>
    <w:pPr>
      <w:widowControl/>
      <w:spacing w:line="276" w:lineRule="auto"/>
      <w:jc w:val="left"/>
      <w:outlineLvl w:val="8"/>
    </w:pPr>
    <w:rPr>
      <w:rFonts w:ascii="Arial" w:hAnsi="Arial" w:cs="Arial"/>
      <w:b/>
      <w:bCs/>
      <w:i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3373B"/>
    <w:rPr>
      <w:rFonts w:ascii="Arial" w:hAnsi="Arial" w:cs="Arial"/>
      <w:bCs/>
      <w:iCs/>
      <w:sz w:val="26"/>
      <w:szCs w:val="22"/>
      <w:lang w:eastAsia="en-US"/>
    </w:rPr>
  </w:style>
  <w:style w:type="character" w:customStyle="1" w:styleId="2Char">
    <w:name w:val="标题 2 Char"/>
    <w:basedOn w:val="a0"/>
    <w:link w:val="2"/>
    <w:rsid w:val="00E3373B"/>
    <w:rPr>
      <w:rFonts w:ascii="Arial" w:hAnsi="Arial" w:cs="Arial"/>
      <w:bCs/>
      <w:iCs/>
      <w:sz w:val="26"/>
      <w:szCs w:val="22"/>
      <w:lang w:eastAsia="en-US"/>
    </w:rPr>
  </w:style>
  <w:style w:type="character" w:customStyle="1" w:styleId="3Char">
    <w:name w:val="标题 3 Char"/>
    <w:basedOn w:val="a0"/>
    <w:link w:val="3"/>
    <w:rsid w:val="00E3373B"/>
    <w:rPr>
      <w:rFonts w:ascii="Arial" w:hAnsi="Arial" w:cs="Arial"/>
      <w:bCs/>
      <w:iCs/>
      <w:sz w:val="24"/>
      <w:szCs w:val="22"/>
      <w:lang w:eastAsia="en-US"/>
    </w:rPr>
  </w:style>
  <w:style w:type="character" w:customStyle="1" w:styleId="4Char">
    <w:name w:val="标题 4 Char"/>
    <w:basedOn w:val="a0"/>
    <w:link w:val="4"/>
    <w:rsid w:val="00E3373B"/>
    <w:rPr>
      <w:rFonts w:ascii="Arial" w:hAnsi="Arial" w:cs="Arial"/>
      <w:bCs/>
      <w:iCs/>
      <w:sz w:val="22"/>
      <w:szCs w:val="22"/>
      <w:lang w:eastAsia="en-US"/>
    </w:rPr>
  </w:style>
  <w:style w:type="character" w:customStyle="1" w:styleId="5Char">
    <w:name w:val="标题 5 Char"/>
    <w:basedOn w:val="a0"/>
    <w:link w:val="5"/>
    <w:rsid w:val="00E3373B"/>
    <w:rPr>
      <w:rFonts w:ascii="Arial" w:hAnsi="Arial" w:cs="Arial"/>
      <w:bCs/>
      <w:iCs/>
      <w:sz w:val="22"/>
      <w:szCs w:val="22"/>
      <w:lang w:eastAsia="en-US"/>
    </w:rPr>
  </w:style>
  <w:style w:type="character" w:customStyle="1" w:styleId="6Char">
    <w:name w:val="标题 6 Char"/>
    <w:basedOn w:val="a0"/>
    <w:link w:val="6"/>
    <w:rsid w:val="00E3373B"/>
    <w:rPr>
      <w:rFonts w:ascii="Arial" w:hAnsi="Arial" w:cs="Arial"/>
      <w:b/>
      <w:bCs/>
      <w:iCs/>
      <w:sz w:val="22"/>
      <w:szCs w:val="22"/>
      <w:lang w:eastAsia="en-US"/>
    </w:rPr>
  </w:style>
  <w:style w:type="character" w:customStyle="1" w:styleId="7Char">
    <w:name w:val="标题 7 Char"/>
    <w:basedOn w:val="a0"/>
    <w:link w:val="7"/>
    <w:rsid w:val="00E3373B"/>
    <w:rPr>
      <w:rFonts w:ascii="Arial" w:hAnsi="Arial" w:cs="Arial"/>
      <w:b/>
      <w:bCs/>
      <w:iCs/>
      <w:sz w:val="22"/>
      <w:szCs w:val="22"/>
      <w:lang w:eastAsia="en-US"/>
    </w:rPr>
  </w:style>
  <w:style w:type="character" w:customStyle="1" w:styleId="8Char">
    <w:name w:val="标题 8 Char"/>
    <w:basedOn w:val="a0"/>
    <w:link w:val="8"/>
    <w:rsid w:val="00E3373B"/>
    <w:rPr>
      <w:rFonts w:ascii="Arial" w:hAnsi="Arial" w:cs="Arial"/>
      <w:b/>
      <w:bCs/>
      <w:iCs/>
      <w:sz w:val="22"/>
      <w:szCs w:val="22"/>
      <w:lang w:eastAsia="en-US"/>
    </w:rPr>
  </w:style>
  <w:style w:type="character" w:customStyle="1" w:styleId="9Char">
    <w:name w:val="标题 9 Char"/>
    <w:basedOn w:val="a0"/>
    <w:link w:val="9"/>
    <w:rsid w:val="00E3373B"/>
    <w:rPr>
      <w:rFonts w:ascii="Arial" w:hAnsi="Arial" w:cs="Arial"/>
      <w:b/>
      <w:bCs/>
      <w:iCs/>
      <w:sz w:val="22"/>
      <w:szCs w:val="22"/>
      <w:lang w:eastAsia="en-US"/>
    </w:rPr>
  </w:style>
  <w:style w:type="paragraph" w:customStyle="1" w:styleId="Default">
    <w:name w:val="Default"/>
    <w:rsid w:val="00BE5E5A"/>
    <w:pPr>
      <w:widowControl w:val="0"/>
      <w:autoSpaceDE w:val="0"/>
      <w:autoSpaceDN w:val="0"/>
      <w:adjustRightInd w:val="0"/>
    </w:pPr>
    <w:rPr>
      <w:rFonts w:ascii="宋体\...." w:eastAsia="宋体\...." w:hAnsi="Times New Roman" w:cs="宋体\...."/>
      <w:color w:val="000000"/>
      <w:sz w:val="24"/>
      <w:szCs w:val="24"/>
    </w:rPr>
  </w:style>
  <w:style w:type="paragraph" w:styleId="a3">
    <w:name w:val="header"/>
    <w:basedOn w:val="a"/>
    <w:link w:val="Char"/>
    <w:uiPriority w:val="99"/>
    <w:unhideWhenUsed/>
    <w:rsid w:val="00207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106"/>
    <w:rPr>
      <w:rFonts w:ascii="Times New Roman" w:hAnsi="Times New Roman"/>
      <w:kern w:val="2"/>
      <w:sz w:val="18"/>
      <w:szCs w:val="18"/>
    </w:rPr>
  </w:style>
  <w:style w:type="paragraph" w:styleId="a4">
    <w:name w:val="footer"/>
    <w:basedOn w:val="a"/>
    <w:link w:val="Char0"/>
    <w:uiPriority w:val="99"/>
    <w:unhideWhenUsed/>
    <w:rsid w:val="00207106"/>
    <w:pPr>
      <w:tabs>
        <w:tab w:val="center" w:pos="4153"/>
        <w:tab w:val="right" w:pos="8306"/>
      </w:tabs>
      <w:snapToGrid w:val="0"/>
      <w:jc w:val="left"/>
    </w:pPr>
    <w:rPr>
      <w:sz w:val="18"/>
      <w:szCs w:val="18"/>
    </w:rPr>
  </w:style>
  <w:style w:type="character" w:customStyle="1" w:styleId="Char0">
    <w:name w:val="页脚 Char"/>
    <w:basedOn w:val="a0"/>
    <w:link w:val="a4"/>
    <w:uiPriority w:val="99"/>
    <w:rsid w:val="0020710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颜如</cp:lastModifiedBy>
  <cp:revision>13</cp:revision>
  <dcterms:created xsi:type="dcterms:W3CDTF">2017-10-16T06:12:00Z</dcterms:created>
  <dcterms:modified xsi:type="dcterms:W3CDTF">2017-11-26T03:39:00Z</dcterms:modified>
</cp:coreProperties>
</file>