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0" w:rsidRDefault="00D5284C" w:rsidP="00D5284C">
      <w:pPr>
        <w:pStyle w:val="Default"/>
        <w:jc w:val="center"/>
        <w:rPr>
          <w:b/>
          <w:sz w:val="36"/>
          <w:szCs w:val="23"/>
        </w:rPr>
      </w:pPr>
      <w:bookmarkStart w:id="0" w:name="_GoBack"/>
      <w:bookmarkEnd w:id="0"/>
      <w:r w:rsidRPr="00D5284C">
        <w:rPr>
          <w:rFonts w:hint="eastAsia"/>
          <w:b/>
          <w:sz w:val="36"/>
          <w:szCs w:val="23"/>
        </w:rPr>
        <w:t>司法鉴定</w:t>
      </w:r>
      <w:r w:rsidRPr="00D5284C">
        <w:rPr>
          <w:rFonts w:hint="eastAsia"/>
          <w:b/>
          <w:sz w:val="36"/>
          <w:szCs w:val="23"/>
        </w:rPr>
        <w:t>/</w:t>
      </w:r>
      <w:r w:rsidRPr="00D5284C">
        <w:rPr>
          <w:rFonts w:hint="eastAsia"/>
          <w:b/>
          <w:sz w:val="36"/>
          <w:szCs w:val="23"/>
        </w:rPr>
        <w:t>法庭科学机构认可受理要求</w:t>
      </w:r>
      <w:r>
        <w:rPr>
          <w:rFonts w:hint="eastAsia"/>
          <w:b/>
          <w:sz w:val="36"/>
          <w:szCs w:val="23"/>
        </w:rPr>
        <w:t>的说明</w:t>
      </w:r>
    </w:p>
    <w:p w:rsidR="00D5284C" w:rsidRPr="00D5284C" w:rsidRDefault="00E32190" w:rsidP="00D5284C">
      <w:pPr>
        <w:pStyle w:val="Default"/>
        <w:jc w:val="center"/>
        <w:rPr>
          <w:b/>
          <w:sz w:val="36"/>
          <w:szCs w:val="23"/>
        </w:rPr>
      </w:pPr>
      <w:r>
        <w:rPr>
          <w:rFonts w:hint="eastAsia"/>
          <w:b/>
          <w:sz w:val="36"/>
          <w:szCs w:val="23"/>
        </w:rPr>
        <w:t>（</w:t>
      </w:r>
      <w:r w:rsidR="002E5842">
        <w:rPr>
          <w:rFonts w:hint="eastAsia"/>
          <w:b/>
          <w:sz w:val="36"/>
          <w:szCs w:val="23"/>
        </w:rPr>
        <w:t>征求意见</w:t>
      </w:r>
      <w:r>
        <w:rPr>
          <w:rFonts w:hint="eastAsia"/>
          <w:b/>
          <w:sz w:val="36"/>
          <w:szCs w:val="23"/>
        </w:rPr>
        <w:t>稿）</w:t>
      </w:r>
    </w:p>
    <w:p w:rsidR="00D5284C" w:rsidRPr="009C1D76" w:rsidRDefault="00D5284C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b/>
          <w:sz w:val="28"/>
          <w:szCs w:val="28"/>
        </w:rPr>
        <w:t>1</w:t>
      </w:r>
      <w:r w:rsidR="004A62C9" w:rsidRPr="009C1D76">
        <w:rPr>
          <w:rFonts w:ascii="Times New Roman" w:hAnsi="Times New Roman" w:cs="Times New Roman"/>
          <w:b/>
          <w:sz w:val="28"/>
          <w:szCs w:val="28"/>
        </w:rPr>
        <w:t>．</w:t>
      </w:r>
      <w:r w:rsidR="004A62C9" w:rsidRPr="009C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76">
        <w:rPr>
          <w:rFonts w:ascii="Times New Roman" w:hAnsi="Times New Roman" w:cs="Times New Roman"/>
          <w:b/>
          <w:sz w:val="28"/>
          <w:szCs w:val="28"/>
        </w:rPr>
        <w:t>目的和适用范围</w:t>
      </w:r>
    </w:p>
    <w:p w:rsidR="00D5284C" w:rsidRPr="009C1D76" w:rsidRDefault="00D5284C" w:rsidP="00D52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 xml:space="preserve">    </w:t>
      </w:r>
      <w:r w:rsidRPr="009C1D76">
        <w:rPr>
          <w:rFonts w:ascii="Times New Roman" w:hAnsi="Times New Roman" w:cs="Times New Roman"/>
          <w:sz w:val="28"/>
          <w:szCs w:val="28"/>
        </w:rPr>
        <w:t>为明确司法鉴定</w:t>
      </w:r>
      <w:r w:rsidRPr="009C1D76">
        <w:rPr>
          <w:rFonts w:ascii="Times New Roman" w:hAnsi="Times New Roman" w:cs="Times New Roman"/>
          <w:sz w:val="28"/>
          <w:szCs w:val="28"/>
        </w:rPr>
        <w:t>/</w:t>
      </w:r>
      <w:r w:rsidRPr="009C1D76">
        <w:rPr>
          <w:rFonts w:ascii="Times New Roman" w:hAnsi="Times New Roman" w:cs="Times New Roman"/>
          <w:sz w:val="28"/>
          <w:szCs w:val="28"/>
        </w:rPr>
        <w:t>法庭科学机构</w:t>
      </w:r>
      <w:r w:rsidR="00C15C26" w:rsidRPr="009C1D76">
        <w:rPr>
          <w:rFonts w:ascii="Times New Roman" w:hAnsi="Times New Roman" w:cs="Times New Roman"/>
          <w:sz w:val="28"/>
          <w:szCs w:val="28"/>
        </w:rPr>
        <w:t>（以下简称鉴定机构）</w:t>
      </w:r>
      <w:r w:rsidR="005942ED" w:rsidRPr="009C1D76">
        <w:rPr>
          <w:rFonts w:ascii="Times New Roman" w:hAnsi="Times New Roman" w:cs="Times New Roman"/>
          <w:sz w:val="28"/>
          <w:szCs w:val="28"/>
        </w:rPr>
        <w:t>认可</w:t>
      </w:r>
      <w:r w:rsidRPr="009C1D76">
        <w:rPr>
          <w:rFonts w:ascii="Times New Roman" w:hAnsi="Times New Roman" w:cs="Times New Roman"/>
          <w:sz w:val="28"/>
          <w:szCs w:val="28"/>
        </w:rPr>
        <w:t>受理</w:t>
      </w:r>
      <w:r w:rsidR="005D6C93" w:rsidRPr="009C1D76">
        <w:rPr>
          <w:rFonts w:ascii="Times New Roman" w:hAnsi="Times New Roman" w:cs="Times New Roman"/>
          <w:sz w:val="28"/>
          <w:szCs w:val="28"/>
        </w:rPr>
        <w:t>条件</w:t>
      </w:r>
      <w:r w:rsidRPr="009C1D76">
        <w:rPr>
          <w:rFonts w:ascii="Times New Roman" w:hAnsi="Times New Roman" w:cs="Times New Roman"/>
          <w:sz w:val="28"/>
          <w:szCs w:val="28"/>
        </w:rPr>
        <w:t>，统</w:t>
      </w:r>
      <w:r w:rsidR="005942ED" w:rsidRPr="009C1D76">
        <w:rPr>
          <w:rFonts w:ascii="Times New Roman" w:hAnsi="Times New Roman" w:cs="Times New Roman"/>
          <w:sz w:val="28"/>
          <w:szCs w:val="28"/>
        </w:rPr>
        <w:t>一认可</w:t>
      </w:r>
      <w:r w:rsidRPr="009C1D76">
        <w:rPr>
          <w:rFonts w:ascii="Times New Roman" w:hAnsi="Times New Roman" w:cs="Times New Roman"/>
          <w:sz w:val="28"/>
          <w:szCs w:val="28"/>
        </w:rPr>
        <w:t>评价</w:t>
      </w:r>
      <w:r w:rsidR="002E5842">
        <w:rPr>
          <w:rFonts w:ascii="Times New Roman" w:hAnsi="Times New Roman" w:cs="Times New Roman" w:hint="eastAsia"/>
          <w:sz w:val="28"/>
          <w:szCs w:val="28"/>
        </w:rPr>
        <w:t>标准</w:t>
      </w:r>
      <w:r w:rsidRPr="009C1D76">
        <w:rPr>
          <w:rFonts w:ascii="Times New Roman" w:hAnsi="Times New Roman" w:cs="Times New Roman"/>
          <w:sz w:val="28"/>
          <w:szCs w:val="28"/>
        </w:rPr>
        <w:t>，</w:t>
      </w:r>
      <w:r w:rsidR="0036271A" w:rsidRPr="009C1D76">
        <w:rPr>
          <w:rFonts w:ascii="Times New Roman" w:hAnsi="Times New Roman" w:cs="Times New Roman"/>
          <w:sz w:val="28"/>
          <w:szCs w:val="28"/>
        </w:rPr>
        <w:t>促进</w:t>
      </w:r>
      <w:r w:rsidR="00C15C26"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36271A" w:rsidRPr="009C1D76">
        <w:rPr>
          <w:rFonts w:ascii="Times New Roman" w:hAnsi="Times New Roman" w:cs="Times New Roman"/>
          <w:sz w:val="28"/>
          <w:szCs w:val="28"/>
        </w:rPr>
        <w:t>专项认可制度顺利实施，</w:t>
      </w:r>
      <w:r w:rsidRPr="009C1D76">
        <w:rPr>
          <w:rFonts w:ascii="Times New Roman" w:hAnsi="Times New Roman" w:cs="Times New Roman"/>
          <w:sz w:val="28"/>
          <w:szCs w:val="28"/>
        </w:rPr>
        <w:t>CNAS</w:t>
      </w:r>
      <w:r w:rsidR="00E70A9A" w:rsidRPr="009C1D76">
        <w:rPr>
          <w:rFonts w:ascii="Times New Roman" w:hAnsi="Times New Roman" w:cs="Times New Roman"/>
          <w:sz w:val="28"/>
          <w:szCs w:val="28"/>
        </w:rPr>
        <w:t>特</w:t>
      </w:r>
      <w:r w:rsidRPr="009C1D76">
        <w:rPr>
          <w:rFonts w:ascii="Times New Roman" w:hAnsi="Times New Roman" w:cs="Times New Roman"/>
          <w:sz w:val="28"/>
          <w:szCs w:val="28"/>
        </w:rPr>
        <w:t>制定本文件，对《实验室认可规则》（</w:t>
      </w:r>
      <w:r w:rsidRPr="009C1D76">
        <w:rPr>
          <w:rFonts w:ascii="Times New Roman" w:hAnsi="Times New Roman" w:cs="Times New Roman"/>
          <w:sz w:val="28"/>
          <w:szCs w:val="28"/>
        </w:rPr>
        <w:t>CNAS-RL01</w:t>
      </w:r>
      <w:r w:rsidRPr="009C1D76">
        <w:rPr>
          <w:rFonts w:ascii="Times New Roman" w:hAnsi="Times New Roman" w:cs="Times New Roman"/>
          <w:sz w:val="28"/>
          <w:szCs w:val="28"/>
        </w:rPr>
        <w:t>）相关要求给予说明。</w:t>
      </w:r>
    </w:p>
    <w:p w:rsidR="00D5284C" w:rsidRPr="009C1D76" w:rsidRDefault="00D5284C" w:rsidP="00D52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 xml:space="preserve">   </w:t>
      </w:r>
      <w:r w:rsidRPr="009C1D76">
        <w:rPr>
          <w:rFonts w:ascii="Times New Roman" w:hAnsi="Times New Roman" w:cs="Times New Roman"/>
          <w:sz w:val="28"/>
          <w:szCs w:val="28"/>
        </w:rPr>
        <w:t>本文件适用于申请或已获认可的</w:t>
      </w:r>
      <w:r w:rsidR="00C15C26" w:rsidRPr="009C1D76">
        <w:rPr>
          <w:rFonts w:ascii="Times New Roman" w:hAnsi="Times New Roman" w:cs="Times New Roman"/>
          <w:sz w:val="28"/>
          <w:szCs w:val="28"/>
        </w:rPr>
        <w:t>鉴定机构</w:t>
      </w:r>
      <w:r w:rsidRPr="009C1D76">
        <w:rPr>
          <w:rFonts w:ascii="Times New Roman" w:hAnsi="Times New Roman" w:cs="Times New Roman"/>
          <w:sz w:val="28"/>
          <w:szCs w:val="28"/>
        </w:rPr>
        <w:t>。</w:t>
      </w:r>
    </w:p>
    <w:p w:rsidR="00E70A9A" w:rsidRPr="009C1D76" w:rsidRDefault="004A62C9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b/>
          <w:sz w:val="28"/>
          <w:szCs w:val="28"/>
        </w:rPr>
        <w:t>2</w:t>
      </w:r>
      <w:r w:rsidRPr="009C1D76">
        <w:rPr>
          <w:rFonts w:ascii="Times New Roman" w:hAnsi="Times New Roman" w:cs="Times New Roman"/>
          <w:b/>
          <w:sz w:val="28"/>
          <w:szCs w:val="28"/>
        </w:rPr>
        <w:t>．《实验室认可规则》（</w:t>
      </w:r>
      <w:r w:rsidRPr="009C1D76">
        <w:rPr>
          <w:rFonts w:ascii="Times New Roman" w:hAnsi="Times New Roman" w:cs="Times New Roman"/>
          <w:b/>
          <w:sz w:val="28"/>
          <w:szCs w:val="28"/>
        </w:rPr>
        <w:t>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）相关要求的说明</w:t>
      </w:r>
    </w:p>
    <w:p w:rsidR="00D5284C" w:rsidRPr="009C1D76" w:rsidRDefault="004A62C9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 xml:space="preserve">2.1 </w:t>
      </w:r>
      <w:r w:rsidR="001C1F23" w:rsidRPr="009C1D76">
        <w:rPr>
          <w:rFonts w:ascii="Times New Roman" w:hAnsi="Times New Roman" w:cs="Times New Roman"/>
          <w:b/>
          <w:sz w:val="28"/>
          <w:szCs w:val="28"/>
        </w:rPr>
        <w:t>CNAS-RL01</w:t>
      </w:r>
      <w:r w:rsidR="001C1F23"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6.1</w:t>
      </w:r>
      <w:r w:rsidR="001C1F23" w:rsidRPr="009C1D76">
        <w:rPr>
          <w:rFonts w:ascii="Times New Roman" w:hAnsi="Times New Roman" w:cs="Times New Roman"/>
          <w:b/>
          <w:sz w:val="28"/>
          <w:szCs w:val="28"/>
        </w:rPr>
        <w:t>要求：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申请人应对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CNAS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的相关要求基本了解，且进行了有效的自我评估，提交的申请资料应真实可靠、齐全完整、表述准确、文字清晰。</w:t>
      </w:r>
    </w:p>
    <w:p w:rsidR="00123CB2" w:rsidRPr="009C1D76" w:rsidRDefault="003C32C0" w:rsidP="00123CB2">
      <w:pPr>
        <w:pStyle w:val="Defaul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鉴定机构</w:t>
      </w:r>
      <w:r w:rsidR="00123CB2" w:rsidRPr="009C1D76">
        <w:rPr>
          <w:rFonts w:ascii="Times New Roman" w:hAnsi="Times New Roman" w:cs="Times New Roman"/>
          <w:sz w:val="28"/>
          <w:szCs w:val="28"/>
        </w:rPr>
        <w:t>认可申请资料至少包括：</w:t>
      </w:r>
    </w:p>
    <w:p w:rsidR="00361C4A" w:rsidRPr="009C1D76" w:rsidRDefault="00361C4A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认可申请书及附表（包括</w:t>
      </w:r>
      <w:r w:rsidR="00C15C26" w:rsidRPr="009C1D76">
        <w:rPr>
          <w:rFonts w:ascii="Times New Roman" w:hAnsi="Times New Roman" w:cs="Times New Roman"/>
          <w:sz w:val="28"/>
          <w:szCs w:val="28"/>
        </w:rPr>
        <w:t>鉴定机构</w:t>
      </w:r>
      <w:r w:rsidRPr="009C1D76">
        <w:rPr>
          <w:rFonts w:ascii="Times New Roman" w:hAnsi="Times New Roman" w:cs="Times New Roman"/>
          <w:sz w:val="28"/>
          <w:szCs w:val="28"/>
        </w:rPr>
        <w:t>管理体系核查表和相关</w:t>
      </w:r>
      <w:r w:rsidR="00660482" w:rsidRPr="009C1D76">
        <w:rPr>
          <w:rFonts w:ascii="Times New Roman" w:hAnsi="Times New Roman" w:cs="Times New Roman"/>
          <w:sz w:val="28"/>
          <w:szCs w:val="28"/>
        </w:rPr>
        <w:t>领域</w:t>
      </w:r>
      <w:r w:rsidRPr="009C1D76">
        <w:rPr>
          <w:rFonts w:ascii="Times New Roman" w:hAnsi="Times New Roman" w:cs="Times New Roman"/>
          <w:sz w:val="28"/>
          <w:szCs w:val="28"/>
        </w:rPr>
        <w:t>应用说明核查表）</w:t>
      </w:r>
    </w:p>
    <w:p w:rsidR="00123CB2" w:rsidRPr="009C1D76" w:rsidRDefault="00660482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123CB2" w:rsidRPr="009C1D76">
        <w:rPr>
          <w:rFonts w:ascii="Times New Roman" w:hAnsi="Times New Roman" w:cs="Times New Roman"/>
          <w:sz w:val="28"/>
          <w:szCs w:val="28"/>
        </w:rPr>
        <w:t>法律地位的证明文件：</w:t>
      </w:r>
    </w:p>
    <w:p w:rsidR="00634DDA" w:rsidRPr="009C1D76" w:rsidRDefault="00634DDA" w:rsidP="00123CB2">
      <w:pPr>
        <w:pStyle w:val="Default"/>
        <w:ind w:left="84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B00B61" w:rsidRPr="009C1D76">
        <w:rPr>
          <w:rFonts w:ascii="Times New Roman" w:hAnsi="Times New Roman" w:cs="Times New Roman"/>
          <w:sz w:val="28"/>
          <w:szCs w:val="28"/>
        </w:rPr>
        <w:t>法人登记证</w:t>
      </w:r>
      <w:r w:rsidR="001F2999" w:rsidRPr="009C1D76">
        <w:rPr>
          <w:rFonts w:ascii="Times New Roman" w:hAnsi="Times New Roman" w:cs="Times New Roman"/>
          <w:sz w:val="28"/>
          <w:szCs w:val="28"/>
        </w:rPr>
        <w:t>或</w:t>
      </w:r>
      <w:r w:rsidR="00B00B61" w:rsidRPr="009C1D76">
        <w:rPr>
          <w:rFonts w:ascii="Times New Roman" w:hAnsi="Times New Roman" w:cs="Times New Roman"/>
          <w:sz w:val="28"/>
          <w:szCs w:val="28"/>
        </w:rPr>
        <w:t>营业执照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634DDA" w:rsidRPr="009C1D76" w:rsidRDefault="00634DDA" w:rsidP="00123CB2">
      <w:pPr>
        <w:pStyle w:val="Default"/>
        <w:ind w:left="84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660482" w:rsidRPr="009C1D76">
        <w:rPr>
          <w:rFonts w:ascii="Times New Roman" w:hAnsi="Times New Roman" w:cs="Times New Roman"/>
          <w:sz w:val="28"/>
          <w:szCs w:val="28"/>
        </w:rPr>
        <w:t>组织机构代码证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634DDA" w:rsidRPr="009C1D76" w:rsidRDefault="00634DDA" w:rsidP="00123CB2">
      <w:pPr>
        <w:pStyle w:val="Default"/>
        <w:ind w:left="84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B00B61" w:rsidRPr="009C1D76">
        <w:rPr>
          <w:rFonts w:ascii="Times New Roman" w:hAnsi="Times New Roman" w:cs="Times New Roman"/>
          <w:sz w:val="28"/>
          <w:szCs w:val="28"/>
        </w:rPr>
        <w:t>税务登记证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13760" w:rsidRPr="009C1D76" w:rsidRDefault="00634DDA" w:rsidP="00123CB2">
      <w:pPr>
        <w:pStyle w:val="Default"/>
        <w:ind w:left="84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660482" w:rsidRPr="009C1D76">
        <w:rPr>
          <w:rFonts w:ascii="Times New Roman" w:hAnsi="Times New Roman" w:cs="Times New Roman"/>
          <w:sz w:val="28"/>
          <w:szCs w:val="28"/>
        </w:rPr>
        <w:t>（非独立法人</w:t>
      </w:r>
      <w:r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660482" w:rsidRPr="009C1D76">
        <w:rPr>
          <w:rFonts w:ascii="Times New Roman" w:hAnsi="Times New Roman" w:cs="Times New Roman"/>
          <w:sz w:val="28"/>
          <w:szCs w:val="28"/>
        </w:rPr>
        <w:t>适用）法人或法人代表的授权文件（若没有变化，仅在初次申请时提供）</w:t>
      </w:r>
      <w:r w:rsidR="00A4028C" w:rsidRPr="009C1D76">
        <w:rPr>
          <w:rFonts w:ascii="Times New Roman" w:hAnsi="Times New Roman" w:cs="Times New Roman"/>
          <w:sz w:val="28"/>
          <w:szCs w:val="28"/>
        </w:rPr>
        <w:t>。</w:t>
      </w:r>
    </w:p>
    <w:p w:rsidR="005E30EE" w:rsidRPr="009C1D76" w:rsidRDefault="005E30EE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2E5842">
        <w:rPr>
          <w:rFonts w:ascii="Times New Roman" w:hAnsi="Times New Roman" w:cs="Times New Roman" w:hint="eastAsia"/>
          <w:sz w:val="28"/>
          <w:szCs w:val="28"/>
        </w:rPr>
        <w:t>资格</w:t>
      </w:r>
      <w:r w:rsidRPr="009C1D76">
        <w:rPr>
          <w:rFonts w:ascii="Times New Roman" w:hAnsi="Times New Roman" w:cs="Times New Roman"/>
          <w:sz w:val="28"/>
          <w:szCs w:val="28"/>
        </w:rPr>
        <w:t>证书</w:t>
      </w:r>
      <w:r w:rsidR="002E5842">
        <w:rPr>
          <w:rFonts w:ascii="Times New Roman" w:hAnsi="Times New Roman" w:cs="Times New Roman" w:hint="eastAsia"/>
          <w:sz w:val="28"/>
          <w:szCs w:val="28"/>
        </w:rPr>
        <w:t>（许可证）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651319" w:rsidRDefault="00651319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鉴定人</w:t>
      </w:r>
      <w:r w:rsidR="002E5842">
        <w:rPr>
          <w:rFonts w:ascii="Times New Roman" w:hAnsi="Times New Roman" w:cs="Times New Roman" w:hint="eastAsia"/>
          <w:sz w:val="28"/>
          <w:szCs w:val="28"/>
        </w:rPr>
        <w:t>执业证书</w:t>
      </w:r>
    </w:p>
    <w:p w:rsidR="005E30EE" w:rsidRPr="009C1D76" w:rsidRDefault="00843608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123CB2" w:rsidRPr="009C1D76">
        <w:rPr>
          <w:rFonts w:ascii="Times New Roman" w:hAnsi="Times New Roman" w:cs="Times New Roman"/>
          <w:sz w:val="28"/>
          <w:szCs w:val="28"/>
        </w:rPr>
        <w:t>行业主管部门</w:t>
      </w:r>
      <w:r w:rsidR="005E30EE" w:rsidRPr="009C1D76">
        <w:rPr>
          <w:rFonts w:ascii="Times New Roman" w:hAnsi="Times New Roman" w:cs="Times New Roman"/>
          <w:sz w:val="28"/>
          <w:szCs w:val="28"/>
        </w:rPr>
        <w:t>推荐函（</w:t>
      </w:r>
      <w:r w:rsidR="0085116E" w:rsidRPr="009C1D76">
        <w:rPr>
          <w:rFonts w:ascii="Times New Roman" w:hAnsi="Times New Roman" w:cs="Times New Roman"/>
          <w:sz w:val="28"/>
          <w:szCs w:val="28"/>
        </w:rPr>
        <w:t>适用时</w:t>
      </w:r>
      <w:r w:rsidR="005E30EE" w:rsidRPr="009C1D76">
        <w:rPr>
          <w:rFonts w:ascii="Times New Roman" w:hAnsi="Times New Roman" w:cs="Times New Roman"/>
          <w:sz w:val="28"/>
          <w:szCs w:val="28"/>
        </w:rPr>
        <w:t>）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E30EE" w:rsidRPr="009C1D76" w:rsidRDefault="00843608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</w:t>
      </w:r>
      <w:r w:rsidR="005E30EE" w:rsidRPr="009C1D76">
        <w:rPr>
          <w:rFonts w:ascii="Times New Roman" w:hAnsi="Times New Roman" w:cs="Times New Roman"/>
          <w:sz w:val="28"/>
          <w:szCs w:val="28"/>
        </w:rPr>
        <w:t>组织机构框图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E30EE" w:rsidRPr="009C1D76" w:rsidRDefault="005E30EE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鉴定机构平面图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13760" w:rsidRPr="009C1D76" w:rsidRDefault="00513760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现行有效的质量手册和程序文件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13760" w:rsidRPr="009C1D76" w:rsidRDefault="00634DDA" w:rsidP="00634DD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最近一次完整的内部审核和管理评审资料</w:t>
      </w:r>
      <w:r w:rsidR="005E30EE" w:rsidRPr="009C1D76">
        <w:rPr>
          <w:rFonts w:ascii="Times New Roman" w:hAnsi="Times New Roman" w:cs="Times New Roman"/>
          <w:sz w:val="28"/>
          <w:szCs w:val="28"/>
        </w:rPr>
        <w:t>（初次申请时提交）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123CB2" w:rsidRPr="009C1D76" w:rsidRDefault="005E30EE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对申请认可的</w:t>
      </w:r>
      <w:r w:rsidR="00843608">
        <w:rPr>
          <w:rFonts w:ascii="Times New Roman" w:hAnsi="Times New Roman" w:cs="Times New Roman" w:hint="eastAsia"/>
          <w:sz w:val="28"/>
          <w:szCs w:val="28"/>
        </w:rPr>
        <w:t>鉴定</w:t>
      </w:r>
      <w:r w:rsidRPr="009C1D76">
        <w:rPr>
          <w:rFonts w:ascii="Times New Roman" w:hAnsi="Times New Roman" w:cs="Times New Roman"/>
          <w:sz w:val="28"/>
          <w:szCs w:val="28"/>
        </w:rPr>
        <w:t>标准</w:t>
      </w:r>
      <w:r w:rsidR="00843608">
        <w:rPr>
          <w:rFonts w:ascii="Times New Roman" w:hAnsi="Times New Roman" w:cs="Times New Roman" w:hint="eastAsia"/>
          <w:sz w:val="28"/>
          <w:szCs w:val="28"/>
        </w:rPr>
        <w:t>鉴定</w:t>
      </w:r>
      <w:r w:rsidRPr="009C1D76">
        <w:rPr>
          <w:rFonts w:ascii="Times New Roman" w:hAnsi="Times New Roman" w:cs="Times New Roman"/>
          <w:sz w:val="28"/>
          <w:szCs w:val="28"/>
        </w:rPr>
        <w:t>/</w:t>
      </w:r>
      <w:r w:rsidRPr="009C1D76">
        <w:rPr>
          <w:rFonts w:ascii="Times New Roman" w:hAnsi="Times New Roman" w:cs="Times New Roman"/>
          <w:sz w:val="28"/>
          <w:szCs w:val="28"/>
        </w:rPr>
        <w:t>方法现行有效性核查报告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E30EE" w:rsidRPr="009C1D76" w:rsidRDefault="005E30EE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非标方法及确认记录；</w:t>
      </w:r>
      <w:r w:rsidR="00123CB2" w:rsidRPr="009C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C" w:rsidRPr="009C1D76" w:rsidRDefault="00297F5C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方法授权证明</w:t>
      </w:r>
      <w:r w:rsidR="00A4028C" w:rsidRPr="009C1D76">
        <w:rPr>
          <w:rFonts w:ascii="Times New Roman" w:hAnsi="Times New Roman" w:cs="Times New Roman"/>
          <w:sz w:val="28"/>
          <w:szCs w:val="28"/>
        </w:rPr>
        <w:t>（适用时）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13760" w:rsidRPr="009C1D76" w:rsidRDefault="00513760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能力验证</w:t>
      </w:r>
      <w:r w:rsidR="002F51DD" w:rsidRPr="009C1D76">
        <w:rPr>
          <w:rFonts w:ascii="Times New Roman" w:hAnsi="Times New Roman" w:cs="Times New Roman"/>
          <w:sz w:val="28"/>
          <w:szCs w:val="28"/>
        </w:rPr>
        <w:t>和测量审核</w:t>
      </w:r>
      <w:r w:rsidRPr="009C1D76">
        <w:rPr>
          <w:rFonts w:ascii="Times New Roman" w:hAnsi="Times New Roman" w:cs="Times New Roman"/>
          <w:sz w:val="28"/>
          <w:szCs w:val="28"/>
        </w:rPr>
        <w:t>证明</w:t>
      </w:r>
      <w:r w:rsidR="00123CB2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E30EE" w:rsidRPr="009C1D76" w:rsidRDefault="005E30EE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典型项目的鉴定文书；</w:t>
      </w:r>
    </w:p>
    <w:p w:rsidR="00513760" w:rsidRPr="009C1D76" w:rsidRDefault="00513760" w:rsidP="00123CB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不确定度评估报告</w:t>
      </w:r>
      <w:r w:rsidR="005E30EE" w:rsidRPr="009C1D76">
        <w:rPr>
          <w:rFonts w:ascii="Times New Roman" w:hAnsi="Times New Roman" w:cs="Times New Roman"/>
          <w:sz w:val="28"/>
          <w:szCs w:val="28"/>
        </w:rPr>
        <w:t>（涉及定量检测时提供）</w:t>
      </w:r>
      <w:r w:rsidR="00123CB2" w:rsidRPr="009C1D76">
        <w:rPr>
          <w:rFonts w:ascii="Times New Roman" w:hAnsi="Times New Roman" w:cs="Times New Roman"/>
          <w:sz w:val="28"/>
          <w:szCs w:val="28"/>
        </w:rPr>
        <w:t>。</w:t>
      </w:r>
    </w:p>
    <w:p w:rsidR="00D5284C" w:rsidRPr="009C1D76" w:rsidRDefault="005607B3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 xml:space="preserve">2.2 </w:t>
      </w:r>
      <w:r w:rsidRPr="009C1D76">
        <w:rPr>
          <w:rFonts w:ascii="Times New Roman" w:hAnsi="Times New Roman" w:cs="Times New Roman"/>
          <w:b/>
          <w:sz w:val="28"/>
          <w:szCs w:val="28"/>
        </w:rPr>
        <w:t>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6.5</w:t>
      </w:r>
      <w:r w:rsidRPr="009C1D76">
        <w:rPr>
          <w:rFonts w:ascii="Times New Roman" w:hAnsi="Times New Roman" w:cs="Times New Roman"/>
          <w:b/>
          <w:sz w:val="28"/>
          <w:szCs w:val="28"/>
        </w:rPr>
        <w:t>要求</w:t>
      </w:r>
      <w:r w:rsidR="00D33BDB" w:rsidRPr="009C1D76">
        <w:rPr>
          <w:rFonts w:ascii="Times New Roman" w:hAnsi="Times New Roman" w:cs="Times New Roman"/>
          <w:b/>
          <w:sz w:val="28"/>
          <w:szCs w:val="28"/>
        </w:rPr>
        <w:t>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申请的技术能力满足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CNAS-RL02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《能力验证规则》的要求。</w:t>
      </w:r>
    </w:p>
    <w:p w:rsidR="002F51DD" w:rsidRPr="009C1D76" w:rsidRDefault="00C15C26" w:rsidP="002F51D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初次申请认可的鉴定机构</w:t>
      </w:r>
      <w:r w:rsidR="002F51DD" w:rsidRPr="009C1D76">
        <w:rPr>
          <w:rFonts w:ascii="Times New Roman" w:hAnsi="Times New Roman" w:cs="Times New Roman"/>
          <w:sz w:val="28"/>
          <w:szCs w:val="28"/>
        </w:rPr>
        <w:t>：</w:t>
      </w:r>
    </w:p>
    <w:p w:rsidR="00B4563F" w:rsidRPr="009C1D76" w:rsidRDefault="002F51DD" w:rsidP="002F51DD">
      <w:pPr>
        <w:pStyle w:val="Default"/>
        <w:ind w:firstLine="555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1A2121" w:rsidRPr="009C1D76">
        <w:rPr>
          <w:rFonts w:ascii="Times New Roman" w:hAnsi="Times New Roman" w:cs="Times New Roman"/>
          <w:sz w:val="28"/>
          <w:szCs w:val="28"/>
        </w:rPr>
        <w:t>每个</w:t>
      </w:r>
      <w:r w:rsidR="00C15C26" w:rsidRPr="009C1D76">
        <w:rPr>
          <w:rFonts w:ascii="Times New Roman" w:hAnsi="Times New Roman" w:cs="Times New Roman"/>
          <w:sz w:val="28"/>
          <w:szCs w:val="28"/>
        </w:rPr>
        <w:t>子领域需参加能力验证，并在</w:t>
      </w:r>
      <w:r w:rsidR="00C15C26" w:rsidRPr="009C1D76">
        <w:rPr>
          <w:rFonts w:ascii="Times New Roman" w:hAnsi="Times New Roman" w:cs="Times New Roman"/>
          <w:sz w:val="28"/>
          <w:szCs w:val="28"/>
        </w:rPr>
        <w:t>2</w:t>
      </w:r>
      <w:r w:rsidR="00C15C26" w:rsidRPr="009C1D76">
        <w:rPr>
          <w:rFonts w:ascii="Times New Roman" w:hAnsi="Times New Roman" w:cs="Times New Roman"/>
          <w:sz w:val="28"/>
          <w:szCs w:val="28"/>
        </w:rPr>
        <w:t>年内取得满意结果；</w:t>
      </w:r>
    </w:p>
    <w:p w:rsidR="00B4563F" w:rsidRPr="009C1D76" w:rsidRDefault="002F51DD" w:rsidP="00B4563F">
      <w:pPr>
        <w:pStyle w:val="Default"/>
        <w:ind w:firstLine="555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F03783" w:rsidRPr="009C1D76">
        <w:rPr>
          <w:rFonts w:ascii="Times New Roman" w:hAnsi="Times New Roman" w:cs="Times New Roman"/>
          <w:sz w:val="28"/>
          <w:szCs w:val="28"/>
        </w:rPr>
        <w:t>对于</w:t>
      </w:r>
      <w:r w:rsidR="00B4563F" w:rsidRPr="009C1D76">
        <w:rPr>
          <w:rFonts w:ascii="Times New Roman" w:hAnsi="Times New Roman" w:cs="Times New Roman"/>
          <w:sz w:val="28"/>
          <w:szCs w:val="28"/>
        </w:rPr>
        <w:t>最近一次能力验证结果</w:t>
      </w:r>
      <w:r w:rsidR="00F03783" w:rsidRPr="009C1D76">
        <w:rPr>
          <w:rFonts w:ascii="Times New Roman" w:hAnsi="Times New Roman" w:cs="Times New Roman"/>
          <w:sz w:val="28"/>
          <w:szCs w:val="28"/>
        </w:rPr>
        <w:t>为</w:t>
      </w:r>
      <w:r w:rsidR="00B4563F" w:rsidRPr="009C1D76">
        <w:rPr>
          <w:rFonts w:ascii="Times New Roman" w:hAnsi="Times New Roman" w:cs="Times New Roman"/>
          <w:sz w:val="28"/>
          <w:szCs w:val="28"/>
        </w:rPr>
        <w:t>不满意的</w:t>
      </w:r>
      <w:r w:rsidR="00F03783" w:rsidRPr="009C1D76">
        <w:rPr>
          <w:rFonts w:ascii="Times New Roman" w:hAnsi="Times New Roman" w:cs="Times New Roman"/>
          <w:sz w:val="28"/>
          <w:szCs w:val="28"/>
        </w:rPr>
        <w:t>鉴定</w:t>
      </w:r>
      <w:r w:rsidR="00B4563F" w:rsidRPr="009C1D76">
        <w:rPr>
          <w:rFonts w:ascii="Times New Roman" w:hAnsi="Times New Roman" w:cs="Times New Roman"/>
          <w:sz w:val="28"/>
          <w:szCs w:val="28"/>
        </w:rPr>
        <w:t>项目</w:t>
      </w:r>
      <w:r w:rsidR="00F03783" w:rsidRPr="009C1D76">
        <w:rPr>
          <w:rFonts w:ascii="Times New Roman" w:hAnsi="Times New Roman" w:cs="Times New Roman"/>
          <w:sz w:val="28"/>
          <w:szCs w:val="28"/>
        </w:rPr>
        <w:t>，</w:t>
      </w:r>
      <w:r w:rsidR="00F03783" w:rsidRPr="009C1D76">
        <w:rPr>
          <w:rFonts w:ascii="Times New Roman" w:hAnsi="Times New Roman" w:cs="Times New Roman"/>
          <w:sz w:val="28"/>
          <w:szCs w:val="28"/>
        </w:rPr>
        <w:t>CNAS</w:t>
      </w:r>
      <w:r w:rsidR="00B4563F" w:rsidRPr="009C1D76">
        <w:rPr>
          <w:rFonts w:ascii="Times New Roman" w:hAnsi="Times New Roman" w:cs="Times New Roman"/>
          <w:sz w:val="28"/>
          <w:szCs w:val="28"/>
        </w:rPr>
        <w:t>不予受理；</w:t>
      </w:r>
    </w:p>
    <w:p w:rsidR="00B4563F" w:rsidRPr="009C1D76" w:rsidRDefault="002F51DD" w:rsidP="00F33B37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="00F03783" w:rsidRPr="009C1D76">
        <w:rPr>
          <w:rFonts w:ascii="Times New Roman" w:hAnsi="Times New Roman" w:cs="Times New Roman"/>
          <w:sz w:val="28"/>
          <w:szCs w:val="28"/>
        </w:rPr>
        <w:t>对于</w:t>
      </w:r>
      <w:r w:rsidR="00B4563F" w:rsidRPr="009C1D76">
        <w:rPr>
          <w:rFonts w:ascii="Times New Roman" w:hAnsi="Times New Roman" w:cs="Times New Roman"/>
          <w:sz w:val="28"/>
          <w:szCs w:val="28"/>
        </w:rPr>
        <w:t>最近一次能力验证结果为可疑或有问题，且未进行整改的</w:t>
      </w:r>
      <w:r w:rsidR="00F03783" w:rsidRPr="009C1D76">
        <w:rPr>
          <w:rFonts w:ascii="Times New Roman" w:hAnsi="Times New Roman" w:cs="Times New Roman"/>
          <w:sz w:val="28"/>
          <w:szCs w:val="28"/>
        </w:rPr>
        <w:t>鉴定</w:t>
      </w:r>
      <w:r w:rsidR="00B4563F" w:rsidRPr="009C1D76">
        <w:rPr>
          <w:rFonts w:ascii="Times New Roman" w:hAnsi="Times New Roman" w:cs="Times New Roman"/>
          <w:sz w:val="28"/>
          <w:szCs w:val="28"/>
        </w:rPr>
        <w:t>项目</w:t>
      </w:r>
      <w:r w:rsidR="00F03783" w:rsidRPr="009C1D76">
        <w:rPr>
          <w:rFonts w:ascii="Times New Roman" w:hAnsi="Times New Roman" w:cs="Times New Roman"/>
          <w:sz w:val="28"/>
          <w:szCs w:val="28"/>
        </w:rPr>
        <w:t>，</w:t>
      </w:r>
      <w:r w:rsidR="00F03783" w:rsidRPr="009C1D76">
        <w:rPr>
          <w:rFonts w:ascii="Times New Roman" w:hAnsi="Times New Roman" w:cs="Times New Roman"/>
          <w:sz w:val="28"/>
          <w:szCs w:val="28"/>
        </w:rPr>
        <w:t>CNAS</w:t>
      </w:r>
      <w:r w:rsidR="00F03783" w:rsidRPr="009C1D76">
        <w:rPr>
          <w:rFonts w:ascii="Times New Roman" w:hAnsi="Times New Roman" w:cs="Times New Roman"/>
          <w:sz w:val="28"/>
          <w:szCs w:val="28"/>
        </w:rPr>
        <w:t>不予受理；</w:t>
      </w:r>
    </w:p>
    <w:p w:rsidR="00A96107" w:rsidRPr="009C1D76" w:rsidRDefault="002F51DD" w:rsidP="002F51DD">
      <w:pPr>
        <w:pStyle w:val="Default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对于</w:t>
      </w:r>
      <w:r w:rsidR="00A96107" w:rsidRPr="009C1D76">
        <w:rPr>
          <w:rFonts w:ascii="Times New Roman" w:hAnsi="Times New Roman" w:cs="Times New Roman"/>
          <w:sz w:val="28"/>
          <w:szCs w:val="28"/>
        </w:rPr>
        <w:t>高</w:t>
      </w:r>
      <w:r w:rsidRPr="009C1D76">
        <w:rPr>
          <w:rFonts w:ascii="Times New Roman" w:hAnsi="Times New Roman" w:cs="Times New Roman"/>
          <w:sz w:val="28"/>
          <w:szCs w:val="28"/>
        </w:rPr>
        <w:t>难度、</w:t>
      </w:r>
      <w:r w:rsidR="00A96107" w:rsidRPr="009C1D76">
        <w:rPr>
          <w:rFonts w:ascii="Times New Roman" w:hAnsi="Times New Roman" w:cs="Times New Roman"/>
          <w:sz w:val="28"/>
          <w:szCs w:val="28"/>
        </w:rPr>
        <w:t>高风险鉴定</w:t>
      </w:r>
      <w:r w:rsidRPr="009C1D76">
        <w:rPr>
          <w:rFonts w:ascii="Times New Roman" w:hAnsi="Times New Roman" w:cs="Times New Roman"/>
          <w:sz w:val="28"/>
          <w:szCs w:val="28"/>
        </w:rPr>
        <w:t>项目</w:t>
      </w:r>
      <w:r w:rsidR="00A96107" w:rsidRPr="009C1D76">
        <w:rPr>
          <w:rFonts w:ascii="Times New Roman" w:hAnsi="Times New Roman" w:cs="Times New Roman"/>
          <w:sz w:val="28"/>
          <w:szCs w:val="28"/>
        </w:rPr>
        <w:t>的实验室</w:t>
      </w:r>
      <w:r w:rsidR="00867406">
        <w:rPr>
          <w:rFonts w:ascii="Times New Roman" w:hAnsi="Times New Roman" w:cs="Times New Roman" w:hint="eastAsia"/>
          <w:sz w:val="28"/>
          <w:szCs w:val="28"/>
        </w:rPr>
        <w:t>间</w:t>
      </w:r>
      <w:r w:rsidR="00A96107" w:rsidRPr="009C1D76">
        <w:rPr>
          <w:rFonts w:ascii="Times New Roman" w:hAnsi="Times New Roman" w:cs="Times New Roman"/>
          <w:sz w:val="28"/>
          <w:szCs w:val="28"/>
        </w:rPr>
        <w:t>比对要求：</w:t>
      </w:r>
    </w:p>
    <w:p w:rsidR="00A96107" w:rsidRPr="009C1D76" w:rsidRDefault="00A96107" w:rsidP="00F33B37">
      <w:pPr>
        <w:pStyle w:val="Default"/>
        <w:ind w:firstLineChars="202" w:firstLine="56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</w:t>
      </w:r>
      <w:r w:rsidRPr="009C1D76">
        <w:rPr>
          <w:rFonts w:ascii="Times New Roman" w:hAnsi="Times New Roman" w:cs="Times New Roman"/>
          <w:sz w:val="28"/>
          <w:szCs w:val="28"/>
        </w:rPr>
        <w:t>对于</w:t>
      </w:r>
      <w:r w:rsidR="002F51DD" w:rsidRPr="009C1D76">
        <w:rPr>
          <w:rFonts w:ascii="Times New Roman" w:hAnsi="Times New Roman" w:cs="Times New Roman"/>
          <w:sz w:val="28"/>
          <w:szCs w:val="28"/>
        </w:rPr>
        <w:t>初次评审和</w:t>
      </w:r>
      <w:r w:rsidRPr="009C1D76">
        <w:rPr>
          <w:rFonts w:ascii="Times New Roman" w:hAnsi="Times New Roman" w:cs="Times New Roman"/>
          <w:sz w:val="28"/>
          <w:szCs w:val="28"/>
        </w:rPr>
        <w:t>换证</w:t>
      </w:r>
      <w:r w:rsidR="002F51DD" w:rsidRPr="009C1D76">
        <w:rPr>
          <w:rFonts w:ascii="Times New Roman" w:hAnsi="Times New Roman" w:cs="Times New Roman"/>
          <w:sz w:val="28"/>
          <w:szCs w:val="28"/>
        </w:rPr>
        <w:t>复评审</w:t>
      </w:r>
      <w:r w:rsidRPr="009C1D76">
        <w:rPr>
          <w:rFonts w:ascii="Times New Roman" w:hAnsi="Times New Roman" w:cs="Times New Roman"/>
          <w:sz w:val="28"/>
          <w:szCs w:val="28"/>
        </w:rPr>
        <w:t>的鉴定机构</w:t>
      </w:r>
      <w:r w:rsidR="002F51DD" w:rsidRPr="009C1D76">
        <w:rPr>
          <w:rFonts w:ascii="Times New Roman" w:hAnsi="Times New Roman" w:cs="Times New Roman"/>
          <w:sz w:val="28"/>
          <w:szCs w:val="28"/>
        </w:rPr>
        <w:t>，</w:t>
      </w:r>
      <w:proofErr w:type="gramStart"/>
      <w:r w:rsidR="00F33B37" w:rsidRPr="009C1D76">
        <w:rPr>
          <w:rFonts w:ascii="Times New Roman" w:hAnsi="Times New Roman" w:cs="Times New Roman"/>
          <w:sz w:val="28"/>
          <w:szCs w:val="28"/>
        </w:rPr>
        <w:t>如以下</w:t>
      </w:r>
      <w:proofErr w:type="gramEnd"/>
      <w:r w:rsidR="00F33B37" w:rsidRPr="009C1D76">
        <w:rPr>
          <w:rFonts w:ascii="Times New Roman" w:hAnsi="Times New Roman" w:cs="Times New Roman"/>
          <w:sz w:val="28"/>
          <w:szCs w:val="28"/>
        </w:rPr>
        <w:t>列表中的申</w:t>
      </w:r>
      <w:r w:rsidR="00F33B37" w:rsidRPr="009C1D76">
        <w:rPr>
          <w:rFonts w:ascii="Times New Roman" w:hAnsi="Times New Roman" w:cs="Times New Roman"/>
          <w:sz w:val="28"/>
          <w:szCs w:val="28"/>
        </w:rPr>
        <w:lastRenderedPageBreak/>
        <w:t>请项目</w:t>
      </w:r>
      <w:r w:rsidR="00B94BF9" w:rsidRPr="009C1D76">
        <w:rPr>
          <w:rFonts w:ascii="Times New Roman" w:hAnsi="Times New Roman" w:cs="Times New Roman"/>
          <w:sz w:val="28"/>
          <w:szCs w:val="28"/>
        </w:rPr>
        <w:t>未在</w:t>
      </w:r>
      <w:r w:rsidR="00F33B37" w:rsidRPr="009C1D76">
        <w:rPr>
          <w:rFonts w:ascii="Times New Roman" w:hAnsi="Times New Roman" w:cs="Times New Roman"/>
          <w:sz w:val="28"/>
          <w:szCs w:val="28"/>
        </w:rPr>
        <w:t>2</w:t>
      </w:r>
      <w:r w:rsidR="00F33B37" w:rsidRPr="009C1D76">
        <w:rPr>
          <w:rFonts w:ascii="Times New Roman" w:hAnsi="Times New Roman" w:cs="Times New Roman"/>
          <w:sz w:val="28"/>
          <w:szCs w:val="28"/>
        </w:rPr>
        <w:t>年</w:t>
      </w:r>
      <w:r w:rsidR="00B94BF9" w:rsidRPr="009C1D76">
        <w:rPr>
          <w:rFonts w:ascii="Times New Roman" w:hAnsi="Times New Roman" w:cs="Times New Roman"/>
          <w:sz w:val="28"/>
          <w:szCs w:val="28"/>
        </w:rPr>
        <w:t>内取得</w:t>
      </w:r>
      <w:r w:rsidR="00F33B37" w:rsidRPr="009C1D76">
        <w:rPr>
          <w:rFonts w:ascii="Times New Roman" w:hAnsi="Times New Roman" w:cs="Times New Roman"/>
          <w:sz w:val="28"/>
          <w:szCs w:val="28"/>
        </w:rPr>
        <w:t>能力验证</w:t>
      </w:r>
      <w:r w:rsidR="00B94BF9" w:rsidRPr="009C1D76">
        <w:rPr>
          <w:rFonts w:ascii="Times New Roman" w:hAnsi="Times New Roman" w:cs="Times New Roman"/>
          <w:sz w:val="28"/>
          <w:szCs w:val="28"/>
        </w:rPr>
        <w:t>满意结果</w:t>
      </w:r>
      <w:r w:rsidR="00F33B37" w:rsidRPr="009C1D76">
        <w:rPr>
          <w:rFonts w:ascii="Times New Roman" w:hAnsi="Times New Roman" w:cs="Times New Roman"/>
          <w:sz w:val="28"/>
          <w:szCs w:val="28"/>
        </w:rPr>
        <w:t>，需进行实验室</w:t>
      </w:r>
      <w:r w:rsidR="00843608">
        <w:rPr>
          <w:rFonts w:ascii="Times New Roman" w:hAnsi="Times New Roman" w:cs="Times New Roman" w:hint="eastAsia"/>
          <w:sz w:val="28"/>
          <w:szCs w:val="28"/>
        </w:rPr>
        <w:t>间</w:t>
      </w:r>
      <w:r w:rsidR="00F33B37" w:rsidRPr="009C1D76">
        <w:rPr>
          <w:rFonts w:ascii="Times New Roman" w:hAnsi="Times New Roman" w:cs="Times New Roman"/>
          <w:sz w:val="28"/>
          <w:szCs w:val="28"/>
        </w:rPr>
        <w:t>比对</w:t>
      </w:r>
      <w:r w:rsidR="00962C26" w:rsidRPr="009C1D76">
        <w:rPr>
          <w:rFonts w:ascii="Times New Roman" w:hAnsi="Times New Roman" w:cs="Times New Roman"/>
          <w:sz w:val="28"/>
          <w:szCs w:val="28"/>
        </w:rPr>
        <w:t>并取得满意结果</w:t>
      </w:r>
      <w:r w:rsidR="00F33B37" w:rsidRPr="009C1D76">
        <w:rPr>
          <w:rFonts w:ascii="Times New Roman" w:hAnsi="Times New Roman" w:cs="Times New Roman"/>
          <w:sz w:val="28"/>
          <w:szCs w:val="28"/>
        </w:rPr>
        <w:t>：</w:t>
      </w:r>
    </w:p>
    <w:tbl>
      <w:tblPr>
        <w:tblW w:w="7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4790"/>
      </w:tblGrid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分领域及代码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比对项目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 w:val="restar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：法医人类学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性别鉴定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种属鉴定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身高鉴定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 w:val="restar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2103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：法医临床学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视觉功能评定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听觉功能评定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性功能评定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 w:val="restar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2105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：法医物证学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检材为骨骼的鉴定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检材为牙齿的鉴定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线粒体鉴定项目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 w:val="restar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2107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：毒品毒物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毒品定量检测（选一项）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乙醇定量检测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 w:val="restar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2202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：痕迹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车速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vMerge/>
            <w:vAlign w:val="center"/>
            <w:hideMark/>
          </w:tcPr>
          <w:p w:rsidR="00A96107" w:rsidRPr="009C1D76" w:rsidRDefault="00A96107" w:rsidP="00A961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枪弹（枪弹同一性认定）</w:t>
            </w:r>
          </w:p>
        </w:tc>
      </w:tr>
      <w:tr w:rsidR="00A96107" w:rsidRPr="009C1D76" w:rsidTr="003D7DC3">
        <w:trPr>
          <w:trHeight w:hRule="exact" w:val="567"/>
          <w:jc w:val="center"/>
        </w:trPr>
        <w:tc>
          <w:tcPr>
            <w:tcW w:w="3097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2301—2304</w:t>
            </w: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：声像资料</w:t>
            </w:r>
          </w:p>
        </w:tc>
        <w:tc>
          <w:tcPr>
            <w:tcW w:w="4790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96107" w:rsidRPr="009C1D76" w:rsidRDefault="00A96107" w:rsidP="00A961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C1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语音同一认定</w:t>
            </w:r>
          </w:p>
        </w:tc>
      </w:tr>
    </w:tbl>
    <w:p w:rsidR="009C1D76" w:rsidRPr="009C1D76" w:rsidRDefault="009C1D76" w:rsidP="00962C26">
      <w:pPr>
        <w:pStyle w:val="Default"/>
        <w:ind w:firstLineChars="202" w:firstLine="566"/>
        <w:rPr>
          <w:rFonts w:ascii="Times New Roman" w:hAnsi="Times New Roman" w:cs="Times New Roman"/>
          <w:sz w:val="28"/>
          <w:szCs w:val="28"/>
        </w:rPr>
      </w:pPr>
    </w:p>
    <w:p w:rsidR="002F51DD" w:rsidRPr="009C1D76" w:rsidRDefault="00F33B37" w:rsidP="00962C26">
      <w:pPr>
        <w:pStyle w:val="Default"/>
        <w:ind w:firstLineChars="202" w:firstLine="56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——CNAS</w:t>
      </w:r>
      <w:r w:rsidRPr="009C1D76">
        <w:rPr>
          <w:rFonts w:ascii="Times New Roman" w:hAnsi="Times New Roman" w:cs="Times New Roman"/>
          <w:sz w:val="28"/>
          <w:szCs w:val="28"/>
        </w:rPr>
        <w:t>只承认与已认可的能力验证提供者（</w:t>
      </w:r>
      <w:r w:rsidRPr="009C1D76">
        <w:rPr>
          <w:rFonts w:ascii="Times New Roman" w:hAnsi="Times New Roman" w:cs="Times New Roman"/>
          <w:sz w:val="28"/>
          <w:szCs w:val="28"/>
        </w:rPr>
        <w:t>PTP</w:t>
      </w:r>
      <w:r w:rsidRPr="009C1D76">
        <w:rPr>
          <w:rFonts w:ascii="Times New Roman" w:hAnsi="Times New Roman" w:cs="Times New Roman"/>
          <w:sz w:val="28"/>
          <w:szCs w:val="28"/>
        </w:rPr>
        <w:t>）或按</w:t>
      </w:r>
      <w:r w:rsidRPr="009C1D76">
        <w:rPr>
          <w:rFonts w:ascii="Times New Roman" w:hAnsi="Times New Roman" w:cs="Times New Roman"/>
          <w:sz w:val="28"/>
          <w:szCs w:val="28"/>
        </w:rPr>
        <w:t>PTP</w:t>
      </w:r>
      <w:r w:rsidRPr="009C1D76">
        <w:rPr>
          <w:rFonts w:ascii="Times New Roman" w:hAnsi="Times New Roman" w:cs="Times New Roman"/>
          <w:sz w:val="28"/>
          <w:szCs w:val="28"/>
        </w:rPr>
        <w:t>程序运行的鉴定机构的比对结果（如：司法部司法鉴定科学技术研究所或公安</w:t>
      </w:r>
      <w:r w:rsidR="00843608">
        <w:rPr>
          <w:rFonts w:ascii="Times New Roman" w:hAnsi="Times New Roman" w:cs="Times New Roman" w:hint="eastAsia"/>
          <w:sz w:val="28"/>
          <w:szCs w:val="28"/>
        </w:rPr>
        <w:t>部</w:t>
      </w:r>
      <w:r w:rsidRPr="009C1D76">
        <w:rPr>
          <w:rFonts w:ascii="Times New Roman" w:hAnsi="Times New Roman" w:cs="Times New Roman"/>
          <w:sz w:val="28"/>
          <w:szCs w:val="28"/>
        </w:rPr>
        <w:t>物证鉴定中心）。</w:t>
      </w:r>
    </w:p>
    <w:p w:rsidR="007D6647" w:rsidRPr="009C1D76" w:rsidRDefault="005607B3" w:rsidP="007D66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 xml:space="preserve">2.3 </w:t>
      </w:r>
      <w:r w:rsidRPr="009C1D76">
        <w:rPr>
          <w:rFonts w:ascii="Times New Roman" w:hAnsi="Times New Roman" w:cs="Times New Roman"/>
          <w:b/>
          <w:sz w:val="28"/>
          <w:szCs w:val="28"/>
        </w:rPr>
        <w:t>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Pr="009C1D76">
        <w:rPr>
          <w:rFonts w:ascii="Times New Roman" w:hAnsi="Times New Roman" w:cs="Times New Roman"/>
          <w:b/>
          <w:sz w:val="28"/>
          <w:szCs w:val="28"/>
        </w:rPr>
        <w:t>6.6</w:t>
      </w:r>
      <w:r w:rsidRPr="009C1D76">
        <w:rPr>
          <w:rFonts w:ascii="Times New Roman" w:hAnsi="Times New Roman" w:cs="Times New Roman"/>
          <w:b/>
          <w:sz w:val="28"/>
          <w:szCs w:val="28"/>
        </w:rPr>
        <w:t>要求</w:t>
      </w:r>
      <w:r w:rsidR="00D33BDB" w:rsidRPr="009C1D76">
        <w:rPr>
          <w:rFonts w:ascii="Times New Roman" w:hAnsi="Times New Roman" w:cs="Times New Roman"/>
          <w:b/>
          <w:sz w:val="28"/>
          <w:szCs w:val="28"/>
        </w:rPr>
        <w:t>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申请人具有开展申请范围内的检测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校准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鉴定活动所需的足够的资源，如主要人员，包括授权签字人应能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lastRenderedPageBreak/>
        <w:t>满足相关资格要求等。</w:t>
      </w:r>
    </w:p>
    <w:p w:rsidR="007D6647" w:rsidRPr="009C1D76" w:rsidRDefault="007D6647" w:rsidP="00B85220">
      <w:pPr>
        <w:pStyle w:val="Default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鉴定机构每个子领域应至少有</w:t>
      </w:r>
      <w:r w:rsidRPr="009C1D76">
        <w:rPr>
          <w:rFonts w:ascii="Times New Roman" w:hAnsi="Times New Roman" w:cs="Times New Roman"/>
          <w:sz w:val="28"/>
          <w:szCs w:val="28"/>
        </w:rPr>
        <w:t>3</w:t>
      </w:r>
      <w:r w:rsidRPr="009C1D76">
        <w:rPr>
          <w:rFonts w:ascii="Times New Roman" w:hAnsi="Times New Roman" w:cs="Times New Roman"/>
          <w:sz w:val="28"/>
          <w:szCs w:val="28"/>
        </w:rPr>
        <w:t>名</w:t>
      </w:r>
      <w:r w:rsidR="004611A2" w:rsidRPr="009C1D76">
        <w:rPr>
          <w:rFonts w:ascii="Times New Roman" w:hAnsi="Times New Roman" w:cs="Times New Roman"/>
          <w:sz w:val="28"/>
          <w:szCs w:val="28"/>
        </w:rPr>
        <w:t>以上</w:t>
      </w:r>
      <w:r w:rsidR="00B85220" w:rsidRPr="009C1D76">
        <w:rPr>
          <w:rFonts w:ascii="Times New Roman" w:hAnsi="Times New Roman" w:cs="Times New Roman"/>
          <w:sz w:val="28"/>
          <w:szCs w:val="28"/>
        </w:rPr>
        <w:t>长期雇佣的</w:t>
      </w:r>
      <w:r w:rsidRPr="009C1D76">
        <w:rPr>
          <w:rFonts w:ascii="Times New Roman" w:hAnsi="Times New Roman" w:cs="Times New Roman"/>
          <w:sz w:val="28"/>
          <w:szCs w:val="28"/>
        </w:rPr>
        <w:t>专职鉴定人；</w:t>
      </w:r>
    </w:p>
    <w:p w:rsidR="00B85220" w:rsidRPr="009C1D76" w:rsidRDefault="00B85220" w:rsidP="00B85220">
      <w:pPr>
        <w:pStyle w:val="Default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授权签字人的鉴定人资质证书涵盖申请认可领域，且年龄不能大于</w:t>
      </w:r>
      <w:r w:rsidRPr="009C1D76">
        <w:rPr>
          <w:rFonts w:ascii="Times New Roman" w:hAnsi="Times New Roman" w:cs="Times New Roman"/>
          <w:sz w:val="28"/>
          <w:szCs w:val="28"/>
        </w:rPr>
        <w:t>65</w:t>
      </w:r>
      <w:r w:rsidRPr="009C1D76">
        <w:rPr>
          <w:rFonts w:ascii="Times New Roman" w:hAnsi="Times New Roman" w:cs="Times New Roman"/>
          <w:sz w:val="28"/>
          <w:szCs w:val="28"/>
        </w:rPr>
        <w:t>岁；</w:t>
      </w:r>
    </w:p>
    <w:p w:rsidR="007D6647" w:rsidRPr="009C1D76" w:rsidRDefault="007D6647" w:rsidP="007D6647">
      <w:pPr>
        <w:pStyle w:val="Default"/>
        <w:numPr>
          <w:ilvl w:val="0"/>
          <w:numId w:val="3"/>
        </w:numPr>
        <w:ind w:left="0" w:firstLineChars="152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鉴定机构仪器设备配置应满足</w:t>
      </w:r>
      <w:r w:rsidRPr="009C1D76">
        <w:rPr>
          <w:rFonts w:ascii="Times New Roman" w:hAnsi="Times New Roman" w:cs="Times New Roman"/>
          <w:sz w:val="28"/>
          <w:szCs w:val="28"/>
        </w:rPr>
        <w:t>CNAS-AL14</w:t>
      </w:r>
      <w:r w:rsidRPr="009C1D76">
        <w:rPr>
          <w:rFonts w:ascii="Times New Roman" w:hAnsi="Times New Roman" w:cs="Times New Roman"/>
          <w:sz w:val="28"/>
          <w:szCs w:val="28"/>
        </w:rPr>
        <w:t>《司法鉴定</w:t>
      </w:r>
      <w:r w:rsidRPr="009C1D76">
        <w:rPr>
          <w:rFonts w:ascii="Times New Roman" w:hAnsi="Times New Roman" w:cs="Times New Roman"/>
          <w:sz w:val="28"/>
          <w:szCs w:val="28"/>
        </w:rPr>
        <w:t>/</w:t>
      </w:r>
      <w:r w:rsidRPr="009C1D76">
        <w:rPr>
          <w:rFonts w:ascii="Times New Roman" w:hAnsi="Times New Roman" w:cs="Times New Roman"/>
          <w:sz w:val="28"/>
          <w:szCs w:val="28"/>
        </w:rPr>
        <w:t>法庭科学机构认可仪器配置要求》和申请认可鉴定方法</w:t>
      </w:r>
      <w:r w:rsidR="003C32C0">
        <w:rPr>
          <w:rFonts w:ascii="Times New Roman" w:hAnsi="Times New Roman" w:cs="Times New Roman" w:hint="eastAsia"/>
          <w:sz w:val="28"/>
          <w:szCs w:val="28"/>
        </w:rPr>
        <w:t>/</w:t>
      </w:r>
      <w:r w:rsidR="003C32C0">
        <w:rPr>
          <w:rFonts w:ascii="Times New Roman" w:hAnsi="Times New Roman" w:cs="Times New Roman" w:hint="eastAsia"/>
          <w:sz w:val="28"/>
          <w:szCs w:val="28"/>
        </w:rPr>
        <w:t>标准</w:t>
      </w:r>
      <w:r w:rsidRPr="009C1D76">
        <w:rPr>
          <w:rFonts w:ascii="Times New Roman" w:hAnsi="Times New Roman" w:cs="Times New Roman"/>
          <w:sz w:val="28"/>
          <w:szCs w:val="28"/>
        </w:rPr>
        <w:t>要求；</w:t>
      </w:r>
    </w:p>
    <w:p w:rsidR="00B85220" w:rsidRPr="009C1D76" w:rsidRDefault="008A0E01" w:rsidP="007D6647">
      <w:pPr>
        <w:pStyle w:val="a6"/>
        <w:numPr>
          <w:ilvl w:val="0"/>
          <w:numId w:val="3"/>
        </w:numPr>
        <w:ind w:left="0" w:firstLineChars="152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对于</w:t>
      </w:r>
      <w:r w:rsidR="002C3D77" w:rsidRPr="009C1D76">
        <w:rPr>
          <w:rFonts w:ascii="Times New Roman" w:hAnsi="Times New Roman" w:cs="Times New Roman"/>
          <w:sz w:val="28"/>
          <w:szCs w:val="28"/>
        </w:rPr>
        <w:t>鉴定人无技术职称</w:t>
      </w:r>
      <w:r w:rsidR="009C370C" w:rsidRPr="009C1D76">
        <w:rPr>
          <w:rFonts w:ascii="Times New Roman" w:hAnsi="Times New Roman" w:cs="Times New Roman"/>
          <w:sz w:val="28"/>
          <w:szCs w:val="28"/>
        </w:rPr>
        <w:t>的</w:t>
      </w:r>
      <w:r w:rsidR="002C3D77" w:rsidRPr="009C1D76">
        <w:rPr>
          <w:rFonts w:ascii="Times New Roman" w:hAnsi="Times New Roman" w:cs="Times New Roman"/>
          <w:sz w:val="28"/>
          <w:szCs w:val="28"/>
        </w:rPr>
        <w:t>政府类鉴定机构，取得相关专业本科学历后从事鉴定工作</w:t>
      </w:r>
      <w:r w:rsidR="009950E5" w:rsidRPr="009C1D76">
        <w:rPr>
          <w:rFonts w:ascii="Times New Roman" w:hAnsi="Times New Roman" w:cs="Times New Roman"/>
          <w:sz w:val="28"/>
          <w:szCs w:val="28"/>
        </w:rPr>
        <w:t>5</w:t>
      </w:r>
      <w:r w:rsidR="002C3D77" w:rsidRPr="009C1D76">
        <w:rPr>
          <w:rFonts w:ascii="Times New Roman" w:hAnsi="Times New Roman" w:cs="Times New Roman"/>
          <w:sz w:val="28"/>
          <w:szCs w:val="28"/>
        </w:rPr>
        <w:t>年以上、取得相关专业硕士学历后从事鉴定工作</w:t>
      </w:r>
      <w:r w:rsidR="009950E5" w:rsidRPr="009C1D76">
        <w:rPr>
          <w:rFonts w:ascii="Times New Roman" w:hAnsi="Times New Roman" w:cs="Times New Roman"/>
          <w:sz w:val="28"/>
          <w:szCs w:val="28"/>
        </w:rPr>
        <w:t>3</w:t>
      </w:r>
      <w:r w:rsidR="002C3D77" w:rsidRPr="009C1D76">
        <w:rPr>
          <w:rFonts w:ascii="Times New Roman" w:hAnsi="Times New Roman" w:cs="Times New Roman"/>
          <w:sz w:val="28"/>
          <w:szCs w:val="28"/>
        </w:rPr>
        <w:t>年以上、取得相关专业博士学历后从事鉴定工作</w:t>
      </w:r>
      <w:r w:rsidR="002C3D77" w:rsidRPr="009C1D76">
        <w:rPr>
          <w:rFonts w:ascii="Times New Roman" w:hAnsi="Times New Roman" w:cs="Times New Roman"/>
          <w:sz w:val="28"/>
          <w:szCs w:val="28"/>
        </w:rPr>
        <w:t>1</w:t>
      </w:r>
      <w:r w:rsidR="002C3D77" w:rsidRPr="009C1D76">
        <w:rPr>
          <w:rFonts w:ascii="Times New Roman" w:hAnsi="Times New Roman" w:cs="Times New Roman"/>
          <w:sz w:val="28"/>
          <w:szCs w:val="28"/>
        </w:rPr>
        <w:t>年以上视为中级职称；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取得相关专业本科学历后从事鉴定工作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10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年以上、取得相关专业硕士学历后从事鉴定工作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8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年以上、取得相关专业博士学历后从事鉴定工作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5</w:t>
      </w:r>
      <w:r w:rsidR="009950E5" w:rsidRPr="009C1D76">
        <w:rPr>
          <w:rFonts w:ascii="Times New Roman" w:hAnsi="Times New Roman" w:cs="Times New Roman"/>
          <w:color w:val="000000"/>
          <w:kern w:val="0"/>
          <w:sz w:val="28"/>
          <w:szCs w:val="28"/>
        </w:rPr>
        <w:t>年以上视为高级职称。</w:t>
      </w:r>
    </w:p>
    <w:p w:rsidR="00D5284C" w:rsidRPr="009C1D76" w:rsidRDefault="00D33BDB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2.</w:t>
      </w:r>
      <w:r w:rsidR="00851795" w:rsidRPr="009C1D76">
        <w:rPr>
          <w:rFonts w:ascii="Times New Roman" w:hAnsi="Times New Roman" w:cs="Times New Roman"/>
          <w:sz w:val="28"/>
          <w:szCs w:val="28"/>
        </w:rPr>
        <w:t>4</w:t>
      </w:r>
      <w:r w:rsidRPr="009C1D76">
        <w:rPr>
          <w:rFonts w:ascii="Times New Roman" w:hAnsi="Times New Roman" w:cs="Times New Roman"/>
          <w:sz w:val="28"/>
          <w:szCs w:val="28"/>
        </w:rPr>
        <w:t xml:space="preserve"> </w:t>
      </w:r>
      <w:r w:rsidRPr="009C1D76">
        <w:rPr>
          <w:rFonts w:ascii="Times New Roman" w:hAnsi="Times New Roman" w:cs="Times New Roman"/>
          <w:b/>
          <w:sz w:val="28"/>
          <w:szCs w:val="28"/>
        </w:rPr>
        <w:t>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Pr="009C1D76">
        <w:rPr>
          <w:rFonts w:ascii="Times New Roman" w:hAnsi="Times New Roman" w:cs="Times New Roman"/>
          <w:b/>
          <w:sz w:val="28"/>
          <w:szCs w:val="28"/>
        </w:rPr>
        <w:t>6.7</w:t>
      </w:r>
      <w:r w:rsidRPr="009C1D76">
        <w:rPr>
          <w:rFonts w:ascii="Times New Roman" w:hAnsi="Times New Roman" w:cs="Times New Roman"/>
          <w:b/>
          <w:sz w:val="28"/>
          <w:szCs w:val="28"/>
        </w:rPr>
        <w:t>要求：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使用的仪器设备的量值溯源应能满足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CNAS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相关要求。</w:t>
      </w:r>
    </w:p>
    <w:p w:rsidR="009D7360" w:rsidRPr="009C1D76" w:rsidRDefault="00851795" w:rsidP="00D42BB8">
      <w:pPr>
        <w:pStyle w:val="Default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对于其关键量或值对</w:t>
      </w:r>
      <w:r w:rsidR="009D7360" w:rsidRPr="009C1D76">
        <w:rPr>
          <w:rFonts w:ascii="Times New Roman" w:hAnsi="Times New Roman" w:cs="Times New Roman"/>
          <w:sz w:val="28"/>
          <w:szCs w:val="28"/>
        </w:rPr>
        <w:t>鉴定</w:t>
      </w:r>
      <w:r w:rsidRPr="009C1D76">
        <w:rPr>
          <w:rFonts w:ascii="Times New Roman" w:hAnsi="Times New Roman" w:cs="Times New Roman"/>
          <w:sz w:val="28"/>
          <w:szCs w:val="28"/>
        </w:rPr>
        <w:t>结果有重要影响的设备，应</w:t>
      </w:r>
      <w:r w:rsidR="00D42BB8" w:rsidRPr="009C1D76">
        <w:rPr>
          <w:rFonts w:ascii="Times New Roman" w:hAnsi="Times New Roman" w:cs="Times New Roman"/>
          <w:sz w:val="28"/>
          <w:szCs w:val="28"/>
        </w:rPr>
        <w:t>制定并实施</w:t>
      </w:r>
      <w:r w:rsidRPr="009C1D76">
        <w:rPr>
          <w:rFonts w:ascii="Times New Roman" w:hAnsi="Times New Roman" w:cs="Times New Roman"/>
          <w:sz w:val="28"/>
          <w:szCs w:val="28"/>
        </w:rPr>
        <w:t>校准</w:t>
      </w:r>
      <w:r w:rsidR="00D42BB8" w:rsidRPr="009C1D76">
        <w:rPr>
          <w:rFonts w:ascii="Times New Roman" w:hAnsi="Times New Roman" w:cs="Times New Roman"/>
          <w:sz w:val="28"/>
          <w:szCs w:val="28"/>
        </w:rPr>
        <w:t>计划</w:t>
      </w:r>
      <w:r w:rsidR="009D7360" w:rsidRPr="009C1D76">
        <w:rPr>
          <w:rFonts w:ascii="Times New Roman" w:hAnsi="Times New Roman" w:cs="Times New Roman"/>
          <w:sz w:val="28"/>
          <w:szCs w:val="28"/>
        </w:rPr>
        <w:t>，如</w:t>
      </w:r>
      <w:r w:rsidRPr="009C1D76">
        <w:rPr>
          <w:rFonts w:ascii="Times New Roman" w:hAnsi="Times New Roman" w:cs="Times New Roman"/>
          <w:sz w:val="28"/>
          <w:szCs w:val="28"/>
        </w:rPr>
        <w:t>：</w:t>
      </w:r>
      <w:r w:rsidR="009D7360" w:rsidRPr="009C1D76">
        <w:rPr>
          <w:rFonts w:ascii="Times New Roman" w:hAnsi="Times New Roman" w:cs="Times New Roman"/>
          <w:sz w:val="28"/>
          <w:szCs w:val="28"/>
        </w:rPr>
        <w:t>尺、量角器、血压计、身高体重测量仪、秤</w:t>
      </w:r>
      <w:r w:rsidR="009D7360" w:rsidRPr="009C1D76">
        <w:rPr>
          <w:rFonts w:ascii="Times New Roman" w:hAnsi="Times New Roman" w:cs="Times New Roman"/>
          <w:sz w:val="28"/>
          <w:szCs w:val="28"/>
        </w:rPr>
        <w:t>/</w:t>
      </w:r>
      <w:r w:rsidR="009D7360" w:rsidRPr="009C1D76">
        <w:rPr>
          <w:rFonts w:ascii="Times New Roman" w:hAnsi="Times New Roman" w:cs="Times New Roman"/>
          <w:sz w:val="28"/>
          <w:szCs w:val="28"/>
        </w:rPr>
        <w:t>天平</w:t>
      </w:r>
      <w:r w:rsidR="00D42BB8" w:rsidRPr="009C1D76">
        <w:rPr>
          <w:rFonts w:ascii="Times New Roman" w:hAnsi="Times New Roman" w:cs="Times New Roman"/>
          <w:sz w:val="28"/>
          <w:szCs w:val="28"/>
        </w:rPr>
        <w:t>、</w:t>
      </w:r>
      <w:proofErr w:type="gramStart"/>
      <w:r w:rsidR="00D42BB8" w:rsidRPr="009C1D76">
        <w:rPr>
          <w:rFonts w:ascii="Times New Roman" w:hAnsi="Times New Roman" w:cs="Times New Roman"/>
          <w:sz w:val="28"/>
          <w:szCs w:val="28"/>
        </w:rPr>
        <w:t>移液器</w:t>
      </w:r>
      <w:proofErr w:type="gramEnd"/>
      <w:r w:rsidR="00D42BB8" w:rsidRPr="009C1D76">
        <w:rPr>
          <w:rFonts w:ascii="Times New Roman" w:hAnsi="Times New Roman" w:cs="Times New Roman"/>
          <w:sz w:val="28"/>
          <w:szCs w:val="28"/>
        </w:rPr>
        <w:t>、酸度计</w:t>
      </w:r>
      <w:r w:rsidR="00867406">
        <w:rPr>
          <w:rFonts w:ascii="Times New Roman" w:hAnsi="Times New Roman" w:cs="Times New Roman" w:hint="eastAsia"/>
          <w:sz w:val="28"/>
          <w:szCs w:val="28"/>
        </w:rPr>
        <w:t>、容量瓶</w:t>
      </w:r>
      <w:r w:rsidR="009D7360" w:rsidRPr="009C1D76">
        <w:rPr>
          <w:rFonts w:ascii="Times New Roman" w:hAnsi="Times New Roman" w:cs="Times New Roman"/>
          <w:sz w:val="28"/>
          <w:szCs w:val="28"/>
        </w:rPr>
        <w:t>等；</w:t>
      </w:r>
    </w:p>
    <w:p w:rsidR="00D42BB8" w:rsidRPr="009C1D76" w:rsidRDefault="00D42BB8" w:rsidP="00D42BB8">
      <w:pPr>
        <w:pStyle w:val="Default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对于鉴定结果具有重要影响的设备进行功能性核查时，应制定相应的作业指导书，如：文检仪、</w:t>
      </w:r>
      <w:proofErr w:type="gramStart"/>
      <w:r w:rsidRPr="009C1D76">
        <w:rPr>
          <w:rFonts w:ascii="Times New Roman" w:hAnsi="Times New Roman" w:cs="Times New Roman"/>
          <w:sz w:val="28"/>
          <w:szCs w:val="28"/>
        </w:rPr>
        <w:t>熏显柜</w:t>
      </w:r>
      <w:proofErr w:type="gramEnd"/>
      <w:r w:rsidRPr="009C1D76">
        <w:rPr>
          <w:rFonts w:ascii="Times New Roman" w:hAnsi="Times New Roman" w:cs="Times New Roman"/>
          <w:sz w:val="28"/>
          <w:szCs w:val="28"/>
        </w:rPr>
        <w:t>、显微镜、</w:t>
      </w:r>
      <w:r w:rsidRPr="009C1D76">
        <w:rPr>
          <w:rFonts w:ascii="Times New Roman" w:hAnsi="Times New Roman" w:cs="Times New Roman"/>
          <w:sz w:val="28"/>
          <w:szCs w:val="28"/>
        </w:rPr>
        <w:t>PCR</w:t>
      </w:r>
      <w:r w:rsidR="00867406">
        <w:rPr>
          <w:rFonts w:ascii="Times New Roman" w:hAnsi="Times New Roman" w:cs="Times New Roman" w:hint="eastAsia"/>
          <w:sz w:val="28"/>
          <w:szCs w:val="28"/>
        </w:rPr>
        <w:t>扩增</w:t>
      </w:r>
      <w:r w:rsidRPr="009C1D76">
        <w:rPr>
          <w:rFonts w:ascii="Times New Roman" w:hAnsi="Times New Roman" w:cs="Times New Roman"/>
          <w:sz w:val="28"/>
          <w:szCs w:val="28"/>
        </w:rPr>
        <w:t>仪、等</w:t>
      </w:r>
      <w:r w:rsidR="00CD3947"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1E59C4" w:rsidRPr="009C1D76" w:rsidRDefault="007428B9" w:rsidP="00C95DA7">
      <w:pPr>
        <w:pStyle w:val="Default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当</w:t>
      </w:r>
      <w:r w:rsidR="00CD3947" w:rsidRPr="009C1D76">
        <w:rPr>
          <w:rFonts w:ascii="Times New Roman" w:hAnsi="Times New Roman" w:cs="Times New Roman"/>
          <w:sz w:val="28"/>
          <w:szCs w:val="28"/>
        </w:rPr>
        <w:t>环境条件</w:t>
      </w:r>
      <w:r w:rsidR="00C95DA7" w:rsidRPr="009C1D76">
        <w:rPr>
          <w:rFonts w:ascii="Times New Roman" w:hAnsi="Times New Roman" w:cs="Times New Roman"/>
          <w:sz w:val="28"/>
          <w:szCs w:val="28"/>
        </w:rPr>
        <w:t>对鉴定结果有重要影响时</w:t>
      </w:r>
      <w:r w:rsidR="00CD3947" w:rsidRPr="009C1D76">
        <w:rPr>
          <w:rFonts w:ascii="Times New Roman" w:hAnsi="Times New Roman" w:cs="Times New Roman"/>
          <w:sz w:val="28"/>
          <w:szCs w:val="28"/>
        </w:rPr>
        <w:t>，</w:t>
      </w:r>
      <w:r w:rsidR="00C95DA7" w:rsidRPr="009C1D76">
        <w:rPr>
          <w:rFonts w:ascii="Times New Roman" w:hAnsi="Times New Roman" w:cs="Times New Roman"/>
          <w:sz w:val="28"/>
          <w:szCs w:val="28"/>
        </w:rPr>
        <w:t>用于测量环境条件的辅助测量设备应制定并实施校准计划</w:t>
      </w:r>
      <w:r w:rsidR="00057EFE" w:rsidRPr="009C1D76">
        <w:rPr>
          <w:rFonts w:ascii="Times New Roman" w:hAnsi="Times New Roman" w:cs="Times New Roman"/>
          <w:sz w:val="28"/>
          <w:szCs w:val="28"/>
        </w:rPr>
        <w:t>。</w:t>
      </w:r>
    </w:p>
    <w:p w:rsidR="00D5284C" w:rsidRPr="009C1D76" w:rsidRDefault="00EB0F60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2.</w:t>
      </w:r>
      <w:r w:rsidR="00525F69" w:rsidRPr="009C1D76">
        <w:rPr>
          <w:rFonts w:ascii="Times New Roman" w:hAnsi="Times New Roman" w:cs="Times New Roman"/>
          <w:sz w:val="28"/>
          <w:szCs w:val="28"/>
        </w:rPr>
        <w:t>5</w:t>
      </w:r>
      <w:r w:rsidRPr="009C1D76">
        <w:rPr>
          <w:rFonts w:ascii="Times New Roman" w:hAnsi="Times New Roman" w:cs="Times New Roman"/>
          <w:b/>
          <w:sz w:val="28"/>
          <w:szCs w:val="28"/>
        </w:rPr>
        <w:t xml:space="preserve"> 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Pr="009C1D76">
        <w:rPr>
          <w:rFonts w:ascii="Times New Roman" w:hAnsi="Times New Roman" w:cs="Times New Roman"/>
          <w:b/>
          <w:sz w:val="28"/>
          <w:szCs w:val="28"/>
        </w:rPr>
        <w:t>6.8</w:t>
      </w:r>
      <w:r w:rsidRPr="009C1D76">
        <w:rPr>
          <w:rFonts w:ascii="Times New Roman" w:hAnsi="Times New Roman" w:cs="Times New Roman"/>
          <w:b/>
          <w:sz w:val="28"/>
          <w:szCs w:val="28"/>
        </w:rPr>
        <w:t>要求：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申请认可的技术能力有相应的检测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校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lastRenderedPageBreak/>
        <w:t>准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鉴定经历。</w:t>
      </w:r>
    </w:p>
    <w:p w:rsidR="008A3EF1" w:rsidRPr="009C1D76" w:rsidRDefault="00D5284C" w:rsidP="00390130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对所申请认可的</w:t>
      </w:r>
      <w:r w:rsidR="008A3EF1" w:rsidRPr="009C1D76">
        <w:rPr>
          <w:rFonts w:ascii="Times New Roman" w:hAnsi="Times New Roman" w:cs="Times New Roman"/>
          <w:sz w:val="28"/>
          <w:szCs w:val="28"/>
        </w:rPr>
        <w:t>鉴定项目</w:t>
      </w:r>
      <w:r w:rsidRPr="009C1D76">
        <w:rPr>
          <w:rFonts w:ascii="Times New Roman" w:hAnsi="Times New Roman" w:cs="Times New Roman"/>
          <w:sz w:val="28"/>
          <w:szCs w:val="28"/>
        </w:rPr>
        <w:t>，</w:t>
      </w:r>
      <w:r w:rsidR="008A3EF1" w:rsidRPr="009C1D76">
        <w:rPr>
          <w:rFonts w:ascii="Times New Roman" w:hAnsi="Times New Roman" w:cs="Times New Roman"/>
          <w:sz w:val="28"/>
          <w:szCs w:val="28"/>
        </w:rPr>
        <w:t>鉴定机构</w:t>
      </w:r>
      <w:r w:rsidRPr="009C1D76">
        <w:rPr>
          <w:rFonts w:ascii="Times New Roman" w:hAnsi="Times New Roman" w:cs="Times New Roman"/>
          <w:sz w:val="28"/>
          <w:szCs w:val="28"/>
        </w:rPr>
        <w:t>应有足够的鉴定经历予以支持</w:t>
      </w:r>
      <w:r w:rsidR="008A3EF1" w:rsidRPr="009C1D76">
        <w:rPr>
          <w:rFonts w:ascii="Times New Roman" w:hAnsi="Times New Roman" w:cs="Times New Roman"/>
          <w:sz w:val="28"/>
          <w:szCs w:val="28"/>
        </w:rPr>
        <w:t>：</w:t>
      </w:r>
    </w:p>
    <w:p w:rsidR="008A3EF1" w:rsidRPr="009C1D76" w:rsidRDefault="008A3EF1" w:rsidP="008A3EF1">
      <w:pPr>
        <w:pStyle w:val="Default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</w:t>
      </w:r>
      <w:r w:rsidR="00D5284C" w:rsidRPr="009C1D76">
        <w:rPr>
          <w:rFonts w:ascii="Times New Roman" w:hAnsi="Times New Roman" w:cs="Times New Roman"/>
          <w:sz w:val="28"/>
          <w:szCs w:val="28"/>
        </w:rPr>
        <w:t>近</w:t>
      </w:r>
      <w:r w:rsidR="00525F69" w:rsidRPr="009C1D76">
        <w:rPr>
          <w:rFonts w:ascii="Times New Roman" w:hAnsi="Times New Roman" w:cs="Times New Roman"/>
          <w:sz w:val="28"/>
          <w:szCs w:val="28"/>
        </w:rPr>
        <w:t>2</w:t>
      </w:r>
      <w:r w:rsidR="00D5284C" w:rsidRPr="009C1D76">
        <w:rPr>
          <w:rFonts w:ascii="Times New Roman" w:hAnsi="Times New Roman" w:cs="Times New Roman"/>
          <w:sz w:val="28"/>
          <w:szCs w:val="28"/>
        </w:rPr>
        <w:t>年</w:t>
      </w:r>
      <w:r w:rsidRPr="009C1D76">
        <w:rPr>
          <w:rFonts w:ascii="Times New Roman" w:hAnsi="Times New Roman" w:cs="Times New Roman"/>
          <w:sz w:val="28"/>
          <w:szCs w:val="28"/>
        </w:rPr>
        <w:t>内</w:t>
      </w:r>
      <w:r w:rsidR="00D5284C" w:rsidRPr="009C1D76">
        <w:rPr>
          <w:rFonts w:ascii="Times New Roman" w:hAnsi="Times New Roman" w:cs="Times New Roman"/>
          <w:sz w:val="28"/>
          <w:szCs w:val="28"/>
        </w:rPr>
        <w:t>鉴定经历</w:t>
      </w:r>
      <w:r w:rsidRPr="009C1D76">
        <w:rPr>
          <w:rFonts w:ascii="Times New Roman" w:hAnsi="Times New Roman" w:cs="Times New Roman"/>
          <w:sz w:val="28"/>
          <w:szCs w:val="28"/>
        </w:rPr>
        <w:t>少于</w:t>
      </w:r>
      <w:r w:rsidR="00525F69" w:rsidRPr="009C1D76">
        <w:rPr>
          <w:rFonts w:ascii="Times New Roman" w:hAnsi="Times New Roman" w:cs="Times New Roman"/>
          <w:sz w:val="28"/>
          <w:szCs w:val="28"/>
        </w:rPr>
        <w:t>10</w:t>
      </w:r>
      <w:r w:rsidRPr="009C1D76">
        <w:rPr>
          <w:rFonts w:ascii="Times New Roman" w:hAnsi="Times New Roman" w:cs="Times New Roman"/>
          <w:sz w:val="28"/>
          <w:szCs w:val="28"/>
        </w:rPr>
        <w:t>次的项目</w:t>
      </w:r>
      <w:r w:rsidR="00D5284C" w:rsidRPr="009C1D76">
        <w:rPr>
          <w:rFonts w:ascii="Times New Roman" w:hAnsi="Times New Roman" w:cs="Times New Roman"/>
          <w:sz w:val="28"/>
          <w:szCs w:val="28"/>
        </w:rPr>
        <w:t>，原则上不予受理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525F69" w:rsidRPr="009C1D76" w:rsidRDefault="00525F69" w:rsidP="008A3EF1">
      <w:pPr>
        <w:pStyle w:val="Default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对近</w:t>
      </w:r>
      <w:r w:rsidRPr="009C1D76">
        <w:rPr>
          <w:rFonts w:ascii="Times New Roman" w:hAnsi="Times New Roman" w:cs="Times New Roman"/>
          <w:sz w:val="28"/>
          <w:szCs w:val="28"/>
        </w:rPr>
        <w:t>2</w:t>
      </w:r>
      <w:r w:rsidRPr="009C1D76">
        <w:rPr>
          <w:rFonts w:ascii="Times New Roman" w:hAnsi="Times New Roman" w:cs="Times New Roman"/>
          <w:sz w:val="28"/>
          <w:szCs w:val="28"/>
        </w:rPr>
        <w:t>年内鉴定经历少于</w:t>
      </w:r>
      <w:r w:rsidRPr="009C1D76">
        <w:rPr>
          <w:rFonts w:ascii="Times New Roman" w:hAnsi="Times New Roman" w:cs="Times New Roman"/>
          <w:sz w:val="28"/>
          <w:szCs w:val="28"/>
        </w:rPr>
        <w:t>20</w:t>
      </w:r>
      <w:r w:rsidRPr="009C1D76">
        <w:rPr>
          <w:rFonts w:ascii="Times New Roman" w:hAnsi="Times New Roman" w:cs="Times New Roman"/>
          <w:sz w:val="28"/>
          <w:szCs w:val="28"/>
        </w:rPr>
        <w:t>次的项目，鉴定机构应</w:t>
      </w:r>
      <w:r w:rsidR="00D5284C" w:rsidRPr="009C1D76">
        <w:rPr>
          <w:rFonts w:ascii="Times New Roman" w:hAnsi="Times New Roman" w:cs="Times New Roman"/>
          <w:sz w:val="28"/>
          <w:szCs w:val="28"/>
        </w:rPr>
        <w:t>提交</w:t>
      </w:r>
      <w:r w:rsidRPr="009C1D76">
        <w:rPr>
          <w:rFonts w:ascii="Times New Roman" w:hAnsi="Times New Roman" w:cs="Times New Roman"/>
          <w:sz w:val="28"/>
          <w:szCs w:val="28"/>
        </w:rPr>
        <w:t>该项目近</w:t>
      </w:r>
      <w:r w:rsidR="004E2F36" w:rsidRPr="009C1D76">
        <w:rPr>
          <w:rFonts w:ascii="Times New Roman" w:hAnsi="Times New Roman" w:cs="Times New Roman"/>
          <w:sz w:val="28"/>
          <w:szCs w:val="28"/>
        </w:rPr>
        <w:t>期</w:t>
      </w:r>
      <w:r w:rsidRPr="009C1D76">
        <w:rPr>
          <w:rFonts w:ascii="Times New Roman" w:hAnsi="Times New Roman" w:cs="Times New Roman"/>
          <w:sz w:val="28"/>
          <w:szCs w:val="28"/>
        </w:rPr>
        <w:t>的能力</w:t>
      </w:r>
      <w:r w:rsidR="00D5284C" w:rsidRPr="009C1D76">
        <w:rPr>
          <w:rFonts w:ascii="Times New Roman" w:hAnsi="Times New Roman" w:cs="Times New Roman"/>
          <w:sz w:val="28"/>
          <w:szCs w:val="28"/>
        </w:rPr>
        <w:t>验证</w:t>
      </w:r>
      <w:r w:rsidRPr="009C1D76">
        <w:rPr>
          <w:rFonts w:ascii="Times New Roman" w:hAnsi="Times New Roman" w:cs="Times New Roman"/>
          <w:sz w:val="28"/>
          <w:szCs w:val="28"/>
        </w:rPr>
        <w:t>及内部</w:t>
      </w:r>
      <w:r w:rsidR="00D5284C" w:rsidRPr="009C1D76">
        <w:rPr>
          <w:rFonts w:ascii="Times New Roman" w:hAnsi="Times New Roman" w:cs="Times New Roman"/>
          <w:sz w:val="28"/>
          <w:szCs w:val="28"/>
        </w:rPr>
        <w:t>质量控制记录</w:t>
      </w:r>
      <w:r w:rsidRPr="009C1D76">
        <w:rPr>
          <w:rFonts w:ascii="Times New Roman" w:hAnsi="Times New Roman" w:cs="Times New Roman"/>
          <w:sz w:val="28"/>
          <w:szCs w:val="28"/>
        </w:rPr>
        <w:t>；</w:t>
      </w:r>
    </w:p>
    <w:p w:rsidR="00D5284C" w:rsidRPr="009C1D76" w:rsidRDefault="005A5ED8" w:rsidP="008A3EF1">
      <w:pPr>
        <w:pStyle w:val="Default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对相关鉴定项目的技术性证据审查</w:t>
      </w:r>
      <w:r w:rsidR="000173C7" w:rsidRPr="009C1D76">
        <w:rPr>
          <w:rFonts w:ascii="Times New Roman" w:hAnsi="Times New Roman" w:cs="Times New Roman"/>
          <w:sz w:val="28"/>
          <w:szCs w:val="28"/>
        </w:rPr>
        <w:t>经历</w:t>
      </w:r>
      <w:r w:rsidRPr="009C1D76">
        <w:rPr>
          <w:rFonts w:ascii="Times New Roman" w:hAnsi="Times New Roman" w:cs="Times New Roman"/>
          <w:sz w:val="28"/>
          <w:szCs w:val="28"/>
        </w:rPr>
        <w:t>等可作为鉴定经历的参考。</w:t>
      </w:r>
    </w:p>
    <w:p w:rsidR="00D5284C" w:rsidRPr="009C1D76" w:rsidRDefault="001456A0" w:rsidP="00D5284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1D76">
        <w:rPr>
          <w:rFonts w:ascii="Times New Roman" w:hAnsi="Times New Roman" w:cs="Times New Roman"/>
          <w:sz w:val="28"/>
          <w:szCs w:val="28"/>
        </w:rPr>
        <w:t>2.6</w:t>
      </w:r>
      <w:r w:rsidRPr="009C1D76">
        <w:rPr>
          <w:rFonts w:ascii="Times New Roman" w:hAnsi="Times New Roman" w:cs="Times New Roman"/>
          <w:b/>
          <w:sz w:val="28"/>
          <w:szCs w:val="28"/>
        </w:rPr>
        <w:t xml:space="preserve"> CNAS-RL01</w:t>
      </w:r>
      <w:r w:rsidRPr="009C1D76">
        <w:rPr>
          <w:rFonts w:ascii="Times New Roman" w:hAnsi="Times New Roman" w:cs="Times New Roman"/>
          <w:b/>
          <w:sz w:val="28"/>
          <w:szCs w:val="28"/>
        </w:rPr>
        <w:t>条款</w:t>
      </w:r>
      <w:r w:rsidRPr="009C1D76">
        <w:rPr>
          <w:rFonts w:ascii="Times New Roman" w:hAnsi="Times New Roman" w:cs="Times New Roman"/>
          <w:b/>
          <w:sz w:val="28"/>
          <w:szCs w:val="28"/>
        </w:rPr>
        <w:t>6.9</w:t>
      </w:r>
      <w:r w:rsidRPr="009C1D76">
        <w:rPr>
          <w:rFonts w:ascii="Times New Roman" w:hAnsi="Times New Roman" w:cs="Times New Roman"/>
          <w:b/>
          <w:sz w:val="28"/>
          <w:szCs w:val="28"/>
        </w:rPr>
        <w:t>要求：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申请人申请的检测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校准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/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鉴定能力，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CNAS</w:t>
      </w:r>
      <w:r w:rsidR="00D5284C" w:rsidRPr="009C1D76">
        <w:rPr>
          <w:rFonts w:ascii="Times New Roman" w:hAnsi="Times New Roman" w:cs="Times New Roman"/>
          <w:b/>
          <w:sz w:val="28"/>
          <w:szCs w:val="28"/>
        </w:rPr>
        <w:t>具备开展认可的能力。</w:t>
      </w:r>
    </w:p>
    <w:p w:rsidR="00390130" w:rsidRPr="009C1D76" w:rsidRDefault="00390130" w:rsidP="00D52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1D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7DC3" w:rsidRPr="009C1D76">
        <w:rPr>
          <w:rFonts w:ascii="Times New Roman" w:hAnsi="Times New Roman" w:cs="Times New Roman"/>
          <w:sz w:val="28"/>
          <w:szCs w:val="28"/>
        </w:rPr>
        <w:t>CNAS</w:t>
      </w:r>
      <w:r w:rsidR="003D7DC3" w:rsidRPr="009C1D76">
        <w:rPr>
          <w:rFonts w:ascii="Times New Roman" w:hAnsi="Times New Roman" w:cs="Times New Roman"/>
          <w:sz w:val="28"/>
          <w:szCs w:val="28"/>
        </w:rPr>
        <w:t>对于鉴定机构开展认可的分领域和项目</w:t>
      </w:r>
      <w:r w:rsidR="003510FF">
        <w:rPr>
          <w:rFonts w:ascii="Times New Roman" w:hAnsi="Times New Roman" w:cs="Times New Roman" w:hint="eastAsia"/>
          <w:sz w:val="28"/>
          <w:szCs w:val="28"/>
        </w:rPr>
        <w:t>范围</w:t>
      </w:r>
      <w:r w:rsidR="003D7DC3" w:rsidRPr="009C1D76">
        <w:rPr>
          <w:rFonts w:ascii="Times New Roman" w:hAnsi="Times New Roman" w:cs="Times New Roman"/>
          <w:sz w:val="28"/>
          <w:szCs w:val="28"/>
        </w:rPr>
        <w:t>，参见</w:t>
      </w:r>
      <w:r w:rsidR="003D7DC3" w:rsidRPr="009C1D76">
        <w:rPr>
          <w:rFonts w:ascii="Times New Roman" w:hAnsi="Times New Roman" w:cs="Times New Roman"/>
          <w:sz w:val="28"/>
          <w:szCs w:val="28"/>
        </w:rPr>
        <w:t>CNAS-AL13</w:t>
      </w:r>
      <w:r w:rsidR="003D7DC3" w:rsidRPr="009C1D76">
        <w:rPr>
          <w:rFonts w:ascii="Times New Roman" w:hAnsi="Times New Roman" w:cs="Times New Roman"/>
          <w:sz w:val="28"/>
          <w:szCs w:val="28"/>
        </w:rPr>
        <w:t>《司法鉴定</w:t>
      </w:r>
      <w:r w:rsidR="003D7DC3" w:rsidRPr="009C1D76">
        <w:rPr>
          <w:rFonts w:ascii="Times New Roman" w:hAnsi="Times New Roman" w:cs="Times New Roman"/>
          <w:sz w:val="28"/>
          <w:szCs w:val="28"/>
        </w:rPr>
        <w:t>/</w:t>
      </w:r>
      <w:r w:rsidR="003D7DC3" w:rsidRPr="009C1D76">
        <w:rPr>
          <w:rFonts w:ascii="Times New Roman" w:hAnsi="Times New Roman" w:cs="Times New Roman"/>
          <w:sz w:val="28"/>
          <w:szCs w:val="28"/>
        </w:rPr>
        <w:t>法庭科学机构认可领域分类》。</w:t>
      </w:r>
    </w:p>
    <w:sectPr w:rsidR="00390130" w:rsidRPr="009C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82" w:rsidRDefault="00530482" w:rsidP="00985201">
      <w:r>
        <w:separator/>
      </w:r>
    </w:p>
  </w:endnote>
  <w:endnote w:type="continuationSeparator" w:id="0">
    <w:p w:rsidR="00530482" w:rsidRDefault="00530482" w:rsidP="0098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82" w:rsidRDefault="00530482" w:rsidP="00985201">
      <w:r>
        <w:separator/>
      </w:r>
    </w:p>
  </w:footnote>
  <w:footnote w:type="continuationSeparator" w:id="0">
    <w:p w:rsidR="00530482" w:rsidRDefault="00530482" w:rsidP="0098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2B0"/>
    <w:multiLevelType w:val="hybridMultilevel"/>
    <w:tmpl w:val="4FA00802"/>
    <w:lvl w:ilvl="0" w:tplc="04090019">
      <w:start w:val="1"/>
      <w:numFmt w:val="lowerLetter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23286FB8"/>
    <w:multiLevelType w:val="hybridMultilevel"/>
    <w:tmpl w:val="25C66E3A"/>
    <w:lvl w:ilvl="0" w:tplc="04090019">
      <w:start w:val="1"/>
      <w:numFmt w:val="lowerLetter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28F44376"/>
    <w:multiLevelType w:val="hybridMultilevel"/>
    <w:tmpl w:val="25C66E3A"/>
    <w:lvl w:ilvl="0" w:tplc="04090019">
      <w:start w:val="1"/>
      <w:numFmt w:val="lowerLetter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2E33169C"/>
    <w:multiLevelType w:val="hybridMultilevel"/>
    <w:tmpl w:val="15BC391A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FC01F34"/>
    <w:multiLevelType w:val="hybridMultilevel"/>
    <w:tmpl w:val="B7A0E5F0"/>
    <w:lvl w:ilvl="0" w:tplc="04090019">
      <w:start w:val="1"/>
      <w:numFmt w:val="lowerLetter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C"/>
    <w:rsid w:val="000173C7"/>
    <w:rsid w:val="00057EFE"/>
    <w:rsid w:val="000A70C5"/>
    <w:rsid w:val="00123CB2"/>
    <w:rsid w:val="001456A0"/>
    <w:rsid w:val="00185144"/>
    <w:rsid w:val="001A2121"/>
    <w:rsid w:val="001C1F23"/>
    <w:rsid w:val="001E59C4"/>
    <w:rsid w:val="001F2999"/>
    <w:rsid w:val="00297F5C"/>
    <w:rsid w:val="002C3D77"/>
    <w:rsid w:val="002C3EDD"/>
    <w:rsid w:val="002E2A00"/>
    <w:rsid w:val="002E5842"/>
    <w:rsid w:val="002F51DD"/>
    <w:rsid w:val="00334CE5"/>
    <w:rsid w:val="003510FF"/>
    <w:rsid w:val="00361C4A"/>
    <w:rsid w:val="0036271A"/>
    <w:rsid w:val="0038151F"/>
    <w:rsid w:val="00390130"/>
    <w:rsid w:val="003A0570"/>
    <w:rsid w:val="003B1ED1"/>
    <w:rsid w:val="003C32C0"/>
    <w:rsid w:val="003D7DC3"/>
    <w:rsid w:val="004611A2"/>
    <w:rsid w:val="00461D8B"/>
    <w:rsid w:val="00483DAE"/>
    <w:rsid w:val="004A62C9"/>
    <w:rsid w:val="004C6526"/>
    <w:rsid w:val="004E2F36"/>
    <w:rsid w:val="00513760"/>
    <w:rsid w:val="00524157"/>
    <w:rsid w:val="00525F69"/>
    <w:rsid w:val="00530482"/>
    <w:rsid w:val="005607B3"/>
    <w:rsid w:val="005942ED"/>
    <w:rsid w:val="005A5ED8"/>
    <w:rsid w:val="005D6C93"/>
    <w:rsid w:val="005E30EE"/>
    <w:rsid w:val="005F63A1"/>
    <w:rsid w:val="00634DDA"/>
    <w:rsid w:val="006431E0"/>
    <w:rsid w:val="00651319"/>
    <w:rsid w:val="00660482"/>
    <w:rsid w:val="007428B9"/>
    <w:rsid w:val="007D6647"/>
    <w:rsid w:val="007E799D"/>
    <w:rsid w:val="00820FF0"/>
    <w:rsid w:val="00843608"/>
    <w:rsid w:val="0085116E"/>
    <w:rsid w:val="00851795"/>
    <w:rsid w:val="0085675A"/>
    <w:rsid w:val="00867406"/>
    <w:rsid w:val="0087464D"/>
    <w:rsid w:val="008A0E01"/>
    <w:rsid w:val="008A3EF1"/>
    <w:rsid w:val="008C1CA5"/>
    <w:rsid w:val="00962C26"/>
    <w:rsid w:val="00985201"/>
    <w:rsid w:val="0098621D"/>
    <w:rsid w:val="009950E5"/>
    <w:rsid w:val="009C1D76"/>
    <w:rsid w:val="009C370C"/>
    <w:rsid w:val="009D7360"/>
    <w:rsid w:val="00A4028C"/>
    <w:rsid w:val="00A96107"/>
    <w:rsid w:val="00AC73DF"/>
    <w:rsid w:val="00B00B61"/>
    <w:rsid w:val="00B06439"/>
    <w:rsid w:val="00B4563F"/>
    <w:rsid w:val="00B85220"/>
    <w:rsid w:val="00B94BF9"/>
    <w:rsid w:val="00BA4F71"/>
    <w:rsid w:val="00C15C26"/>
    <w:rsid w:val="00C95DA7"/>
    <w:rsid w:val="00CD307A"/>
    <w:rsid w:val="00CD3947"/>
    <w:rsid w:val="00CD4F7A"/>
    <w:rsid w:val="00CD51A5"/>
    <w:rsid w:val="00D25A5D"/>
    <w:rsid w:val="00D33BDB"/>
    <w:rsid w:val="00D42BB8"/>
    <w:rsid w:val="00D5284C"/>
    <w:rsid w:val="00DD6AEC"/>
    <w:rsid w:val="00DE5898"/>
    <w:rsid w:val="00E32190"/>
    <w:rsid w:val="00E70A9A"/>
    <w:rsid w:val="00EB0F60"/>
    <w:rsid w:val="00EE4AA4"/>
    <w:rsid w:val="00F03783"/>
    <w:rsid w:val="00F33B37"/>
    <w:rsid w:val="00F81ECE"/>
    <w:rsid w:val="00F9147F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8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8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1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107"/>
    <w:rPr>
      <w:sz w:val="18"/>
      <w:szCs w:val="18"/>
    </w:rPr>
  </w:style>
  <w:style w:type="paragraph" w:styleId="a6">
    <w:name w:val="List Paragraph"/>
    <w:basedOn w:val="a"/>
    <w:uiPriority w:val="34"/>
    <w:qFormat/>
    <w:rsid w:val="009950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8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8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1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107"/>
    <w:rPr>
      <w:sz w:val="18"/>
      <w:szCs w:val="18"/>
    </w:rPr>
  </w:style>
  <w:style w:type="paragraph" w:styleId="a6">
    <w:name w:val="List Paragraph"/>
    <w:basedOn w:val="a"/>
    <w:uiPriority w:val="34"/>
    <w:qFormat/>
    <w:rsid w:val="009950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2016-08-16T02:51:00Z</dcterms:created>
  <dcterms:modified xsi:type="dcterms:W3CDTF">2016-08-16T08:08:00Z</dcterms:modified>
</cp:coreProperties>
</file>