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E" w:rsidRPr="00786C4E" w:rsidRDefault="00786C4E" w:rsidP="00786C4E">
      <w:pPr>
        <w:spacing w:line="600" w:lineRule="exact"/>
        <w:jc w:val="center"/>
        <w:rPr>
          <w:rFonts w:ascii="方正仿宋简体" w:eastAsia="方正仿宋简体" w:hAnsi="Arial" w:cs="Arial"/>
          <w:b/>
          <w:sz w:val="28"/>
          <w:szCs w:val="28"/>
        </w:rPr>
      </w:pPr>
      <w:r w:rsidRPr="00786C4E">
        <w:rPr>
          <w:rFonts w:ascii="方正仿宋简体" w:eastAsia="方正仿宋简体" w:hAnsi="Arial" w:cs="Arial" w:hint="eastAsia"/>
          <w:b/>
          <w:sz w:val="28"/>
          <w:szCs w:val="28"/>
        </w:rPr>
        <w:t>CNAS-SC190《能源管理体系认证机构认可方案》编制说明</w:t>
      </w:r>
    </w:p>
    <w:p w:rsidR="00706DCA" w:rsidRPr="00786C4E" w:rsidRDefault="00706DCA">
      <w:pPr>
        <w:rPr>
          <w:sz w:val="28"/>
          <w:szCs w:val="28"/>
        </w:rPr>
      </w:pPr>
    </w:p>
    <w:p w:rsidR="001608F5" w:rsidRDefault="001608F5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313D9B">
        <w:rPr>
          <w:rFonts w:ascii="方正仿宋简体" w:eastAsia="方正仿宋简体" w:hAnsi="宋体" w:cs="Arial"/>
          <w:kern w:val="0"/>
          <w:sz w:val="28"/>
          <w:szCs w:val="28"/>
        </w:rPr>
        <w:t>2014年10月15日，国际标准ISO50003:2014《能源管理体系</w:t>
      </w:r>
      <w:r w:rsidRPr="00313D9B">
        <w:rPr>
          <w:rFonts w:ascii="方正仿宋简体" w:eastAsia="方正仿宋简体" w:hAnsi="宋体" w:cs="Arial" w:hint="eastAsia"/>
          <w:kern w:val="0"/>
          <w:sz w:val="28"/>
          <w:szCs w:val="28"/>
        </w:rPr>
        <w:t xml:space="preserve"> </w:t>
      </w:r>
      <w:r w:rsidRPr="00313D9B">
        <w:rPr>
          <w:rFonts w:ascii="方正仿宋简体" w:eastAsia="方正仿宋简体" w:hAnsi="宋体" w:cs="Arial"/>
          <w:kern w:val="0"/>
          <w:sz w:val="28"/>
          <w:szCs w:val="28"/>
        </w:rPr>
        <w:t>能源管理体系审核认证机构要求》发布。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国际认可论坛（IAF）拟建立以ISO50001和ISO50003为基础的能源管理体系认证机构认可互认</w:t>
      </w:r>
      <w:r w:rsidR="00C225EB">
        <w:rPr>
          <w:rFonts w:ascii="方正仿宋简体" w:eastAsia="方正仿宋简体" w:hAnsi="宋体" w:cs="Arial" w:hint="eastAsia"/>
          <w:kern w:val="0"/>
          <w:sz w:val="28"/>
          <w:szCs w:val="28"/>
        </w:rPr>
        <w:t>机制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。</w:t>
      </w:r>
    </w:p>
    <w:p w:rsidR="001608F5" w:rsidRDefault="001608F5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由此，CNAS计划等同采用</w:t>
      </w:r>
      <w:r w:rsidRPr="00313D9B">
        <w:rPr>
          <w:rFonts w:ascii="方正仿宋简体" w:eastAsia="方正仿宋简体" w:hAnsi="宋体" w:cs="Arial"/>
          <w:kern w:val="0"/>
          <w:sz w:val="28"/>
          <w:szCs w:val="28"/>
        </w:rPr>
        <w:t>ISO50003:2014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转化为CNAS-CC190《</w:t>
      </w:r>
      <w:r w:rsidRPr="002707C1">
        <w:rPr>
          <w:rFonts w:ascii="方正仿宋简体" w:eastAsia="方正仿宋简体" w:hAnsi="宋体" w:cs="Arial" w:hint="eastAsia"/>
          <w:kern w:val="0"/>
          <w:sz w:val="28"/>
          <w:szCs w:val="28"/>
        </w:rPr>
        <w:t>能源管理体系认证机构要求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》（将代替CNAS-CC19:2012）与CNAS-CC01共同作为对能源管理体系认证机构的准则要求。</w:t>
      </w:r>
    </w:p>
    <w:p w:rsidR="001608F5" w:rsidRDefault="001608F5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 xml:space="preserve">同时，CNAS结合考虑GB/T 27309-2014《合格评定 </w:t>
      </w:r>
      <w:r w:rsidRPr="00787662">
        <w:rPr>
          <w:rFonts w:ascii="方正仿宋简体" w:eastAsia="方正仿宋简体" w:hAnsi="宋体" w:cs="Arial"/>
          <w:kern w:val="0"/>
          <w:sz w:val="28"/>
          <w:szCs w:val="28"/>
        </w:rPr>
        <w:t>能源管理体系认证机构要求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》及“能源管理体系认证规则”等相关要求，组织制定了</w:t>
      </w:r>
      <w:r w:rsidRPr="001608F5">
        <w:rPr>
          <w:rFonts w:ascii="方正仿宋简体" w:eastAsia="方正仿宋简体" w:hAnsi="宋体" w:cs="Arial" w:hint="eastAsia"/>
          <w:kern w:val="0"/>
          <w:sz w:val="28"/>
          <w:szCs w:val="28"/>
        </w:rPr>
        <w:t>CNAS-SC190《能源管理体系认证机构认可方案》</w:t>
      </w: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。</w:t>
      </w:r>
      <w:r w:rsidR="00F02692" w:rsidRPr="001608F5">
        <w:rPr>
          <w:rFonts w:ascii="方正仿宋简体" w:eastAsia="方正仿宋简体" w:hAnsi="宋体" w:cs="Arial" w:hint="eastAsia"/>
          <w:kern w:val="0"/>
          <w:sz w:val="28"/>
          <w:szCs w:val="28"/>
        </w:rPr>
        <w:t>CNAS-SC190《能源管理体系认证机构认可方案》</w:t>
      </w:r>
      <w:r w:rsidR="00F02692">
        <w:rPr>
          <w:rFonts w:ascii="方正仿宋简体" w:eastAsia="方正仿宋简体" w:hAnsi="宋体" w:cs="Arial" w:hint="eastAsia"/>
          <w:kern w:val="0"/>
          <w:sz w:val="28"/>
          <w:szCs w:val="28"/>
        </w:rPr>
        <w:t>中相关内容将作为对</w:t>
      </w:r>
      <w:proofErr w:type="spellStart"/>
      <w:r w:rsidR="00F55E3D">
        <w:rPr>
          <w:rFonts w:ascii="方正仿宋简体" w:eastAsia="方正仿宋简体" w:hAnsi="宋体" w:cs="Arial" w:hint="eastAsia"/>
          <w:kern w:val="0"/>
          <w:sz w:val="28"/>
          <w:szCs w:val="28"/>
        </w:rPr>
        <w:t>EnMS</w:t>
      </w:r>
      <w:proofErr w:type="spellEnd"/>
      <w:r w:rsidR="00F55E3D">
        <w:rPr>
          <w:rFonts w:ascii="方正仿宋简体" w:eastAsia="方正仿宋简体" w:hAnsi="宋体" w:cs="Arial" w:hint="eastAsia"/>
          <w:kern w:val="0"/>
          <w:sz w:val="28"/>
          <w:szCs w:val="28"/>
        </w:rPr>
        <w:t>领域适用认可规则、认可准则和认可指南的补充，并计划在CNAS-SC190实施后代替现认可指南CNAS-GC19：2012《</w:t>
      </w:r>
      <w:r w:rsidR="00F55E3D" w:rsidRPr="00F55E3D">
        <w:rPr>
          <w:rFonts w:ascii="方正仿宋简体" w:eastAsia="方正仿宋简体" w:hAnsi="宋体" w:cs="Arial"/>
          <w:kern w:val="0"/>
          <w:sz w:val="28"/>
          <w:szCs w:val="28"/>
        </w:rPr>
        <w:t>能源管理体系认证机构认证业务范围能力管理实施指南</w:t>
      </w:r>
      <w:r w:rsidR="00F55E3D">
        <w:rPr>
          <w:rFonts w:ascii="方正仿宋简体" w:eastAsia="方正仿宋简体" w:hAnsi="宋体" w:cs="Arial" w:hint="eastAsia"/>
          <w:kern w:val="0"/>
          <w:sz w:val="28"/>
          <w:szCs w:val="28"/>
        </w:rPr>
        <w:t>》。</w:t>
      </w:r>
    </w:p>
    <w:p w:rsidR="001608F5" w:rsidRDefault="00F55E3D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1608F5">
        <w:rPr>
          <w:rFonts w:ascii="方正仿宋简体" w:eastAsia="方正仿宋简体" w:hAnsi="宋体" w:cs="Arial" w:hint="eastAsia"/>
          <w:kern w:val="0"/>
          <w:sz w:val="28"/>
          <w:szCs w:val="28"/>
        </w:rPr>
        <w:t>CNAS-SC190《能源管理体系认证机构认可方案》</w:t>
      </w:r>
      <w:r w:rsidR="001608F5">
        <w:rPr>
          <w:rFonts w:ascii="方正仿宋简体" w:eastAsia="方正仿宋简体" w:hAnsi="宋体" w:cs="Arial" w:hint="eastAsia"/>
          <w:kern w:val="0"/>
          <w:sz w:val="28"/>
          <w:szCs w:val="28"/>
        </w:rPr>
        <w:t>的内容要点：</w:t>
      </w:r>
    </w:p>
    <w:p w:rsidR="001A036A" w:rsidRPr="00350497" w:rsidRDefault="001608F5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1.</w:t>
      </w:r>
      <w:r w:rsidR="001A036A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文件结构编排上分为R部分、C部分和G部分内容，其中R部分为认可规则的补充，C部分为认可准则的补充，G部分为认可指南，另有两个规范性附录（分别针对技术领域和认证业务范围划分，以及认证证书表述）。</w:t>
      </w:r>
    </w:p>
    <w:p w:rsidR="001A036A" w:rsidRPr="00350497" w:rsidRDefault="001A036A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2.</w:t>
      </w:r>
      <w:r w:rsidR="00C70354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文件的</w:t>
      </w: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主要技术内容包括：</w:t>
      </w:r>
    </w:p>
    <w:p w:rsidR="001A036A" w:rsidRPr="00350497" w:rsidRDefault="001A036A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lastRenderedPageBreak/>
        <w:t>--</w:t>
      </w:r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在对规则补充部分（R部分）</w:t>
      </w:r>
      <w:r w:rsidR="00405F77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增加</w:t>
      </w: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对认可评审中见证选取、认可范围推荐与授予等实施要求的说明；</w:t>
      </w:r>
    </w:p>
    <w:p w:rsidR="001A036A" w:rsidRPr="00350497" w:rsidRDefault="001A036A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--在</w:t>
      </w:r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准则补充</w:t>
      </w: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部分（C部分）结合GB/T27309-2014增加了</w:t>
      </w:r>
      <w:proofErr w:type="spellStart"/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EnMS</w:t>
      </w:r>
      <w:proofErr w:type="spellEnd"/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 xml:space="preserve"> 的特定要求</w:t>
      </w:r>
      <w:r w:rsidR="00E82E57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，</w:t>
      </w:r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包括</w:t>
      </w:r>
      <w:r w:rsidR="00405F77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：</w:t>
      </w:r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基本</w:t>
      </w:r>
      <w:bookmarkStart w:id="0" w:name="_GoBack"/>
      <w:bookmarkEnd w:id="0"/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要求、人员分析和评价要求、审核方案要求、审核时间要求、审核计划要求、</w:t>
      </w:r>
      <w:proofErr w:type="spellStart"/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EnMS</w:t>
      </w:r>
      <w:proofErr w:type="spellEnd"/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 xml:space="preserve"> </w:t>
      </w:r>
      <w:r w:rsidR="00405F77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特定要素审核要求，及各审核类型的特定要求；</w:t>
      </w:r>
    </w:p>
    <w:p w:rsidR="001A036A" w:rsidRPr="00350497" w:rsidRDefault="001A036A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--</w:t>
      </w:r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在对指南部分（G部分），采用了GB/T27309-2014关于公正性条款5.2的内容，编制了</w:t>
      </w:r>
      <w:r w:rsidR="00723050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对</w:t>
      </w:r>
      <w:proofErr w:type="spellStart"/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EnMS</w:t>
      </w:r>
      <w:proofErr w:type="spellEnd"/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能力分析和评价系统</w:t>
      </w:r>
      <w:r w:rsidR="00CB2E4D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的</w:t>
      </w:r>
      <w:r w:rsidR="00272E0B"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指南和建议；</w:t>
      </w:r>
    </w:p>
    <w:p w:rsidR="00272E0B" w:rsidRPr="00350497" w:rsidRDefault="00272E0B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--在对业务范围分类的附录中，采用了与GB/T27309-2014中附录A及“能源管理体系认证规则”一致的业务范围分类；</w:t>
      </w:r>
    </w:p>
    <w:p w:rsidR="00272E0B" w:rsidRPr="00272E0B" w:rsidRDefault="00272E0B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  <w:highlight w:val="yellow"/>
        </w:rPr>
      </w:pPr>
      <w:r w:rsidRPr="00350497">
        <w:rPr>
          <w:rFonts w:ascii="方正仿宋简体" w:eastAsia="方正仿宋简体" w:hAnsi="宋体" w:cs="Arial" w:hint="eastAsia"/>
          <w:kern w:val="0"/>
          <w:sz w:val="28"/>
          <w:szCs w:val="28"/>
        </w:rPr>
        <w:t>--在对认证证书要求的规范性附录中，采用了GB/T27309-2014中附录D的内容。</w:t>
      </w:r>
    </w:p>
    <w:p w:rsidR="001608F5" w:rsidRDefault="001608F5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具体文件内容详见征求意见稿。</w:t>
      </w:r>
    </w:p>
    <w:p w:rsidR="001608F5" w:rsidRPr="00313D9B" w:rsidRDefault="001608F5" w:rsidP="001608F5">
      <w:pPr>
        <w:ind w:firstLineChars="200" w:firstLine="560"/>
        <w:jc w:val="left"/>
        <w:rPr>
          <w:rFonts w:ascii="方正仿宋简体" w:eastAsia="方正仿宋简体" w:hAnsi="宋体" w:cs="Arial"/>
          <w:kern w:val="0"/>
          <w:sz w:val="28"/>
          <w:szCs w:val="28"/>
        </w:rPr>
      </w:pPr>
    </w:p>
    <w:p w:rsidR="001608F5" w:rsidRPr="002707C1" w:rsidRDefault="001608F5" w:rsidP="001608F5">
      <w:pPr>
        <w:ind w:firstLineChars="200" w:firstLine="560"/>
        <w:jc w:val="right"/>
        <w:rPr>
          <w:rFonts w:ascii="方正仿宋简体" w:eastAsia="方正仿宋简体" w:hAnsi="宋体" w:cs="Arial"/>
          <w:kern w:val="0"/>
          <w:sz w:val="28"/>
          <w:szCs w:val="28"/>
        </w:rPr>
      </w:pPr>
      <w:r>
        <w:rPr>
          <w:rFonts w:ascii="方正仿宋简体" w:eastAsia="方正仿宋简体" w:hAnsi="宋体" w:cs="Arial" w:hint="eastAsia"/>
          <w:kern w:val="0"/>
          <w:sz w:val="28"/>
          <w:szCs w:val="28"/>
        </w:rPr>
        <w:t>2015年1月9日</w:t>
      </w:r>
    </w:p>
    <w:p w:rsidR="00786C4E" w:rsidRPr="00786C4E" w:rsidRDefault="00786C4E">
      <w:pPr>
        <w:rPr>
          <w:sz w:val="28"/>
          <w:szCs w:val="28"/>
        </w:rPr>
      </w:pPr>
    </w:p>
    <w:p w:rsidR="00786C4E" w:rsidRPr="00786C4E" w:rsidRDefault="00786C4E">
      <w:pPr>
        <w:rPr>
          <w:sz w:val="28"/>
          <w:szCs w:val="28"/>
        </w:rPr>
      </w:pPr>
    </w:p>
    <w:sectPr w:rsidR="00786C4E" w:rsidRPr="00786C4E" w:rsidSect="00535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EA" w:rsidRDefault="00381FEA" w:rsidP="00786C4E">
      <w:r>
        <w:separator/>
      </w:r>
    </w:p>
  </w:endnote>
  <w:endnote w:type="continuationSeparator" w:id="0">
    <w:p w:rsidR="00381FEA" w:rsidRDefault="00381FEA" w:rsidP="007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EA" w:rsidRDefault="00381FEA" w:rsidP="00786C4E">
      <w:r>
        <w:separator/>
      </w:r>
    </w:p>
  </w:footnote>
  <w:footnote w:type="continuationSeparator" w:id="0">
    <w:p w:rsidR="00381FEA" w:rsidRDefault="00381FEA" w:rsidP="0078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D42"/>
    <w:rsid w:val="00070443"/>
    <w:rsid w:val="000875AB"/>
    <w:rsid w:val="001608F5"/>
    <w:rsid w:val="001A036A"/>
    <w:rsid w:val="001E53A7"/>
    <w:rsid w:val="00272E0B"/>
    <w:rsid w:val="00320D6C"/>
    <w:rsid w:val="00350497"/>
    <w:rsid w:val="00381FEA"/>
    <w:rsid w:val="00405F77"/>
    <w:rsid w:val="00430E9E"/>
    <w:rsid w:val="00472001"/>
    <w:rsid w:val="00516D42"/>
    <w:rsid w:val="00535D10"/>
    <w:rsid w:val="005E58CA"/>
    <w:rsid w:val="0060432A"/>
    <w:rsid w:val="00706DCA"/>
    <w:rsid w:val="00723050"/>
    <w:rsid w:val="007368BE"/>
    <w:rsid w:val="00786C4E"/>
    <w:rsid w:val="008C468D"/>
    <w:rsid w:val="00981B31"/>
    <w:rsid w:val="009F5962"/>
    <w:rsid w:val="009F73A6"/>
    <w:rsid w:val="00B01064"/>
    <w:rsid w:val="00B460E8"/>
    <w:rsid w:val="00BC2C85"/>
    <w:rsid w:val="00BC7C62"/>
    <w:rsid w:val="00C225EB"/>
    <w:rsid w:val="00C34E0B"/>
    <w:rsid w:val="00C70354"/>
    <w:rsid w:val="00CB2E4D"/>
    <w:rsid w:val="00D26E44"/>
    <w:rsid w:val="00D749FC"/>
    <w:rsid w:val="00DC5D45"/>
    <w:rsid w:val="00E15B29"/>
    <w:rsid w:val="00E70644"/>
    <w:rsid w:val="00E82E57"/>
    <w:rsid w:val="00E8550F"/>
    <w:rsid w:val="00F02692"/>
    <w:rsid w:val="00F5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C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C4E"/>
    <w:rPr>
      <w:sz w:val="18"/>
      <w:szCs w:val="18"/>
    </w:rPr>
  </w:style>
  <w:style w:type="paragraph" w:styleId="a5">
    <w:name w:val="List Paragraph"/>
    <w:basedOn w:val="a"/>
    <w:uiPriority w:val="34"/>
    <w:qFormat/>
    <w:rsid w:val="001A03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145</Words>
  <Characters>830</Characters>
  <Application>Microsoft Office Word</Application>
  <DocSecurity>0</DocSecurity>
  <Lines>6</Lines>
  <Paragraphs>1</Paragraphs>
  <ScaleCrop>false</ScaleCrop>
  <Company>番茄花园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00134</dc:creator>
  <cp:keywords/>
  <dc:description/>
  <cp:lastModifiedBy>00134</cp:lastModifiedBy>
  <cp:revision>23</cp:revision>
  <dcterms:created xsi:type="dcterms:W3CDTF">2015-01-05T09:00:00Z</dcterms:created>
  <dcterms:modified xsi:type="dcterms:W3CDTF">2015-01-09T01:49:00Z</dcterms:modified>
</cp:coreProperties>
</file>