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7121616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kern w:val="0"/>
          <w:sz w:val="20"/>
          <w:szCs w:val="20"/>
        </w:rPr>
      </w:sdtEndPr>
      <w:sdtContent>
        <w:p w:rsidR="00CE2745" w:rsidRPr="00DF52D7" w:rsidRDefault="00CE2745" w:rsidP="00CE2745">
          <w:pPr>
            <w:spacing w:line="600" w:lineRule="exact"/>
            <w:rPr>
              <w:rFonts w:ascii="宋体" w:hAnsi="宋体"/>
              <w:bCs/>
              <w:szCs w:val="28"/>
            </w:rPr>
          </w:pPr>
          <w:r>
            <w:rPr>
              <w:rFonts w:ascii="宋体" w:hAnsi="宋体"/>
              <w:bCs/>
              <w:noProof/>
              <w:szCs w:val="28"/>
            </w:rPr>
            <w:drawing>
              <wp:anchor distT="0" distB="0" distL="114300" distR="114300" simplePos="0" relativeHeight="251659264" behindDoc="0" locked="0" layoutInCell="1" allowOverlap="1" wp14:anchorId="2ABA0462" wp14:editId="3D46F9FF">
                <wp:simplePos x="0" y="0"/>
                <wp:positionH relativeFrom="column">
                  <wp:posOffset>1637030</wp:posOffset>
                </wp:positionH>
                <wp:positionV relativeFrom="paragraph">
                  <wp:posOffset>304165</wp:posOffset>
                </wp:positionV>
                <wp:extent cx="2400300" cy="2076450"/>
                <wp:effectExtent l="0" t="0" r="0" b="0"/>
                <wp:wrapNone/>
                <wp:docPr id="1" name="图片 1" descr="CNAS--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2" descr="CNAS--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22" t="16508" r="13445" b="153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E2745" w:rsidRPr="00DF52D7" w:rsidRDefault="00CE2745" w:rsidP="00CE2745">
          <w:pPr>
            <w:spacing w:line="600" w:lineRule="exact"/>
            <w:rPr>
              <w:rFonts w:ascii="宋体" w:hAnsi="宋体"/>
              <w:bCs/>
              <w:szCs w:val="28"/>
            </w:rPr>
          </w:pPr>
        </w:p>
        <w:p w:rsidR="00CE2745" w:rsidRPr="00DF52D7" w:rsidRDefault="00CE2745" w:rsidP="00CE2745">
          <w:pPr>
            <w:spacing w:line="600" w:lineRule="exact"/>
            <w:rPr>
              <w:rFonts w:ascii="宋体" w:hAnsi="宋体"/>
              <w:bCs/>
              <w:szCs w:val="28"/>
            </w:rPr>
          </w:pPr>
        </w:p>
        <w:p w:rsidR="00CE2745" w:rsidRPr="00DF52D7" w:rsidRDefault="00CE2745" w:rsidP="00CE2745">
          <w:pPr>
            <w:spacing w:line="600" w:lineRule="exact"/>
            <w:rPr>
              <w:rFonts w:ascii="宋体" w:hAnsi="宋体"/>
              <w:bCs/>
              <w:szCs w:val="28"/>
            </w:rPr>
          </w:pPr>
        </w:p>
        <w:p w:rsidR="00CE2745" w:rsidRPr="00DF52D7" w:rsidRDefault="00CE2745" w:rsidP="00CE2745">
          <w:pPr>
            <w:spacing w:line="600" w:lineRule="exact"/>
            <w:rPr>
              <w:rFonts w:ascii="宋体" w:hAnsi="宋体"/>
              <w:bCs/>
              <w:szCs w:val="28"/>
            </w:rPr>
          </w:pPr>
        </w:p>
        <w:p w:rsidR="00CE2745" w:rsidRPr="00DF52D7" w:rsidRDefault="00CE2745" w:rsidP="00CE2745">
          <w:pPr>
            <w:spacing w:line="600" w:lineRule="exact"/>
            <w:rPr>
              <w:rFonts w:ascii="宋体" w:hAnsi="宋体"/>
              <w:bCs/>
              <w:szCs w:val="28"/>
            </w:rPr>
          </w:pPr>
        </w:p>
        <w:p w:rsidR="00CE2745" w:rsidRPr="00DF52D7" w:rsidRDefault="00CE2745" w:rsidP="00CE2745">
          <w:pPr>
            <w:spacing w:line="600" w:lineRule="exact"/>
            <w:rPr>
              <w:rFonts w:ascii="宋体" w:hAnsi="宋体"/>
              <w:bCs/>
              <w:szCs w:val="28"/>
            </w:rPr>
          </w:pPr>
        </w:p>
        <w:p w:rsidR="00CE2745" w:rsidRPr="00DF52D7" w:rsidRDefault="00CE2745" w:rsidP="00CE2745">
          <w:pPr>
            <w:spacing w:line="600" w:lineRule="exact"/>
            <w:jc w:val="center"/>
            <w:rPr>
              <w:rFonts w:ascii="宋体" w:hAnsi="宋体"/>
              <w:bCs/>
              <w:szCs w:val="28"/>
            </w:rPr>
          </w:pPr>
        </w:p>
        <w:p w:rsidR="00CE2745" w:rsidRPr="00FF740F" w:rsidRDefault="00CE2745" w:rsidP="00CE2745">
          <w:pPr>
            <w:tabs>
              <w:tab w:val="right" w:pos="8312"/>
            </w:tabs>
            <w:spacing w:line="300" w:lineRule="auto"/>
            <w:jc w:val="center"/>
            <w:rPr>
              <w:rFonts w:ascii="Arial" w:hAnsi="Arial" w:cs="Arial"/>
              <w:b/>
              <w:sz w:val="36"/>
              <w:szCs w:val="36"/>
              <w:shd w:val="clear" w:color="auto" w:fill="FFFFFF"/>
            </w:rPr>
          </w:pPr>
          <w:r w:rsidRPr="00FF740F">
            <w:rPr>
              <w:rFonts w:ascii="Arial" w:hAnsi="Arial" w:cs="Arial"/>
              <w:b/>
              <w:sz w:val="36"/>
              <w:szCs w:val="36"/>
              <w:shd w:val="clear" w:color="auto" w:fill="FFFFFF"/>
            </w:rPr>
            <w:t>CNAS</w:t>
          </w:r>
          <w:r w:rsidRPr="00FF740F">
            <w:rPr>
              <w:rFonts w:ascii="Arial" w:hAnsi="Arial" w:cs="Arial" w:hint="eastAsia"/>
              <w:b/>
              <w:sz w:val="36"/>
              <w:szCs w:val="36"/>
              <w:shd w:val="clear" w:color="auto" w:fill="FFFFFF"/>
            </w:rPr>
            <w:t>-</w:t>
          </w:r>
          <w:r>
            <w:rPr>
              <w:rFonts w:ascii="Arial" w:hAnsi="Arial" w:cs="Arial" w:hint="eastAsia"/>
              <w:b/>
              <w:sz w:val="36"/>
              <w:szCs w:val="36"/>
              <w:shd w:val="clear" w:color="auto" w:fill="FFFFFF"/>
            </w:rPr>
            <w:t>AL06</w:t>
          </w:r>
        </w:p>
        <w:p w:rsidR="00CE2745" w:rsidRPr="00D42E18" w:rsidRDefault="00CE2745" w:rsidP="00CE2745">
          <w:pPr>
            <w:jc w:val="center"/>
            <w:rPr>
              <w:rFonts w:ascii="Arial" w:hAnsi="宋体"/>
              <w:b/>
              <w:bCs/>
              <w:sz w:val="44"/>
              <w:szCs w:val="44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:rsidR="00CE2745" w:rsidRDefault="00CE2745" w:rsidP="00CE2745">
          <w:pPr>
            <w:tabs>
              <w:tab w:val="right" w:pos="8312"/>
            </w:tabs>
            <w:spacing w:line="300" w:lineRule="auto"/>
            <w:jc w:val="center"/>
            <w:rPr>
              <w:rFonts w:ascii="宋体" w:hAnsi="宋体" w:cs="黑体"/>
              <w:b/>
              <w:kern w:val="0"/>
              <w:sz w:val="44"/>
              <w:szCs w:val="44"/>
            </w:rPr>
          </w:pPr>
          <w:r>
            <w:t xml:space="preserve"> </w:t>
          </w:r>
          <w:r>
            <w:rPr>
              <w:rFonts w:hint="eastAsia"/>
              <w:sz w:val="52"/>
              <w:szCs w:val="52"/>
            </w:rPr>
            <w:t>实验室认可领域分类</w:t>
          </w:r>
        </w:p>
        <w:p w:rsidR="00CE2745" w:rsidRPr="004746AA" w:rsidRDefault="00CE2745" w:rsidP="00CE2745">
          <w:pPr>
            <w:tabs>
              <w:tab w:val="right" w:pos="8312"/>
            </w:tabs>
            <w:spacing w:line="300" w:lineRule="auto"/>
            <w:jc w:val="center"/>
            <w:rPr>
              <w:rFonts w:ascii="宋体" w:hAnsi="宋体" w:cs="黑体"/>
              <w:kern w:val="0"/>
              <w:sz w:val="36"/>
            </w:rPr>
          </w:pPr>
          <w:r w:rsidRPr="004746AA">
            <w:rPr>
              <w:rFonts w:ascii="宋体" w:hAnsi="宋体" w:cs="黑体" w:hint="eastAsia"/>
              <w:kern w:val="0"/>
              <w:sz w:val="36"/>
            </w:rPr>
            <w:t>(</w:t>
          </w:r>
          <w:r w:rsidR="00924A9E">
            <w:rPr>
              <w:rFonts w:ascii="宋体" w:hAnsi="宋体" w:cs="黑体" w:hint="eastAsia"/>
              <w:kern w:val="0"/>
              <w:sz w:val="36"/>
            </w:rPr>
            <w:t>校准</w:t>
          </w:r>
          <w:r w:rsidRPr="004746AA">
            <w:rPr>
              <w:rFonts w:ascii="宋体" w:hAnsi="宋体" w:cs="黑体" w:hint="eastAsia"/>
              <w:kern w:val="0"/>
              <w:sz w:val="36"/>
            </w:rPr>
            <w:t>领域)</w:t>
          </w:r>
        </w:p>
        <w:p w:rsidR="00CE2745" w:rsidRDefault="00CE2745" w:rsidP="00CE2745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kern w:val="0"/>
              <w:sz w:val="36"/>
              <w:szCs w:val="36"/>
            </w:rPr>
          </w:pPr>
        </w:p>
        <w:p w:rsidR="00CE2745" w:rsidRDefault="00CE2745" w:rsidP="00CE2745">
          <w:pPr>
            <w:spacing w:line="300" w:lineRule="auto"/>
            <w:rPr>
              <w:rFonts w:ascii="宋体" w:hAnsi="宋体"/>
              <w:bCs/>
              <w:sz w:val="44"/>
              <w:szCs w:val="44"/>
            </w:rPr>
          </w:pPr>
        </w:p>
        <w:p w:rsidR="00CE2745" w:rsidRDefault="00CE2745" w:rsidP="00CE2745">
          <w:pPr>
            <w:spacing w:line="300" w:lineRule="auto"/>
            <w:rPr>
              <w:rFonts w:ascii="宋体" w:hAnsi="宋体"/>
              <w:bCs/>
              <w:sz w:val="44"/>
              <w:szCs w:val="44"/>
            </w:rPr>
          </w:pPr>
        </w:p>
        <w:p w:rsidR="00CE2745" w:rsidRDefault="00CE2745" w:rsidP="00CE2745">
          <w:pPr>
            <w:spacing w:line="300" w:lineRule="auto"/>
            <w:rPr>
              <w:rFonts w:ascii="宋体" w:hAnsi="宋体"/>
              <w:bCs/>
              <w:sz w:val="44"/>
              <w:szCs w:val="44"/>
            </w:rPr>
          </w:pPr>
        </w:p>
        <w:p w:rsidR="00CE2745" w:rsidRPr="00FC020A" w:rsidRDefault="00CE2745" w:rsidP="00CE2745">
          <w:pPr>
            <w:spacing w:line="300" w:lineRule="auto"/>
            <w:rPr>
              <w:rFonts w:ascii="宋体" w:hAnsi="宋体"/>
              <w:bCs/>
              <w:sz w:val="44"/>
              <w:szCs w:val="44"/>
            </w:rPr>
          </w:pPr>
        </w:p>
        <w:p w:rsidR="00CE2745" w:rsidRPr="00FC020A" w:rsidRDefault="00CE2745" w:rsidP="00CE2745">
          <w:pPr>
            <w:spacing w:line="300" w:lineRule="auto"/>
            <w:rPr>
              <w:rFonts w:ascii="宋体" w:hAnsi="宋体"/>
              <w:bCs/>
              <w:sz w:val="44"/>
              <w:szCs w:val="44"/>
            </w:rPr>
          </w:pPr>
        </w:p>
        <w:p w:rsidR="00CE2745" w:rsidRPr="00F13207" w:rsidRDefault="00CE2745" w:rsidP="00CE2745">
          <w:pPr>
            <w:autoSpaceDE w:val="0"/>
            <w:autoSpaceDN w:val="0"/>
            <w:adjustRightInd w:val="0"/>
            <w:jc w:val="center"/>
            <w:rPr>
              <w:sz w:val="36"/>
              <w:szCs w:val="36"/>
            </w:rPr>
          </w:pPr>
          <w:r w:rsidRPr="00F13207">
            <w:rPr>
              <w:rFonts w:hint="eastAsia"/>
              <w:sz w:val="36"/>
              <w:szCs w:val="36"/>
            </w:rPr>
            <w:t>中国合格评定国家认可委员会</w:t>
          </w:r>
        </w:p>
        <w:p w:rsidR="00CE2745" w:rsidRPr="00F13207" w:rsidRDefault="00CE2745" w:rsidP="00CE2745">
          <w:pPr>
            <w:autoSpaceDE w:val="0"/>
            <w:autoSpaceDN w:val="0"/>
            <w:adjustRightInd w:val="0"/>
            <w:jc w:val="center"/>
            <w:rPr>
              <w:rFonts w:ascii="宋体" w:hAnsi="宋体" w:cs="黑体"/>
              <w:kern w:val="0"/>
              <w:sz w:val="32"/>
              <w:szCs w:val="32"/>
            </w:rPr>
          </w:pPr>
          <w:r>
            <w:t xml:space="preserve"> </w:t>
          </w:r>
          <w:r>
            <w:rPr>
              <w:rFonts w:hint="eastAsia"/>
              <w:sz w:val="36"/>
              <w:szCs w:val="36"/>
            </w:rPr>
            <w:t>二〇一</w:t>
          </w:r>
          <w:r>
            <w:rPr>
              <w:rFonts w:hint="eastAsia"/>
              <w:sz w:val="36"/>
              <w:szCs w:val="36"/>
            </w:rPr>
            <w:t>X</w:t>
          </w:r>
          <w:r>
            <w:rPr>
              <w:rFonts w:hint="eastAsia"/>
              <w:sz w:val="36"/>
              <w:szCs w:val="36"/>
            </w:rPr>
            <w:t>年</w:t>
          </w:r>
          <w:r>
            <w:rPr>
              <w:rFonts w:hint="eastAsia"/>
              <w:sz w:val="36"/>
              <w:szCs w:val="36"/>
            </w:rPr>
            <w:t>X</w:t>
          </w:r>
          <w:r>
            <w:rPr>
              <w:rFonts w:hint="eastAsia"/>
              <w:sz w:val="36"/>
              <w:szCs w:val="36"/>
            </w:rPr>
            <w:t>月</w:t>
          </w:r>
        </w:p>
        <w:p w:rsidR="00CE2745" w:rsidRDefault="00CE2745" w:rsidP="00CE2745">
          <w:pPr>
            <w:rPr>
              <w:rFonts w:ascii="Times New Roman" w:eastAsia="Times New Roman" w:hAnsi="Times New Roman" w:cs="Times New Roman"/>
              <w:kern w:val="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kern w:val="0"/>
              <w:sz w:val="20"/>
              <w:szCs w:val="20"/>
            </w:rPr>
            <w:br w:type="page"/>
          </w:r>
        </w:p>
      </w:sdtContent>
    </w:sdt>
    <w:tbl>
      <w:tblPr>
        <w:tblW w:w="8687" w:type="dxa"/>
        <w:tblInd w:w="-74" w:type="dxa"/>
        <w:tblLook w:val="04A0" w:firstRow="1" w:lastRow="0" w:firstColumn="1" w:lastColumn="0" w:noHBand="0" w:noVBand="1"/>
      </w:tblPr>
      <w:tblGrid>
        <w:gridCol w:w="2025"/>
        <w:gridCol w:w="1422"/>
        <w:gridCol w:w="2720"/>
        <w:gridCol w:w="2520"/>
      </w:tblGrid>
      <w:tr w:rsidR="00924A9E" w:rsidRPr="00924A9E" w:rsidTr="00D0059D">
        <w:trPr>
          <w:trHeight w:val="689"/>
          <w:tblHeader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924A9E" w:rsidRPr="00924A9E" w:rsidRDefault="00D0059D" w:rsidP="00924A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一二级代码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924A9E" w:rsidRPr="00924A9E" w:rsidRDefault="00D0059D" w:rsidP="00924A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三级</w:t>
            </w:r>
            <w:bookmarkStart w:id="0" w:name="_GoBack"/>
            <w:bookmarkEnd w:id="0"/>
            <w:r w:rsidR="00924A9E" w:rsidRPr="00924A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产品/项目/参数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924A9E" w:rsidRPr="00924A9E" w:rsidTr="00924A9E">
        <w:trPr>
          <w:trHeight w:val="285"/>
        </w:trPr>
        <w:tc>
          <w:tcPr>
            <w:tcW w:w="86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60.几何量测量仪器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6001.线纹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633nm稳频激光器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基线尺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如24m因瓦基线尺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光栅尺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含光栅线位移测量装置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线纹尺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含一等、二等玻璃线纹尺，一等、二等、三等金属线纹尺等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激光干涉比长仪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感应同步器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纹比较仪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线位移传感器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标准钢卷尺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含钢卷尺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、π尺、纤维卷尺、测绳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钢直尺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含标准钢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直尺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比例尺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容栅尺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含容栅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数显标尺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磁尺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折尺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含木直（折）尺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带尺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线缆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计米器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柔性周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径尺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（万能）工具显微镜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读数（测量）显微镜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含读数头、生物显微镜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影像测量仪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投影仪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精密机床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600199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其他线纹仪器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6002.长度和端度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600201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量块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含各等级量块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600202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内径千分尺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600203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测量内尺寸千分尺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600204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外径千分尺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600205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深度千分尺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600206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杠杆千分尺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600207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带表千分尺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600208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指示表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含百分表、千分表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600209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杠杆表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含杠杆百分表、杠杆千分表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600210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大量程百分表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600211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内径表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600212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深度指示表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600213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通用卡尺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600214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深度卡尺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600215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高度卡尺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600216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带表卡尺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600217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数显卡尺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600218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电机线圈游标卡尺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600219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厚度表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含厚度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</w:t>
            </w:r>
            <w:proofErr w:type="gramEnd"/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600220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指示类量具检定仪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600299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其他长度和端度测量仪器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6003.角度（含水平度）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角度块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圆分度器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含光学数显分度头、多齿分度台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测角仪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含激光小角度测量仪、小角度检查仪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光学测角比较仪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含光学角规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象限仪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含光学倾斜仪、电子倾斜仪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自准直仪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含四方体、正多面棱体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直角尺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含刀口角尺、刀口形直尺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直角尺检查仪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方形角尺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正弦规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含正弦尺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（万能）角度尺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含角度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、组合式角度尺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水平仪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含电子水平仪、合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象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水平仪、框式水平仪、条式水平仪等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水平仪检定器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含水平仪零位检定器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水平尺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含研磨面平尺、电子水平尺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激光扫平仪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光电轴角编码器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圆锥量规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含圆锥套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</w:t>
            </w:r>
            <w:proofErr w:type="gramEnd"/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刃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刀具角度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导轨式(光学)径向仪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其他角度器具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6004.测绘仪器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600401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长度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基线场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600402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全站型电子速测仪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600403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测地型GPS接收机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600404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水准仪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含数字水准仪、光学水准仪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600405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水准（标）尺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600406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垂准仪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600407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经纬仪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含光学经纬仪、电子经纬仪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600408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测距仪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含光电测距仪、激光测距仪、超声波测距仪、手持激光测距仪、无线电测距仪、GPS测距仪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600409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平板仪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600410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测高仪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含数显测高仪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600411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经纬仪检定/校准装置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600412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水准仪检定/校准装置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600499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其他测绘仪器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6005.齿轮、轴承、螺纹参数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齿轮检查仪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万能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测齿仪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齿轮啮合检查仪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含齿轮单面啮合检查仪、齿轮双面啮合测量仪等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齿轮渐开线样板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齿轮渐开线测量仪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齿轮螺旋线样板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齿轮螺旋线测量仪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跳动检查仪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正切齿厚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齿厚卡尺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公法线千分尺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螺纹千分尺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奇数沟千分尺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公法线检查仪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齿距比较仪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含齿距测量仪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轴承圆锥滚子测量仪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轴承套圈滚道直径、角度测量仪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轴承内外径检查仪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滚动轴承径向游隙测量仪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深沟球轴承跳动量测量仪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深沟球轴承套圈滚道直径位置测量仪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轴承套圈厚度变动量测量仪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滚动轴承宽度测量仪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圆锥滚子标准件测量仪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轴承套圈角度标准件测量仪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螺纹测量仪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含螺纹检查仪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螺纹样板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石油螺纹工作量规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旋转台肩式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连接螺纹工作量规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石油螺纹单项参数检查仪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丝杠检查仪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蜗杆检查仪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滚刀检查仪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铣刀磨后检查仪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600599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其他齿轮、轴承、螺纹参数仪器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6006.工程参量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坐标测量机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含圆柱度测量仪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高度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平面平晶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平行平晶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套管尺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塞尺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含楔形塞尺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塞规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含电子塞规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含标准环规</w:t>
            </w:r>
            <w:proofErr w:type="gramEnd"/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卡规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含指示表卡规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螺纹量规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光滑极限量规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专用量规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含灯头螺纹量规、插头量规、石油钻具螺纹量规等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步距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三针、针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测长仪（机）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含立式激光测长仪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孔径测量仪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球径测量仪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含激光测径仪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干涉仪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含接触式干涉仪、平面等厚干涉仪、平面等倾干涉仪、频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变比较仪等</w:t>
            </w:r>
            <w:proofErr w:type="gramEnd"/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比较仪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含机械式比较仪、扭簧比较仪等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测微仪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含电感测微仪、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光栅式测微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仪、电容式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测微仪等</w:t>
            </w:r>
            <w:proofErr w:type="gramEnd"/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平直度测量仪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粗糙度样板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含表面粗糙度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比较样块</w:t>
            </w:r>
            <w:proofErr w:type="gramEnd"/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表面粗糙度测量仪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含触针式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表面粗糙度测量仪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光洁度样板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单（多）刻线样板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刮板细度计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含漆膜涂布器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干涉显微镜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光切显微镜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轮廓（测量）仪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影像测量仪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刀具预调测量仪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78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含超声波测厚仪、电涡流式覆层厚度测量仪、钢筋保护层厚度测量仪、楼板厚度测量仪、（γ、X射线）测厚仪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面积测量仪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含皮革面积测量机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图形面积量算仪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气动测量仪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位移测量仪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半径样板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试验筛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含金属丝编织网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标准玻璃网格板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斜块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式测微仪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检定器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激光千分尺平行度检查仪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焊接检验尺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V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形架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引伸计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厚度标准块（片）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600699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其他工程参量仪器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6099.其他几何量测量仪器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924A9E">
        <w:trPr>
          <w:trHeight w:val="285"/>
        </w:trPr>
        <w:tc>
          <w:tcPr>
            <w:tcW w:w="86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61.热学测量仪器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6101.温度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温度固定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点标准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标准热电偶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铂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电阻温度计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含标准套管铂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电阻温度计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铑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铁电阻温度计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工作用贵金属热电偶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工作用廉金属热电偶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钨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铼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热电偶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镍铬-金铁热电偶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铠装热电偶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铂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热电阻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工业铜热电阻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标准玻璃温度计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含一等、二等玻璃水银温度计、标准体温计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工作用玻璃液体温度计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电接点玻璃水银温度计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体温计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含玻璃体温计、电子体温计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金属膨胀式温度计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含双金属温度计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压力式温度计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表面温度计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含半导体点温计、表面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铂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热电阻温度计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数字温度计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数字式量热温度计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负温度系数低温电阻温度计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热敏电阻粮温计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数字式石英晶体测温仪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贝克曼温度计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其他温度仪器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780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6102.热工二次仪表（温度、湿度二次仪表）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610201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温度校准仪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610202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温度控制仪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610203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工业过程（测量）记录仪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含温度数据采集仪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610204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温度巡回检测仪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610205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自动平衡显示（记录）仪表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610206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测温电桥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610207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模拟式温度指示调节仪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含动圈式温度指示调节仪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610208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数字式温度指示调节仪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610209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动圈式温度指示调节仪表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含动圈式温度指示、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指示位式调节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仪表，带时间比例、比例积分微分作用的动圈式温度仪表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610210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温度变送器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610211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热电偶、热电阻自动测量系统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610299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其他热工仪表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6103.热学试验设备（含环境试验设备）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610301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热电偶检定炉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610302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恒温槽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含恒温水槽、恒温油槽。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610303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干井炉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610304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干燥箱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含烘箱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610305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湿热试验设备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含恒温恒湿试验箱、交变湿热试验箱。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610306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高低温试验箱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含高温试验箱、低温实验室箱、温度冲击试验箱。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610307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温度循环试验箱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610308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箱式电阻炉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610309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水浴锅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610310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高压灭菌锅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610311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盐雾试验箱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610312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砂尘试验箱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610313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淋雨（水）试验设备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78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610314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老化试验箱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含臭氧老化试验箱、氙灯老化试验箱、紫外老化试验箱、高温老化试验箱，氧弹、空气弹老化试验箱等。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610315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生化培养箱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含霉菌培养箱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610316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二氧化硫试验箱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610317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高（低）温低气压试验设备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610399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热量、热化学仪器见6810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6104.热能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610401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热能表</w:t>
            </w: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610402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热能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积算仪</w:t>
            </w:r>
            <w:proofErr w:type="gramEnd"/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610499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6105.辐射测温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610501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标准钨带灯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610502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标准光电高温计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610503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工作用光电温度计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610504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光学高温计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含工作用隐丝式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光学高温计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610505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辐射温度计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含辐射感温器、标准辐射感温器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610506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红外测温仪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含红外耳温计、红外人体表面温度快速筛检仪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610507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分布（颜色）温度标准灯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610508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610509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黑体辐射源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610599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其他辐射测温仪器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6106.湿度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610601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精密露点仪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610602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露点湿度计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610603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机械式（温）湿度计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含毛发湿度计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610604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数字式（温）湿度计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含氯化锂湿度计、半导体湿度计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610605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通风干湿表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610606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湿度发生器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610607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湿度传感器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含湿度变送器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610608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电解法湿度仪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610609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专用湿度计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如粮食湿度计、土壤湿度计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610699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其他湿度仪器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6199.其他热学测量仪器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924A9E">
        <w:trPr>
          <w:trHeight w:val="285"/>
        </w:trPr>
        <w:tc>
          <w:tcPr>
            <w:tcW w:w="86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62.力学测量仪器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6201.质量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标准砝码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工作砝码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含链码、增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砣</w:t>
            </w:r>
            <w:proofErr w:type="gramEnd"/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精密天平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机械天平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电子天平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含电子采血秤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质量比较仪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液体相对密度天平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扭力天平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架盘天平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非自行指示秤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含杆秤、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戥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秤等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非自动秤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数字指示秤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含电子吊秤、电子计价秤、固定式电子秤、电子皮带秤、电子汽车衡、邮政秤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模拟指示秤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含弹簧度盘秤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自动装料衡器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含定量灌装秤、定量包装机、重力式自动装料衡器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连续累计自动衡器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非连续累计自动衡器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核子皮带秤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称重传感器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称重显示器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含称重显示控制器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轨道衡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含动态轨道衡、标准轨道衡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动态(矿用)轻轨衡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动态公路车辆自动衡器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机动车检测专用轴</w:t>
            </w:r>
            <w:r w:rsidRPr="00924A9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(</w:t>
            </w: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轮</w:t>
            </w:r>
            <w:r w:rsidRPr="00924A9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)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动态轴重仪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含便携式动态轴重仪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电子称重仪表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620199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其他质量仪器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6202.密度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620201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标准玻璃浮计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620202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工作玻璃浮计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620203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糖量计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620204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乳汁计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620205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酒精计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620206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盐度计见090411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620207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海水计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620208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石油密度计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620209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假定刻度浮计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含波美计、乳汁计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620210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（标准）浮子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620211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振动式液体密度计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含在线振动管液体密度计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620212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称量式数显液体密度计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620213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核子密度及含水量测量仪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620299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其他密度仪器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6203.容量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620301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标准量器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含标准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金属量器、标准玻璃量器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620302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常用玻璃量器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含量杯、滴定管、分度吸量管、量筒、单标线吸量</w:t>
            </w: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管、单标线容量瓶等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620303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专用玻璃量器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含微量吸管、奥氏吸管、比色管、离心管、刻度试管、血糖管、消化管、海水溶解氧滴定管等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620304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饮用量器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620305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移液器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78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620306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计量罐（大容量）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含立式金属罐、卧式金属罐、球形金属罐、汽车油罐车、铁路罐车、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船舶液货计量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舱、液化石油气汽车槽车、水泥罐车、天然气罐车等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620307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医用注射器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620308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加油机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620309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容重器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620310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液态物料定（容）量灌装机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620399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其他容量仪器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6204.流量（含流量仪表）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临界文丘里喷嘴法气体流量标准装置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含临界流文丘里喷嘴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钟罩式气体流量标准装置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p.V.T.t法气体流量标准装置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液体流量标准装置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体积管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容积式流量计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气体层流流量传感器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速度</w:t>
            </w:r>
            <w:r w:rsidRPr="00924A9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-</w:t>
            </w: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面积法流量装置</w:t>
            </w:r>
            <w:r w:rsidRPr="00924A9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浮子流量计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含电动浮子流量计、转子流量计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质量流量计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科里奥利质量流量计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涡轮流量计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腰轮（罗茨）流量计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电磁流量计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恒磁流量计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量热流量计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气阻流量计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刮板流量计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涡街流量计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超声流量计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明渠堰槽流量计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靶式流量计</w:t>
            </w:r>
            <w:proofErr w:type="gramEnd"/>
            <w:r w:rsidRPr="00924A9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皂膜流量计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旋翼式蒸汽流量计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气体层流流量计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速度式流量计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均速管流量计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分流流量计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差压式流量计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流速计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冷水水表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热水表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（膜式）燃气表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燃油加油机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压缩天然气加气机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液化石油气加气机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流量变送器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流量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积算仪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流量数字控制仪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热网智能终端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流量传感器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（医用）定量输液器（泵）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其他流量仪器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6205.压力（含压强、应力）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活塞式压力计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含活塞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式压力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真空计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弹性元件式精密压力表和真空表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弹性元件式一般压力表和真空表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数字压力表（计）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含数显压力表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膜盒压力表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电接点压力表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双针双管压力表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气压计（表）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含水银气压表、空盒式气压计、数字气压表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气压高度表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压力传感器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含压力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模块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压力控制器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压力变送器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含差压变送器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（气体）减压器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电测压力仪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液体压力计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含标准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液体压力计、工作用液体压力计、精密杯型和U型液体压力计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差压计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含玻璃管式、钟罩式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标准补偿式微压计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倾斜式微压计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浮标式氧气吸入器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压陷式眼压计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应力仪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含偏振光应力仪等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液位计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压力式六氟化硫气体密度控制器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其他压力仪器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6206.真空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620601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标准真空计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含标准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压缩式真空计、标准电离真空计等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620602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一等标准膨胀法真空装置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620603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二等标准动态相对法真空装置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620604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电离真空计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620605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压阻真空计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620606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电阻真空计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620607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（工作用）热传导真空计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620608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标准漏孔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620609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620610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气密性检测仪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620699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其他真空仪器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6207.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力值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力标准机（装置）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（含力学试验设备）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标准测力计（仪）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标准测力杠杆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弹簧测力计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正弦测力计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拉力计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专用测力仪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量仪测力仪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滑轮式预加张力检具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拉力、压力试验机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万能试验机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含木材万能试验机、电子式万能试验机、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电液伺服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万能试验机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弯折试验机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抗折试验机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（高温）蠕变试验机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含蠕变强度试验机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松弛试验机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疲劳试验机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杯突试验机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耐磨试验机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含磨耗试验机、摩擦试验机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挠试验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（液压）千斤顶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数字式起重力矩限制器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锚固测力仪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滑轮式预加张力检具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钢索张力表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含钢丝测力仪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固结仪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力传感器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含动态力传感器、负荷传感器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620799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6208.扭矩、扭力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620801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标准扭矩计（仪）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620802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扭矩标准机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620803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扭矩扳子检定仪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620804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扭矩测量仪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620805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扭矩扳子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620806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扭转试验机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620807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转矩转速测量装置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620808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静态扭矩测量仪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620809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测功装置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620899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其他扭矩、扭力仪器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6209.硬度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布氏硬度计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含金属布氏硬度计、锤击式布氏硬度计、携带式布氏硬度计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（标准）布氏硬度块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铸造用湿型表面硬度计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（金属）洛氏硬度计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含表面洛氏硬度计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（标准）洛氏硬度块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标准硬质合金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洛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氏(A标尺)硬度块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超声硬度计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塑料洛氏硬度计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韦氏硬度计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里氏硬度计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（标准）里氏硬度块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肖氏硬度计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（标准）肖氏硬度块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维氏硬度计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含显微硬度计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（标准）维氏硬度块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邵氏硬度计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袖珍式橡胶国际硬度计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定负荷橡胶国际硬度计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努氏硬度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（标准）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努氏硬度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巴氏硬度计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巴克尔硬度计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多标尺硬度计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专用硬度计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如果品硬度计、烟支硬度计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硬度计球压头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洛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氏、维氏金刚石压头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620999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其他硬度仪器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6210.振动、冲击、加速度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振动传感器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振动位移传感器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磁电式速度传感器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加速度计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含压电加速度计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线加速度计检定装置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重力场法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（便携式）振动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校准器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标准振动台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含中频、高频标准振动台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振动试验台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含机械式振动台、电动式振动台、液压式振动台等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电动水平振动试验台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数字式电动振动试验系统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工作测振仪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振动冲击测量仪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动态信号分析仪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振动分析仪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激光测振仪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颗粒碰撞噪声检测系统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公害噪声振动计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地震检波器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冲击试验台（机）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冲击加速度计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冲击测量仪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冲击加速度标准装置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低加速度长持续时间激光</w:t>
            </w:r>
            <w:r w:rsidRPr="00924A9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-</w:t>
            </w: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多普勒冲击校准装置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621099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其他振动、冲击、加速度仪器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6211.转速（速度）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621101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转速标准装置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621102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转速表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含机械式转速表、电子式转速表、磁电式转速表、频闪式转速表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621103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出租车计价器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621104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出租车计价器标准装置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621105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车速里程表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621106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车速里程表检验仪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621107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速度表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621108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速度传感器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621109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（机动车）雷达测速仪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（机动车）超速监测系统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621111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雷达测速仪检定装置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621112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离心机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含医用离心机、精密离心机、离心式恒加速度试验机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621113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（低速、高速）转台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621114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风量（速）标准装置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621199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其他转速（速度）仪器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6299.其他力学测量仪器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924A9E">
        <w:trPr>
          <w:trHeight w:val="285"/>
        </w:trPr>
        <w:tc>
          <w:tcPr>
            <w:tcW w:w="86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63.声学测量仪器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6301.空气声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630101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标准声源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630102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校准器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630103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高声压传声器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校准器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630104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标准（电容）传声器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630105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测试电容传声器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630106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滤波器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含倍频程滤波器、1/3倍频程滤波器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630107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声级计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含声级记录仪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630108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声功率计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630109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声强测量仪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噪声剂量计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630111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人声暴露计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630112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消声室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含测听室、半消声室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630113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混响室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630199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其他空气声仪器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6302.电声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630201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杂音计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630202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声音发生器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含噪声发生器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630203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猝发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音信号源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630204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声频信号发生器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含数字音频信号发生器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630205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噪声统计分析仪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630206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通道声分析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630207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信纳表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630208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音准仪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630209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电话电声测试仪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630210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驻极体传声器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630211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驻极体传声器测试仪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含扬声器/话筒极性测试仪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630212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建筑声学分析仪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630213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测量放大器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630214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声频功率放大器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630215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传声器前置放大器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630216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驻波管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630217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静电激励器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630218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电声产品功率寿命试验仪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630219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音波式皮带张力计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630299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其他电声仪器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6303.听力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630301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纯音听力计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630302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阻抗听力计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630303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仿真耳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630304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（标准）仿真乳突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630305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骨导耳机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630306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气导耳机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630307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助听器测试仪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630308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耳声发射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630399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其他听力仪器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6304.水声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630401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标准水听器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630402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测量水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630403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声纳信号发生器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含发射器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630404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消声水池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630499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其他水声仪器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6305.超声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630501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超声功率计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630502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标准超声源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630503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(医用)超声源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含胎心监护仪超声源、超声诊断仪超声源、多普勒超声诊断仪超声源等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630504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超声探伤仪（机）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630505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超声探伤仪换能器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630506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声波检测仪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630599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其他超声仪器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6399.其他声学测量仪器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924A9E">
        <w:trPr>
          <w:trHeight w:val="285"/>
        </w:trPr>
        <w:tc>
          <w:tcPr>
            <w:tcW w:w="86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64.电磁学测量仪器（含磁学）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6401.电压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640101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直流电压标准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含标准电池、固态电压标准等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（含电位、电动势）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640102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交流电压标准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640103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直流电压表（源）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含模拟式、数字式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640104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交流电压表（源）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含模拟式、数字式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640105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电位差计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640106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直流高压分压器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640107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电压分压器（箱）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含交流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高压分压器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640108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感应分压器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640109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变压比电桥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高压静电电压表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640111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峰值电压表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640112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电压互感器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640113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耐电压测试仪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640114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工频电压比例标准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640199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其他电压仪器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6402.电流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640201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直流标准电流源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640202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直流电流表（源）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含模拟式、数字式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640203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交流电流表（源）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含模拟式、数字式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640204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钳形电流表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640205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电流互感器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640206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泄漏电流测量仪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640207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检流计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640208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工频电流比例标准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640299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其他电流仪器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6403.（直流）电阻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640301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标准电阻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640302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硅单晶电阻率标准样片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640303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直流电阻器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640304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直流电阻箱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含微调电阻箱、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高阻箱</w:t>
            </w:r>
            <w:proofErr w:type="gramEnd"/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640305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电阻表（欧姆表）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含模拟式、数字式，如直流数字欧姆表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640306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直流低电阻表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640307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直流电桥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含直流高阻电桥、直流比较电桥等，测温电桥见热学020206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640308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绝缘电阻表（兆欧表）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含绝缘电阻测试仪、电子式绝缘电阻表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640309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高阻计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含高绝缘电阻测量仪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640310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接地电阻表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含接地电阻测量仪、钳形接地电阻仪、接地导通电阻测量仪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640311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四探针电阻率测量仪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640312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表面电阻测量仪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含防静电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腕带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640313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回路电阻测量仪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640314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电流分流器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640315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防静电测试仪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640399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其他电阻仪器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6404.功率、场强、相位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640401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功率计（表）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含直流或工频模拟式、数字式功率计，微波功率计见0601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640402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电能表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含电子式、机电式、单相、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三相等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各类电能表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640403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功率因数表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640404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功率放大器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640405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场强计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只含直流或低频电场场强计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640406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低频（工频）相位表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640407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交流电能表检定/校准装置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640499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其他功率、场强、相位仪器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6405.电学多功能仪器以及工程仪器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640501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电能质量分析仪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640502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电器综合参数检测仪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640503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多功能（标准）源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含三用表校验仪、过程仪表校验仪等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640504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万用表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含数字式和模拟式多用表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640505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交流电量变换为直流电量电工测量变送器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640506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电阻应变仪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含体积管电阻应变计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640507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标准应变量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校准器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640508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互感器负荷箱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640509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涡流电导率仪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640510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电导率标准块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含非铁磁金属电导率标块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640511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电荷放大器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640599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其他电学多功能仪器以及工程仪器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6406.磁学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640601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磁强计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含磁感应强度测量仪、特斯拉计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640602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强磁场交变磁强计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640603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磁通量测量仪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含磁通表、磁通计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640604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磁通量具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640605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磁通标准线圈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640606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硅钢片（带）标准样品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640607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永磁材料标准样品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640608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软磁材料标准样品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含软磁材料音频磁特性标准样品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640609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弱磁材料标准样品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640610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电工纯铁标准样品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640611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磁性材料磁特性测量仪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640612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磁粉探伤机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640699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其他磁学仪器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6499.其他电磁学测量仪器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924A9E">
        <w:trPr>
          <w:trHeight w:val="285"/>
        </w:trPr>
        <w:tc>
          <w:tcPr>
            <w:tcW w:w="86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65.无线电测量仪器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6501.电平、功率、场强、衰减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选频电平表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有效值电压表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射频电压表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脉冲电压表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电子电压表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（超）高频毫伏表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含高频微伏表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补偿式电压表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射频同轴热电转换标准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（射频）功率计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含微波功率计、脉冲功率计、中功率计、热电薄膜功率计等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小功率座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含热敏电阻功率座和功率传感器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热敏电阻电桥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同轴衰减型中功率座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脉冲功率计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场强发生器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场强测量仪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含近区场强仪、综合场强仪、全向和三维电场探头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干扰测试仪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衰减器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衰减测量仪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驻波测试仪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定向耦合器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人工电源网络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含阻抗网络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测量接收机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含EMI测量接收机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电平振荡器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频谱分析仪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含扫频仪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650199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其他电平、功率、场强、衰减仪器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6502.脉冲参数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函数信号发生器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（含噪声、调制、失真）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噪声信号发生器（噪声源）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噪声测量仪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含噪声分析仪、噪声系数仪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脉冲信号发生器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低频信号发生器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音频信号发生器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射频（微波）信号发生器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调制度测量仪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失真度测量仪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音频分析仪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数字（存储）示波器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模拟示波器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数字(存储)示波器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示波器校准仪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快沿发生器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数字信号发生器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含矢量信号发生器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矢量信号分析仪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矢量示波器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逻辑分析仪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其他脉冲参数仪器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6503.（交流）阻抗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650301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阻抗测量仪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（含电容、电感）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650302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射频阻抗分析仪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含射频阻抗材料分析仪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650303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测量线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650304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标准电容器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650305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电容器(箱)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650306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高压电容电桥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650307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标准电感器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650308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电感器(箱)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650309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电容器介质损耗测量仪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650310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电感器测量仪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含电感表、电感测量仪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650311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电容器测量仪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含电容表、电容测量仪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650312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LCR测试仪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含数字（阻抗）电桥、交流电桥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650313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电容电桥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650314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Q表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650315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高频Q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值标准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650399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其他阻抗仪器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6504.相位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650401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650402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相移发生器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650403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相位计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650499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其他相位仪器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6505.元器件参数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650501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晶体管参数测量仪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含晶体管特性图示仪等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650502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晶体管特性图示仪校准仪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650503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集成电路测试仪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650504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电真空器件测量仪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650505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电子元件材料工艺参数测量仪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650599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其他元器件参数仪器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6506.无线电工程测量仪器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650601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电视信号发生器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650602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电视参数测试仪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含电视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场强电平检测仪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650603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收音机参数测量仪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650604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电话电声测量仪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650605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雷达参数测试仪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650606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650607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无线通信综合测试仪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650608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误码测试仪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650609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数字移动通信综合测试仪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含CDMA数字移动通信综合测试仪、TD-SCDMA数字移动通信综合测试仪。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650610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650611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蓝牙测试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650612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无线局域网测试仪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650613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抖晃仪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650614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虚拟模块化高速数字化仪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650615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动态信号分析仪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650699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其他无线电工程测量仪器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6599.其他无线电测量仪器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924A9E">
        <w:trPr>
          <w:trHeight w:val="285"/>
        </w:trPr>
        <w:tc>
          <w:tcPr>
            <w:tcW w:w="86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66.时间和频率测量仪器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6601.频率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660101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原子频率标准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含铯原子频率标准、铷原子频率标准、氢原子频率标准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660102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晶体振荡器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含高稳晶体振荡器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、石英晶体振荡器、石英晶体频率标准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660103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频率合成器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660104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频标比对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含频率比对器、频差倍增器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660105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通用计数器（频率计）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含频率表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660106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微波频率计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660107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外差式频率计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660108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谐波式波长计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660109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彩色电视副载频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校频仪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频率比对器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660111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宽带频率稳定度时域测量装置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660112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比相仪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660113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相位噪声测量系统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660199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其他频率仪器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6602.时间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660201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标准数字时钟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660202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时间合成器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660203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时间间隔发生器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660204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时间间隔测量仪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660205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时间检定仪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660206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周期测量仪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660207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校表仪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660208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GPS接收机（授时）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660209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秒表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660210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电子毫秒仪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660211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电话计时（计费）系统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含电子式、机械式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660212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计时仪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含停车计时计费装置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660213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时间继电器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660214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剩余电流动作保护器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660299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其他时间仪器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6699.其他时间和频率测量仪器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924A9E">
        <w:trPr>
          <w:trHeight w:val="285"/>
        </w:trPr>
        <w:tc>
          <w:tcPr>
            <w:tcW w:w="86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67.光学测量仪器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6701.光度（含光亮度）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670101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发光强度标（基）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准灯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670102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总光通量标准白炽灯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670103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总光通量标准荧光灯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670104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总光通量标准荧光高压汞灯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670105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光照度计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670106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标准光源箱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670107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亮度计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670108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彩色亮度计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含彩色亮光计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670109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荧光亮度检定仪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瞬态光谱仪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670111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瞬态有效光强测定仪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670199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其他光度仪器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6702.色度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670201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标准色板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670202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670203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测色色差计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670204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棉花测色仪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670205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光谱测色仪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670206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罗维朋比色计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670207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色度测量仪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670208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啤酒色度仪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670209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滤色片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670210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阴极射线管彩色分析仪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670299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其他色度仪器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6703.激光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670301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激光功率计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670302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激光能量计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670303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激光波长计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670304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激光（辐射）源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含医用激光源、工业激光源、可调谐激光源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670305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激光（标准）衰减器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670306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稳频激光器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670399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其他激光仪器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6704.辐射度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670401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紫外辐射照度计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670402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光谱辐射照度标准灯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670403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光谱辐射亮度标准灯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670404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紫外辐射照度工作基准装置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670405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紫外辐射照度计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670406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线列固体图像传感器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670499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其他辐射度仪器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6705.工程光学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验光镜片（箱）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顶焦度标准镜片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验光仪（机）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瞳距仪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角膜曲率计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焦距仪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角膜接触镜检测仪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光纤光功率计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通信用光功率计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光传输用稳定光源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光纤损耗和模场直径测量仪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通信用光波长计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光衰减器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含通信用光衰减器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通信用光谱分析仪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通信用回波损耗仪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光学传递函数测量装置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分辨力板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阿贝折射仪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阿贝折射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仪标准块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V棱镜折射仪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透射比测量仪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光密度计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光谱分析用测微密度计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黑白密度片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漫透射视觉密度计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楔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密度工作标（基）准装置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光泽度计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滤光片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含中性滤光片、干涉滤光片、杂散光滤光片、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镨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钕滤光片、氧化钬滤光片、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反射率测定仪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光时域反射仪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雾度仪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感光仪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曝光量测量仪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条码检测仪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（油漆）配色系统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670599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其他工程光学仪器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6799.其他光学测量仪器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924A9E">
        <w:trPr>
          <w:trHeight w:val="285"/>
        </w:trPr>
        <w:tc>
          <w:tcPr>
            <w:tcW w:w="86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68.化学测量仪器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6801.光谱（光度）分析仪器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紫外、可见、近红外分光光度计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单光束紫外可见分光光度计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双光束紫外可见分光光度计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可见分光光度计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全差示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分光光度计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色散型红外分光光度计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傅里叶变换红外光谱仪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原子吸收分光光度计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荧光分光光度计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原子荧光光度计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非色散原子荧光光度计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波长色散X射线荧光光谱仪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光度比色计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滤光光电比色计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比色计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发射光谱仪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电子探针分析仪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直读光谱仪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摄谱仪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火焰光度计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旋光仪及旋光糖量计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手持糖量（含量）计及手持折射仪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多晶X射线衍射仪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测汞仪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含冷原子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测汞仪、荧光测汞仪等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6802.色谱分析仪器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680201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气相色谱仪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680202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在线气相色谱仪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680203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液相色谱仪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680204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离子色谱仪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680205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凝胶色谱仪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680206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毛细管电泳仪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680207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凝胶电泳仪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680208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薄层色谱仪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680209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气敏色谱法微量氢测定仪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680299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其他色谱分析仪器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6803.质谱分析仪器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680301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热电离同位素质谱计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680302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稳定同位素气体质谱仪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680303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极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杆电感耦合等离子体质谱仪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680304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气相色谱-质谱联用仪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680305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液相色谱-质谱联用仪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680306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傅立叶变换质谱仪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680307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飞行时间质谱仪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680399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其他质谱分析仪器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6804.水质分析仪器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水中油分浓度分析仪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浊度计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覆膜电极溶解氧测定仪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荧光法溶解氧测定仪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微量溶解氧测定仪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水质综合分析仪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多参数水质监测仪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生物化学需氧量(BOD5)测定仪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化学需氧量（COD）在线自动检测仪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化学需氧量(COD)测定仪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总有机碳分析仪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硝酸根（氮）自动监测仪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氨（氮）自动监测仪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总氮分析仪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总磷在线监测仪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水中重金属监测仪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含水中重金属在线监测仪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硅酸根检测仪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磷酸根检测仪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余氯比色计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余氯检测仪（电极法）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余氯总氯比色计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二氧化氯比色计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多参数离子测定仪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水中臭氧比色计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甲醛比色计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氰化物测定仪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挥发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酚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680499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其他水质分析仪器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6805.水分（含水率）测量仪器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680501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谷物水分（测定）仪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电容法、电阻法等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680502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烘干法谷物水分测量仪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680503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石油低含水率分析仪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680504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远红外生丝水分检测机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680505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回潮率测定仪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680506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木材含水率测定仪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680507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卡尔费休库伦法微量水分测定仪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680508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水分测定仪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680599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其他水分（含水率）测量仪器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6806.粘度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680601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标准毛细管粘度计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680602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工作毛细管粘度计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680603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流出杯式粘度计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680604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旋转粘度计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680605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滚动落球粘度计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680606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运动黏度测定仪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680607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血液粘度计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680608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恩氏粘度计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680609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熔体流动速率仪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680699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其他粘度仪器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6807.电化学分析仪器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680701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实验室pH（酸度）计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680702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在线pH（酸度）计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680703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离子计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680704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自动电位滴定仪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680705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pH计检定仪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680706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钠离子计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680707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色谱检定仪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680708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血液气体酸碱分析仪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680709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电导率仪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680710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在线电导率仪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680711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含感应式盐度计、电极式盐度计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680712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盐深测量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仪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680713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方波极谱仪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680714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示波极谱仪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680715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电位溶出分析仪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680799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其他电化学分析仪器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6808.气体、烟尘、颗粒度分析仪器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微量氧气体分析仪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氧分析器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含氧化锆氧分析器、顺磁式氧分析器、电化学电极气体氧分析器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导式氢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呼出气体酒精含量探测器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甲醛气体分析仪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臭氧气体检测仪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挥发性有机物（VOC）检测仪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含VOC光离子化检测仪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总挥发性有机化合物（TVOC）检测仪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复合气体检测仪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化学发光法氮氧化物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一氧化碳、二氧化碳红外线气体分析器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一氧化碳检测报警器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甲烷、氧气检测报警器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甲烷、一氧化碳检测报警器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可燃气体检测报警器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氧气检测仪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光干涉式甲烷测定器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催化燃烧式甲烷测定器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二氧化硫气体检测仪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氨气检测仪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硫化氢气体检测仪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六氟化硫检测报警仪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氟化氢气体检测仪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氯化氢气体检测仪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麻醉剂气体监测仪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空气中汞检测仪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空气质量监测仪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气体检测管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烟尘望远镜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烟气分析仪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粉尘采样器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烟尘采样器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烟尘测试仪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大气采样器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总悬浮颗粒物采样器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微生物采样器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尘埃粒子计数器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光散射式数字粉尘测试仪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扫描电子显微镜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液体颗粒计数器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激光粒度分析仪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微粒分析仪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含微粒检测仪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β射线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测尘仪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振荡天平法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测尘仪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PM10、PM2.5切割器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光透沉降粒度测定仪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680899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其他气体、烟尘、颗粒度分析仪器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6809.生化分析仪器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680901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凝胶成像系统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680902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聚合酶链式反应分析仪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680903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内毒素测试仪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680904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菌落计数器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680905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DNA测序仪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680906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PCR扩增仪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680999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其他生化分析仪器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6810.热化学分析仪器（含热物性）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681001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氧弹热量计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681002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水流型气体热量计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681003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示差扫描热量计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681004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毛细管法熔点测量仪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681005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热台式熔点测量仪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681006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熔点测量仪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681007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闪点测定仪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681008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量热仪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含热值测量仪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681009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比热测量仪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681010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热流计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681011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热天平分析仪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681012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差热分析仪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681013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热重分析仪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681099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其他热化学分析仪器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6811.高分子材料分子量测量仪器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681101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蒸汽压渗透仪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681102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冰点渗透压仪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681103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比表面积测定仪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681104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静态激光小角光散射光度计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681199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其他高分子材料分子量测量仪器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6812.元素分析仪器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681201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定碳定硫分析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681202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煤中全硫测定仪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681203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元素分析仪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681204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凯氏定氮仪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681205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氨基酸分析仪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681206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蛋白测定仪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681207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碳氢氮氧分析仪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681299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其他元素分析仪器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6899.其他化学测量仪器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924A9E">
        <w:trPr>
          <w:trHeight w:val="285"/>
        </w:trPr>
        <w:tc>
          <w:tcPr>
            <w:tcW w:w="86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69.电离辐射测量仪器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6901.活度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690101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放射性活度标准源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含锗γ谱仪活度标准装置、铂铱合金管镭源、γ电离室活度标准装置等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690102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α、β标准平面源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690103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表面污染测量仪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含α、β和γ表面污染测</w:t>
            </w: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量仪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690104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γ谱仪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含手持γ谱仪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690105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锗γ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谱仪体源活度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测量装置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690106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γ射线标准辐射源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含点状γ标准辐射源、γ射线标准辐射源</w:t>
            </w:r>
          </w:p>
        </w:tc>
      </w:tr>
      <w:tr w:rsidR="00924A9E" w:rsidRPr="00924A9E" w:rsidTr="00D0059D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690107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4A9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X</w:t>
            </w:r>
            <w:r w:rsidRPr="00924A9E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谱仪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690108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底本底α、β测量仪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690109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测氡仪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放射性活度测量仪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含手持放射性物品检测仪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690111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液体闪烁计数器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690112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γ放射免疫计数器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690113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放射性溶液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690114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车辆、行人或行李放射性监测系统（装置）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690199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其他活度仪器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6902.辐射剂量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690201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X、γ射线辐射剂量计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含标准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剂量计、工作剂量计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690202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电子束辐射加工剂量计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690203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剂量当量计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690204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电离室剂量计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含治疗水平电离室剂量计、γ射线电离室剂量计、X射线电离室剂量计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690205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照射量计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690206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电子加速器辐射源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含医用电子加速器、工业电子加速器、电子束辐射源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690207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(医用）X辐射源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690208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医用X射线CT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模体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690209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X射线治疗辐射源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690210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60C</w:t>
            </w: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  <w:vertAlign w:val="subscript"/>
              </w:rPr>
              <w:t>o</w:t>
            </w: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远距离治疗辐射源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690211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γ射线辐射源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辐射加工用、医用（如γ刀）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690212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X射线CT扫描仪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含医用、工业用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690213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X射线探伤机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690214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γ射线探伤机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690215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X射线模拟定位机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690216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X射线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料位计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690217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X射线安全检查仪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690218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核子皮带秤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690219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骨密度计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690299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其他辐射剂量仪器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6903.中子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690301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中子雷姆计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690302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中子源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690303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中子水分密度计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690304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中子个人剂量计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690305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同位素仪表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核辐射式检测仪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690399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其他中子辐射仪器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6999.其他电离辐射测量仪器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924A9E">
        <w:trPr>
          <w:trHeight w:val="285"/>
        </w:trPr>
        <w:tc>
          <w:tcPr>
            <w:tcW w:w="86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70.专用测量仪器（检测设备）</w:t>
            </w:r>
          </w:p>
        </w:tc>
      </w:tr>
      <w:tr w:rsidR="00924A9E" w:rsidRPr="00924A9E" w:rsidTr="00D0059D">
        <w:trPr>
          <w:trHeight w:val="78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7001.纺织、皮革专用测量仪器（含鞋类检测仪器）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纤维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强力机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含单纤维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强力机、束纤维强力机、单纱强力机、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缕纱强力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机、电子式纤维强力机。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织物破裂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强力机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纺织品胀破仪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斜面法织物硬挺度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卷曲弹性仪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袜子横拉仪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落锤式织物撕裂仪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纺织专用标准电阻箱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纱线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测湿仪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浆纱湿度指示仪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条粗测长器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棉卷均匀度机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电容式条干均匀度仪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条粗条干均匀度计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缕纱测长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织物纱长测定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纤维切断器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往复移动式织物密度镜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梳片式羊毛长度分析仪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织物厚度仪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八篮烘箱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手摇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捻度机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纱线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捻度机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气流式纤维细度计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罗拉式纤维长度分析仪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摇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黑板机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色牢度仪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含耐洗色牢度仪、染色摩擦色牢度仪、汗渍色牢度仪、熨烫升华色牢度仪、日晒气候色牢度仪。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织物起毛起球仪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含滚箱式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起毛起球仪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织物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平磨仪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纱线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耐磨仪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垂直折皱弹性仪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织物悬垂性测定仪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织物风格仪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纤度仪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含生丝纤度仪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克斯秤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丝线线性测长仪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织物缩水率机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毛细管效应测定仪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织物透气量测定仪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纱线毛羽测试仪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原棉水分测定仪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标准光源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对色箱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橡胶磨耗试验设备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含橡胶阿克隆磨耗试验机、旋转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辊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筒式磨耗试验设备。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后跟疲劳度试验设备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后跟冲击试验设备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摩擦脱色试验设备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马丁代尔磨擦试验设备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摩擦染色坚牢度试验设备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橡胶老化试验设备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耐黄变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试验箱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皮革动态防水试验设备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耐折试验设备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含ROSS耐折试验设备、曲折试验设备。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皮革耐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挠试验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700199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其他纺织专用测量仪器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7002.机动车专用测量仪器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滤纸式烟度计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透射式烟度计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汽车排放气体测试仪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含汽车排气分析仪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CO/HC红外线气体分析仪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燃油流量计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柴（汽）油机转速表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机动车前照灯检测仪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滚筒式车速表检验台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轴（轮）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制动检验台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含滚筒反力式制动检验台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滑板式汽车侧滑检验台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（车轮）动平衡机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含四轮定位仪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汽车速度计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含非接触式汽车速度测试仪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方向盘转向力-转向角检测仪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摩托车轮偏测量仪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轮胎气压表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轮胎花纹深度尺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踏板力计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手制动力计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透光率计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便携式制动性能测试仪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轮胎强度及脱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圈试验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轮胎耐久性及轮胎高速性能转鼓试验机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公路运输模拟试验台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（底盘）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测功机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碰撞试验台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（机动车）碰撞试验用人形试验装置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700299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其他机动车专用测量仪器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7003.气象、海洋专用测量仪器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气象用玻璃液体温度表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气象用双金属温度计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颠倒温度计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海洋电测温度计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雨量器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含雨量量筒、雨量计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机械通风干湿表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气象用铂电阻温度传感器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铂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电阻电动通风干湿表传感器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表层水温表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海水声速仪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声学测波仪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重力加速度式波浪浮标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重力加速度式波浪传感器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验潮仪（水位计）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含浮子式验潮仪、声学验潮仪、压力验潮仪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海水酸度（pH）测量仪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海水浊度测量仪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海水营养盐测量仪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（风向）风速表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含轻便磁感风向风速表、三杯风向风速表、风速计、电接风向风速仪、矿用机械式风速表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船舶气象仪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海流计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含直读式海流计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皮托管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旋转式测风传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温盐深仪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含温盐深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测量系统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（太阳和地球）辐射测量仪器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含直接辐射表、总辐射表、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净全辐射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表、辐射电流表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700399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其他气象、海洋专用测量仪器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7004.造纸、纸张专用测量仪器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纸板压缩强度试验仪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纸(纸板)厚度测定仪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瓦楞纸板厚度测定仪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可变压力厚度仪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纸(纸板)粗糙度测定仪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纸(纸板)透气度测定仪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纸(纸板)吸收性测定仪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纸浆打浆度测定仪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纸(纸板)定量测定仪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纸板戳穿强度测定仪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纸板挺度测定仪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摆锤式纸张抗张力试验机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卧式纸张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抗张试验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MIT式耐折度仪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肖伯尔式耐折度仪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纸与纸板耐破度仪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纸和纸板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平滑度仪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纸与纸板撕裂度仪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柔软度仪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纸张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透油度测定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纸张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光泽度计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IGT印刷适应性测定仪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纸与纸板油墨吸收性试验仪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纸与纸板葛尔莱式透气度仪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佛格式纸与板耐磨试验仪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实验室PFI磨浆机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实验室VALLEY打浆机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纸箱抗压试验机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纸与纸板短距压缩试验仪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印刷表面粗糙度仪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纸杯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杯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身挺度测定仪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卧式挺度仪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吸液高度测定仪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游离度测定仪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共振挺度测定仪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700499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其他造纸、纸张专用测量仪器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7005.医学专用测量仪器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血细胞分析仪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含血细胞计数仪、血细胞计数板。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生化分析仪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尿液分析仪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电解质分析仪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肺功能检测仪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酶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标分析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铅分析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血糖仪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血氧饱和度测量仪（脉搏血氧计）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脉搏血氧计质量检测仪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心电图机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含模拟心电图机、数字心电图机、动态（可移动）心电图机。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脑电图机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数字脑电地形图仪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心电监护仪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心脏除颤监护仪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心脏除颤器质量检测仪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肌电图机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核磁共振诊断仪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高频电刀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伽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血液透析设备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婴儿培养箱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78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血压计（表）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含无创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自动测量血压计、有创血压监护仪、电子血压计、无创血压监护仪、医用多参数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监护仪无创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血压部分、24小时动态血压监测仪。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无创血压计质量检测仪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呼吸机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700599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其他医学专用测量仪器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7006.铁路专用测量仪器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700601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标准轨距铁路轨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距尺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700602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铁路轨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距尺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检定器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700603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铁路轨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距尺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700604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铁路轮对内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距尺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700605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铁路机车和车辆车轮检查器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700606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铁路机车和车辆踏面样板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700607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铁路支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距尺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700608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铁路轮对内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距尺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专用检具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700609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铁路支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距尺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检定器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700610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车轴全长测量尺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700611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客车转向架构架专用量具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700612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动车组专用量具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700613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钢轨磨耗测量器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700614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列车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冲动仪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700699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其他铁路专用测量仪器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7007.化工专用测量仪器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橡胶圆盘摆动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硫化仪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橡胶门尼粘度计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橡胶阿克隆磨耗试验计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橡胶测厚计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硫化橡胶回弹性试验机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橡胶直读式经仪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橡胶平行板(威廉氏)塑性计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橡胶压缩应力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松弛仪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硫化试验机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橡胶流变仪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橡胶滚筒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磨耗机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橡胶臭氧老化试验机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轮胎强度试验机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轮胎脱圈阻力试验机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轮胎耐久试验机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轮胎均匀性试验机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轮胎滚动阻力试验机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轮胎X射线检验机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轮胎力和力矩试验机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轮胎六分力试验机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轮胎水压爆破试验机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橡胶脆性温度试验机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胶管爆破压力试验机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胶管低温冲击试验机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汽车软管脉冲试验机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汽车V带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高温耐久试验机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多楔带高温耐久试验机、同步带高温耐久试验机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700799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其他化工专用测量仪器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7008.建筑、交通专用测量仪器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混凝土回弹仪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混凝土回弹仪计量检定装置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混凝土抗渗仪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混凝土渗透压测定仪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混凝土氯离子测定仪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混凝土扩散系数测定仪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混凝土含气量测定仪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水泥胶砂流动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度测定仪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水泥净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浆标准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稠度与凝结时间测定仪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砂浆稠度仪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泥浆密度计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坍落度仪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维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勃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稠度仪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混凝土贯入阻力测定仪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水泥净浆搅拌机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水泥胶砂搅拌机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水泥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胶砂及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混凝土磨耗试验机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含洛杉矶磨耗试验机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混凝土振动台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水泥胶砂振动台</w:t>
            </w:r>
            <w:proofErr w:type="gramEnd"/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维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勃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工作度测定仪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水泥电动抗折试验机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劈裂试验夹具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水泥抗压夹具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水泥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胶砂及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混凝土压力试验机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砂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当量试验仪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压实仪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含表面振动压实仪、旋转压实仪。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水泥标准筛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水泥细度筛析仪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振动压实成型机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标准养护箱（室）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水泥负压筛析仪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水泥安定性试验用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沸煮箱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马歇尔试验仪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含马歇尔稳定度试验仪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击实仪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含电动击实仪、沥青混合料马歇尔击实仪。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混凝土超声检测仪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路面材料强度测定仪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扣件试验机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摆式摩擦系数测定仪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钢筋保护层、楼板厚度测量仪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含钢筋水泥保护层厚度测量仪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钢筋位置测定仪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钢筋锈蚀测试仪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标距仪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土壤液塑限检测仪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透气法比表面积仪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加速磨光机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李氏密度瓶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细集料棱角性仪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雷氏夹及雷氏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夹膨胀测定</w:t>
            </w: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针片状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规准仪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压碎值试验仪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沥青针入度仪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含沥青标准针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沥青延度仪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沥青软化点仪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沥青标准粘度计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燃烧法沥青含量测试仪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黏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聚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力试验仪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乳化沥青稀浆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混合料湿轮磨耗试验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乳化沥青稀浆混合料负荷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轮试验仪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八轮连续式路面平整度测量仪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激光平整度仪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颠簸累积仪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灌砂法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密实度仪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承载板现场测试系统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贝克曼梁路面弯沉仪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路面弯沉自动测试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路面构造深度仪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沥青路面渗水仪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激光车辙仪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基桩动态测量仪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桩基静载仪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突起路标耐冲击性能测试仪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反光膜耐冲击性能测定仪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反光膜防粘纸可剥离性能测试仪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通信管道静摩擦系数测量仪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钢构件镀锌层附着性能测定仪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环形线圈车辆检测器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视频交通流检测器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路面激光视频病害检测系统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楔形塞尺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坡度尺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垂直度检测尺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内外直角检测尺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对角检测尺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百格网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700899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其他建筑、交通专用测量仪器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7009.民航、航空专用测量仪器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仪表着陆系统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含指点信标、全向信标、无方向信标。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导航测试仪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甚高频通信设备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精密进近坡度指示器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二次监视雷达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飞行校验系统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飞机专用角度校准仪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钢索张力表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大气数据测试器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飞机专用压力测试设备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液力系统渗漏测试器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液力系统测试装置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气体涡轮发动机测试器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多功能温度测试器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复合材料修理系统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涡轮温度测试器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飞机温度专用测试设备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雷达罩湿度指示器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飞机称重仪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刹车踏板测试仪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方向舵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脚踏力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同步模拟器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气象雷达测试仪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空中交通管制测试仪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无线电高度表测试仪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故障隔离组件试验台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控制显示组件测试仪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近地警告计算机试验台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飞机防撞系统测试仪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飞行数据测试仪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风切变雷达试验台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选择呼叫系统测试仪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测距机试验台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耳机话筒试验器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识别音调产生器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旅客控制组件试验台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自动驾驶仪测试仪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全球定位系统卫星模拟器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惯导姿态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模拟器测试仪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燃油油量测试仪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防滞刹车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安定面配平测试仪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429总线测试仪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角度位置指示器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电时钟试验台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方向舵动力控制组件测试仪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加速度模拟器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驾驶杆测试仪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襟翼位置指示器测试仪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静子叶片位置传感器测试仪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液压EMDP测试仪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辅助动力装置测试仪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紧急逃生设备测试仪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灭火探测器测试仪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功率调节组件测试仪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发电机控制组件试验台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爆炸帽电路测试仪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避雷器测试仪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APU/发动机火警探测系统测试盒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飞机升降舵调整片测量装置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灭火系统测试仪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转速控制系统测试仪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偏航阻尼器模拟组件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偏航阻尼器/安定面模拟组件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反推开关测试盒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飞机专用测试盒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V2500发动机引气活门测试仪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空中客车升降舵红外温度记录加热系统控制仪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空中客车A340-500/600远程制冷系统进/出水装置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发动机燃油添加测试设备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APU燃油管路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罩压力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和渗透测试设备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缩小垂直度间隔几何检查仪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探伤试块表面裂纹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700999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其他民航、航空专用测量仪器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78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7010.电工电子电器专用测量仪器（环境试验设备见6103）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高压开关机械特性测试仪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小功率单相电机自动检测装置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电器温升电阻测量仪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含电机温升电阻测量仪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电枢检验仪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抽油烟机电性能测试装置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洗衣机综合参数测量仪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电冰箱性能综合测试装置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风扇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电机电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性能检测装置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房间空气调节器出厂性能测试装置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压缩机制冷量测试装置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电动单元组合仪表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积算器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焓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差实验室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闪络击穿试验装置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火花试验机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二次电池测量仪（电池内阻仪）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漏电起痕试验仪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基准镇流器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线材测试机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含DC信号传输电缆测试机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电缆分析仪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直流电子负载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数据采集系统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交流纯净电压源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线材扭转试验机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电线电缆垂直燃烧试验装置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局部放电测量仪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高压冲击测量仪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含冲击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分压器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EMC谐波和闪烁分析仪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静电放电模拟器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电快速瞬变脉冲群模拟器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浪涌（冲击）模拟器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连续波模拟器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磁场线圈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电源故障模拟器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阻尼振荡波磁场模拟器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振铃波/阻尼振荡模拟器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射频磁场仪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含射频磁场探头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大三环磁场天线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拋负载模拟器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微脉冲模拟器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功率吸收钳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共模干扰模拟器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电磁注入钳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微波漏能仪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78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探头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含电流注入探头、EMC浪涌探头、高压探头、高压差分探头、高阻抗电压探头、容性电压探头、电流探头,脉冲限幅器。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喀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砺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声脉冲发生器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断续骚扰分析仪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电波暗室、天线暗室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横电磁波室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漏电起痕试验仪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灼热丝试验机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针焰试验机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线圈圈数测量仪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匝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间冲击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耐压试验仪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701099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其他电工电子电器专用测量仪器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52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7011.烟草专用测量仪器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701101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全压法卷烟硬度仪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含全压法、点压法卷烟/滤棒硬度仪。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701102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卷烟/滤棒圆周仪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701103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卷烟/滤棒物理综合测试台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701104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卷烟/滤棒压降仪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701105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卷烟/滤棒重量分选仪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701106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卷烟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含末率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701107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烟用纤维丝束线密度测定仪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701108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卷烟纸阴燃仪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701109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连续流动分析仪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多层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振动筛分器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701111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叶片振动分选机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701112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卷烟端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部落丝量测定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701113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烟草专用吸烟机风速仪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701114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烟草专用透气度流量盘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701115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烟草专用通风率标准棒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701116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烟草专用标准恒流孔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701117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烟草专用吸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阻标准棒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701118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烟草加工在线水分仪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701119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叶中含梗测定仪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701120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烟草</w:t>
            </w:r>
            <w:proofErr w:type="gramStart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填充值</w:t>
            </w:r>
            <w:proofErr w:type="gramEnd"/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701121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常规分析用吸烟机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701122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纸张透气度测定仪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701199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其他烟草专用测量仪器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4A9E" w:rsidRPr="00924A9E" w:rsidTr="00D0059D">
        <w:trPr>
          <w:trHeight w:val="28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7099.其他测量仪器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A9E" w:rsidRPr="00924A9E" w:rsidRDefault="00924A9E" w:rsidP="00924A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4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E2745" w:rsidRDefault="00CE2745"/>
    <w:p w:rsidR="00924A9E" w:rsidRDefault="00924A9E"/>
    <w:p w:rsidR="00CE2745" w:rsidRDefault="00CE2745"/>
    <w:sectPr w:rsidR="00CE2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45"/>
    <w:rsid w:val="00201791"/>
    <w:rsid w:val="004C47CA"/>
    <w:rsid w:val="00924A9E"/>
    <w:rsid w:val="00CE2745"/>
    <w:rsid w:val="00D0059D"/>
    <w:rsid w:val="00F1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A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4A9E"/>
    <w:rPr>
      <w:color w:val="800080"/>
      <w:u w:val="single"/>
    </w:rPr>
  </w:style>
  <w:style w:type="paragraph" w:customStyle="1" w:styleId="font5">
    <w:name w:val="font5"/>
    <w:basedOn w:val="a"/>
    <w:rsid w:val="00924A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6">
    <w:name w:val="font6"/>
    <w:basedOn w:val="a"/>
    <w:rsid w:val="00924A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7">
    <w:name w:val="font7"/>
    <w:basedOn w:val="a"/>
    <w:rsid w:val="00924A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924A9E"/>
    <w:pPr>
      <w:widowControl/>
      <w:spacing w:before="100" w:beforeAutospacing="1" w:after="100" w:afterAutospacing="1"/>
      <w:jc w:val="left"/>
    </w:pPr>
    <w:rPr>
      <w:rFonts w:ascii="楷体" w:eastAsia="楷体" w:hAnsi="楷体" w:cs="宋体"/>
      <w:color w:val="000000"/>
      <w:kern w:val="0"/>
      <w:szCs w:val="21"/>
    </w:rPr>
  </w:style>
  <w:style w:type="paragraph" w:customStyle="1" w:styleId="xl65">
    <w:name w:val="xl65"/>
    <w:basedOn w:val="a"/>
    <w:rsid w:val="00924A9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66">
    <w:name w:val="xl66"/>
    <w:basedOn w:val="a"/>
    <w:rsid w:val="00924A9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67">
    <w:name w:val="xl67"/>
    <w:basedOn w:val="a"/>
    <w:rsid w:val="00924A9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68">
    <w:name w:val="xl68"/>
    <w:basedOn w:val="a"/>
    <w:rsid w:val="00924A9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69">
    <w:name w:val="xl69"/>
    <w:basedOn w:val="a"/>
    <w:rsid w:val="00924A9E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70">
    <w:name w:val="xl70"/>
    <w:basedOn w:val="a"/>
    <w:rsid w:val="00924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71">
    <w:name w:val="xl71"/>
    <w:basedOn w:val="a"/>
    <w:rsid w:val="00924A9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72">
    <w:name w:val="xl72"/>
    <w:basedOn w:val="a"/>
    <w:rsid w:val="00924A9E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73">
    <w:name w:val="xl73"/>
    <w:basedOn w:val="a"/>
    <w:rsid w:val="00924A9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74">
    <w:name w:val="xl74"/>
    <w:basedOn w:val="a"/>
    <w:rsid w:val="00924A9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75">
    <w:name w:val="xl75"/>
    <w:basedOn w:val="a"/>
    <w:rsid w:val="00924A9E"/>
    <w:pPr>
      <w:widowControl/>
      <w:pBdr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76">
    <w:name w:val="xl76"/>
    <w:basedOn w:val="a"/>
    <w:rsid w:val="00924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77">
    <w:name w:val="xl77"/>
    <w:basedOn w:val="a"/>
    <w:rsid w:val="00924A9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78">
    <w:name w:val="xl78"/>
    <w:basedOn w:val="a"/>
    <w:rsid w:val="00924A9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79">
    <w:name w:val="xl79"/>
    <w:basedOn w:val="a"/>
    <w:rsid w:val="00924A9E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80">
    <w:name w:val="xl80"/>
    <w:basedOn w:val="a"/>
    <w:rsid w:val="00924A9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宋体" w:hAnsi="Calibri" w:cs="Calibri"/>
      <w:kern w:val="0"/>
      <w:szCs w:val="21"/>
    </w:rPr>
  </w:style>
  <w:style w:type="paragraph" w:customStyle="1" w:styleId="xl81">
    <w:name w:val="xl81"/>
    <w:basedOn w:val="a"/>
    <w:rsid w:val="00924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82">
    <w:name w:val="xl82"/>
    <w:basedOn w:val="a"/>
    <w:rsid w:val="00924A9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83">
    <w:name w:val="xl83"/>
    <w:basedOn w:val="a"/>
    <w:rsid w:val="00924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84">
    <w:name w:val="xl84"/>
    <w:basedOn w:val="a"/>
    <w:rsid w:val="00924A9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85">
    <w:name w:val="xl85"/>
    <w:basedOn w:val="a"/>
    <w:rsid w:val="00924A9E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86">
    <w:name w:val="xl86"/>
    <w:basedOn w:val="a"/>
    <w:rsid w:val="00924A9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87">
    <w:name w:val="xl87"/>
    <w:basedOn w:val="a"/>
    <w:rsid w:val="00924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88">
    <w:name w:val="xl88"/>
    <w:basedOn w:val="a"/>
    <w:rsid w:val="00924A9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4C47C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C47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A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4A9E"/>
    <w:rPr>
      <w:color w:val="800080"/>
      <w:u w:val="single"/>
    </w:rPr>
  </w:style>
  <w:style w:type="paragraph" w:customStyle="1" w:styleId="font5">
    <w:name w:val="font5"/>
    <w:basedOn w:val="a"/>
    <w:rsid w:val="00924A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6">
    <w:name w:val="font6"/>
    <w:basedOn w:val="a"/>
    <w:rsid w:val="00924A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7">
    <w:name w:val="font7"/>
    <w:basedOn w:val="a"/>
    <w:rsid w:val="00924A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924A9E"/>
    <w:pPr>
      <w:widowControl/>
      <w:spacing w:before="100" w:beforeAutospacing="1" w:after="100" w:afterAutospacing="1"/>
      <w:jc w:val="left"/>
    </w:pPr>
    <w:rPr>
      <w:rFonts w:ascii="楷体" w:eastAsia="楷体" w:hAnsi="楷体" w:cs="宋体"/>
      <w:color w:val="000000"/>
      <w:kern w:val="0"/>
      <w:szCs w:val="21"/>
    </w:rPr>
  </w:style>
  <w:style w:type="paragraph" w:customStyle="1" w:styleId="xl65">
    <w:name w:val="xl65"/>
    <w:basedOn w:val="a"/>
    <w:rsid w:val="00924A9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66">
    <w:name w:val="xl66"/>
    <w:basedOn w:val="a"/>
    <w:rsid w:val="00924A9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67">
    <w:name w:val="xl67"/>
    <w:basedOn w:val="a"/>
    <w:rsid w:val="00924A9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68">
    <w:name w:val="xl68"/>
    <w:basedOn w:val="a"/>
    <w:rsid w:val="00924A9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69">
    <w:name w:val="xl69"/>
    <w:basedOn w:val="a"/>
    <w:rsid w:val="00924A9E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70">
    <w:name w:val="xl70"/>
    <w:basedOn w:val="a"/>
    <w:rsid w:val="00924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71">
    <w:name w:val="xl71"/>
    <w:basedOn w:val="a"/>
    <w:rsid w:val="00924A9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72">
    <w:name w:val="xl72"/>
    <w:basedOn w:val="a"/>
    <w:rsid w:val="00924A9E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73">
    <w:name w:val="xl73"/>
    <w:basedOn w:val="a"/>
    <w:rsid w:val="00924A9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74">
    <w:name w:val="xl74"/>
    <w:basedOn w:val="a"/>
    <w:rsid w:val="00924A9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75">
    <w:name w:val="xl75"/>
    <w:basedOn w:val="a"/>
    <w:rsid w:val="00924A9E"/>
    <w:pPr>
      <w:widowControl/>
      <w:pBdr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76">
    <w:name w:val="xl76"/>
    <w:basedOn w:val="a"/>
    <w:rsid w:val="00924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77">
    <w:name w:val="xl77"/>
    <w:basedOn w:val="a"/>
    <w:rsid w:val="00924A9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78">
    <w:name w:val="xl78"/>
    <w:basedOn w:val="a"/>
    <w:rsid w:val="00924A9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79">
    <w:name w:val="xl79"/>
    <w:basedOn w:val="a"/>
    <w:rsid w:val="00924A9E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80">
    <w:name w:val="xl80"/>
    <w:basedOn w:val="a"/>
    <w:rsid w:val="00924A9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宋体" w:hAnsi="Calibri" w:cs="Calibri"/>
      <w:kern w:val="0"/>
      <w:szCs w:val="21"/>
    </w:rPr>
  </w:style>
  <w:style w:type="paragraph" w:customStyle="1" w:styleId="xl81">
    <w:name w:val="xl81"/>
    <w:basedOn w:val="a"/>
    <w:rsid w:val="00924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82">
    <w:name w:val="xl82"/>
    <w:basedOn w:val="a"/>
    <w:rsid w:val="00924A9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83">
    <w:name w:val="xl83"/>
    <w:basedOn w:val="a"/>
    <w:rsid w:val="00924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84">
    <w:name w:val="xl84"/>
    <w:basedOn w:val="a"/>
    <w:rsid w:val="00924A9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85">
    <w:name w:val="xl85"/>
    <w:basedOn w:val="a"/>
    <w:rsid w:val="00924A9E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86">
    <w:name w:val="xl86"/>
    <w:basedOn w:val="a"/>
    <w:rsid w:val="00924A9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87">
    <w:name w:val="xl87"/>
    <w:basedOn w:val="a"/>
    <w:rsid w:val="00924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88">
    <w:name w:val="xl88"/>
    <w:basedOn w:val="a"/>
    <w:rsid w:val="00924A9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4C47C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C47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46</Pages>
  <Words>5015</Words>
  <Characters>28587</Characters>
  <Application>Microsoft Office Word</Application>
  <DocSecurity>0</DocSecurity>
  <Lines>238</Lines>
  <Paragraphs>67</Paragraphs>
  <ScaleCrop>false</ScaleCrop>
  <Company>cnas</Company>
  <LinksUpToDate>false</LinksUpToDate>
  <CharactersWithSpaces>33535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4</cp:revision>
  <cp:lastPrinted>2014-10-14T02:51:00Z</cp:lastPrinted>
  <dcterms:created xsi:type="dcterms:W3CDTF">2014-10-13T06:21:00Z</dcterms:created>
  <dcterms:modified xsi:type="dcterms:W3CDTF">2014-10-14T04:59:00Z</dcterms:modified>
</cp:coreProperties>
</file>