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9F4" w:rsidRDefault="002949F4">
      <w:pPr>
        <w:pStyle w:val="ad"/>
        <w:spacing w:line="600" w:lineRule="exact"/>
        <w:ind w:firstLine="641"/>
        <w:rPr>
          <w:rFonts w:ascii="Arial" w:hAnsi="Arial" w:cs="Arial"/>
          <w:b/>
          <w:bCs/>
          <w:sz w:val="32"/>
          <w:szCs w:val="32"/>
        </w:rPr>
      </w:pPr>
    </w:p>
    <w:p w:rsidR="0052643D" w:rsidRDefault="0052643D" w:rsidP="00900372"/>
    <w:p w:rsidR="0052643D" w:rsidRPr="00900372" w:rsidRDefault="0052643D" w:rsidP="00900372"/>
    <w:p w:rsidR="002949F4" w:rsidRDefault="00A30321">
      <w:pPr>
        <w:spacing w:line="600" w:lineRule="exact"/>
        <w:rPr>
          <w:rFonts w:ascii="Arial" w:hAnsi="Arial" w:cs="Arial"/>
          <w:bCs/>
          <w:sz w:val="28"/>
          <w:szCs w:val="28"/>
        </w:rPr>
      </w:pPr>
      <w:r>
        <w:rPr>
          <w:rFonts w:ascii="Arial" w:hAnsi="Arial" w:cs="Arial"/>
          <w:noProof/>
          <w:szCs w:val="24"/>
        </w:rPr>
        <w:drawing>
          <wp:anchor distT="0" distB="0" distL="114300" distR="114300" simplePos="0" relativeHeight="251657728" behindDoc="0" locked="0" layoutInCell="1" allowOverlap="1" wp14:anchorId="24EF67FE" wp14:editId="0F754861">
            <wp:simplePos x="0" y="0"/>
            <wp:positionH relativeFrom="column">
              <wp:posOffset>1571625</wp:posOffset>
            </wp:positionH>
            <wp:positionV relativeFrom="paragraph">
              <wp:posOffset>213360</wp:posOffset>
            </wp:positionV>
            <wp:extent cx="2400300" cy="2080260"/>
            <wp:effectExtent l="0" t="0" r="0" b="0"/>
            <wp:wrapNone/>
            <wp:docPr id="3" name="图片 3" descr="CN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AS---LOGO"/>
                    <pic:cNvPicPr>
                      <a:picLocks noChangeAspect="1" noChangeArrowheads="1"/>
                    </pic:cNvPicPr>
                  </pic:nvPicPr>
                  <pic:blipFill>
                    <a:blip r:embed="rId9" cstate="print">
                      <a:extLst>
                        <a:ext uri="{28A0092B-C50C-407E-A947-70E740481C1C}">
                          <a14:useLocalDpi xmlns:a14="http://schemas.microsoft.com/office/drawing/2010/main" val="0"/>
                        </a:ext>
                      </a:extLst>
                    </a:blip>
                    <a:srcRect l="13222" t="16508" r="13445" b="15396"/>
                    <a:stretch>
                      <a:fillRect/>
                    </a:stretch>
                  </pic:blipFill>
                  <pic:spPr bwMode="auto">
                    <a:xfrm>
                      <a:off x="0" y="0"/>
                      <a:ext cx="2400300" cy="2080260"/>
                    </a:xfrm>
                    <a:prstGeom prst="rect">
                      <a:avLst/>
                    </a:prstGeom>
                    <a:noFill/>
                  </pic:spPr>
                </pic:pic>
              </a:graphicData>
            </a:graphic>
          </wp:anchor>
        </w:drawing>
      </w:r>
    </w:p>
    <w:p w:rsidR="002949F4" w:rsidRDefault="002949F4">
      <w:pPr>
        <w:spacing w:line="600" w:lineRule="exact"/>
        <w:rPr>
          <w:rFonts w:ascii="Arial" w:hAnsi="Arial" w:cs="Arial"/>
          <w:bCs/>
          <w:sz w:val="28"/>
          <w:szCs w:val="28"/>
        </w:rPr>
      </w:pPr>
    </w:p>
    <w:p w:rsidR="002949F4" w:rsidRDefault="002949F4">
      <w:pPr>
        <w:spacing w:line="600" w:lineRule="exact"/>
        <w:rPr>
          <w:rFonts w:ascii="Arial" w:hAnsi="Arial" w:cs="Arial"/>
          <w:bCs/>
          <w:sz w:val="28"/>
          <w:szCs w:val="28"/>
        </w:rPr>
      </w:pPr>
    </w:p>
    <w:p w:rsidR="002949F4" w:rsidRDefault="002949F4">
      <w:pPr>
        <w:spacing w:line="600" w:lineRule="exact"/>
        <w:rPr>
          <w:rFonts w:ascii="Arial" w:hAnsi="Arial" w:cs="Arial"/>
          <w:bCs/>
          <w:sz w:val="28"/>
          <w:szCs w:val="28"/>
        </w:rPr>
      </w:pPr>
    </w:p>
    <w:p w:rsidR="002949F4" w:rsidRDefault="002949F4">
      <w:pPr>
        <w:spacing w:line="600" w:lineRule="exact"/>
        <w:rPr>
          <w:rFonts w:ascii="Arial" w:hAnsi="Arial" w:cs="Arial"/>
          <w:bCs/>
          <w:sz w:val="28"/>
          <w:szCs w:val="28"/>
        </w:rPr>
      </w:pPr>
    </w:p>
    <w:p w:rsidR="002949F4" w:rsidRDefault="002949F4">
      <w:pPr>
        <w:spacing w:line="600" w:lineRule="exact"/>
        <w:rPr>
          <w:rFonts w:ascii="Arial" w:hAnsi="Arial" w:cs="Arial"/>
          <w:bCs/>
          <w:sz w:val="72"/>
          <w:szCs w:val="72"/>
        </w:rPr>
      </w:pPr>
    </w:p>
    <w:p w:rsidR="002949F4" w:rsidRDefault="002949F4">
      <w:pPr>
        <w:spacing w:line="600" w:lineRule="exact"/>
        <w:rPr>
          <w:rFonts w:ascii="Arial" w:eastAsia="黑体" w:hAnsi="Arial" w:cs="Arial"/>
          <w:b/>
          <w:bCs/>
          <w:sz w:val="52"/>
          <w:szCs w:val="52"/>
        </w:rPr>
      </w:pPr>
    </w:p>
    <w:p w:rsidR="002949F4" w:rsidRDefault="002949F4">
      <w:pPr>
        <w:spacing w:line="600" w:lineRule="exact"/>
        <w:jc w:val="center"/>
        <w:rPr>
          <w:rFonts w:ascii="Arial" w:eastAsia="黑体" w:hAnsi="Arial" w:cs="Arial"/>
          <w:bCs/>
          <w:sz w:val="36"/>
          <w:szCs w:val="36"/>
        </w:rPr>
      </w:pPr>
      <w:r>
        <w:rPr>
          <w:rFonts w:ascii="Arial" w:eastAsia="黑体" w:hAnsi="Arial" w:cs="Arial"/>
          <w:sz w:val="36"/>
          <w:szCs w:val="36"/>
        </w:rPr>
        <w:t>CNAS</w:t>
      </w:r>
      <w:r w:rsidR="005F6553">
        <w:rPr>
          <w:rFonts w:ascii="Arial" w:eastAsia="黑体" w:hAnsi="Arial" w:cs="Arial" w:hint="eastAsia"/>
          <w:sz w:val="36"/>
          <w:szCs w:val="36"/>
        </w:rPr>
        <w:t>-</w:t>
      </w:r>
      <w:r>
        <w:rPr>
          <w:rFonts w:ascii="Arial" w:eastAsia="黑体" w:hAnsi="Arial" w:cs="Arial"/>
          <w:sz w:val="36"/>
          <w:szCs w:val="36"/>
        </w:rPr>
        <w:t>RC0</w:t>
      </w:r>
      <w:r>
        <w:rPr>
          <w:rFonts w:ascii="Arial" w:eastAsia="黑体" w:hAnsi="Arial" w:cs="Arial" w:hint="eastAsia"/>
          <w:sz w:val="36"/>
          <w:szCs w:val="36"/>
        </w:rPr>
        <w:t>5</w:t>
      </w:r>
    </w:p>
    <w:p w:rsidR="002949F4" w:rsidRDefault="002949F4">
      <w:pPr>
        <w:spacing w:line="600" w:lineRule="exact"/>
        <w:jc w:val="center"/>
        <w:rPr>
          <w:rFonts w:ascii="Arial" w:eastAsia="黑体" w:hAnsi="Arial" w:cs="Arial"/>
          <w:b/>
          <w:bCs/>
          <w:sz w:val="52"/>
          <w:szCs w:val="52"/>
        </w:rPr>
      </w:pPr>
    </w:p>
    <w:p w:rsidR="002949F4" w:rsidRPr="00900372" w:rsidRDefault="002949F4" w:rsidP="00900372">
      <w:pPr>
        <w:autoSpaceDE w:val="0"/>
        <w:autoSpaceDN w:val="0"/>
        <w:adjustRightInd w:val="0"/>
        <w:jc w:val="center"/>
        <w:rPr>
          <w:rFonts w:ascii="Arial" w:hAnsi="Arial" w:cs="Arial"/>
          <w:b/>
          <w:kern w:val="0"/>
          <w:sz w:val="44"/>
          <w:szCs w:val="44"/>
        </w:rPr>
      </w:pPr>
      <w:r w:rsidRPr="00900372">
        <w:rPr>
          <w:rFonts w:ascii="Arial" w:hAnsi="Arial" w:cs="Arial" w:hint="eastAsia"/>
          <w:b/>
          <w:kern w:val="0"/>
          <w:sz w:val="44"/>
          <w:szCs w:val="44"/>
        </w:rPr>
        <w:t>多场所认证机构认可规则</w:t>
      </w:r>
    </w:p>
    <w:p w:rsidR="005F6553" w:rsidRPr="00900372" w:rsidRDefault="0052720C" w:rsidP="00900372">
      <w:pPr>
        <w:autoSpaceDE w:val="0"/>
        <w:autoSpaceDN w:val="0"/>
        <w:adjustRightInd w:val="0"/>
        <w:jc w:val="center"/>
        <w:rPr>
          <w:rFonts w:ascii="Arial" w:hAnsi="Arial" w:cs="Arial"/>
          <w:bCs/>
          <w:kern w:val="0"/>
          <w:sz w:val="32"/>
          <w:szCs w:val="32"/>
        </w:rPr>
      </w:pPr>
      <w:r w:rsidRPr="00900372">
        <w:rPr>
          <w:rFonts w:ascii="Arial" w:hAnsi="Arial" w:cs="Arial" w:hint="eastAsia"/>
          <w:bCs/>
          <w:kern w:val="0"/>
          <w:sz w:val="32"/>
          <w:szCs w:val="32"/>
        </w:rPr>
        <w:t>Rule for the Accreditation of Certification Bodies with Multi-</w:t>
      </w:r>
      <w:bookmarkStart w:id="0" w:name="OLE_LINK1"/>
      <w:bookmarkStart w:id="1" w:name="OLE_LINK2"/>
      <w:r w:rsidRPr="00900372">
        <w:rPr>
          <w:rFonts w:ascii="Arial" w:hAnsi="Arial" w:cs="Arial" w:hint="eastAsia"/>
          <w:bCs/>
          <w:kern w:val="0"/>
          <w:sz w:val="32"/>
          <w:szCs w:val="32"/>
        </w:rPr>
        <w:t>premises</w:t>
      </w:r>
      <w:bookmarkEnd w:id="0"/>
      <w:bookmarkEnd w:id="1"/>
    </w:p>
    <w:p w:rsidR="005F6553" w:rsidRDefault="005F6553">
      <w:pPr>
        <w:spacing w:line="360" w:lineRule="auto"/>
        <w:jc w:val="center"/>
        <w:rPr>
          <w:rFonts w:ascii="Arial" w:eastAsia="黑体" w:hAnsi="Arial" w:cs="Arial"/>
          <w:b/>
          <w:sz w:val="30"/>
          <w:szCs w:val="30"/>
        </w:rPr>
      </w:pPr>
    </w:p>
    <w:p w:rsidR="002949F4" w:rsidRPr="001B76E6" w:rsidRDefault="001B76E6">
      <w:pPr>
        <w:spacing w:line="360" w:lineRule="auto"/>
        <w:jc w:val="center"/>
        <w:rPr>
          <w:rFonts w:asciiTheme="minorEastAsia" w:eastAsiaTheme="minorEastAsia" w:hAnsiTheme="minorEastAsia" w:cs="Arial"/>
          <w:b/>
          <w:sz w:val="30"/>
          <w:szCs w:val="30"/>
        </w:rPr>
      </w:pPr>
      <w:r w:rsidRPr="001B76E6">
        <w:rPr>
          <w:rFonts w:asciiTheme="minorEastAsia" w:eastAsiaTheme="minorEastAsia" w:hAnsiTheme="minorEastAsia" w:cs="Arial"/>
          <w:b/>
          <w:sz w:val="30"/>
          <w:szCs w:val="30"/>
        </w:rPr>
        <w:t>（2014-8-8稿）</w:t>
      </w:r>
    </w:p>
    <w:p w:rsidR="002949F4" w:rsidRDefault="002949F4">
      <w:pPr>
        <w:spacing w:line="600" w:lineRule="exact"/>
        <w:jc w:val="center"/>
        <w:rPr>
          <w:rFonts w:ascii="Arial" w:eastAsia="黑体" w:hAnsi="Arial" w:cs="Arial"/>
          <w:sz w:val="30"/>
          <w:szCs w:val="24"/>
        </w:rPr>
      </w:pPr>
    </w:p>
    <w:p w:rsidR="002949F4" w:rsidRDefault="002949F4">
      <w:pPr>
        <w:spacing w:line="600" w:lineRule="exact"/>
        <w:rPr>
          <w:rFonts w:ascii="Arial" w:hAnsi="Arial" w:cs="Arial"/>
          <w:bCs/>
          <w:sz w:val="28"/>
          <w:szCs w:val="28"/>
        </w:rPr>
      </w:pPr>
    </w:p>
    <w:p w:rsidR="002949F4" w:rsidRDefault="002949F4">
      <w:pPr>
        <w:spacing w:line="600" w:lineRule="exact"/>
        <w:rPr>
          <w:rFonts w:ascii="Arial" w:hAnsi="Arial" w:cs="Arial"/>
          <w:bCs/>
          <w:sz w:val="28"/>
          <w:szCs w:val="28"/>
        </w:rPr>
      </w:pPr>
    </w:p>
    <w:p w:rsidR="002949F4" w:rsidRDefault="002949F4">
      <w:pPr>
        <w:rPr>
          <w:rFonts w:ascii="Arial" w:hAnsi="Arial" w:cs="Arial"/>
          <w:szCs w:val="24"/>
        </w:rPr>
      </w:pPr>
    </w:p>
    <w:p w:rsidR="002949F4" w:rsidRDefault="002949F4">
      <w:pPr>
        <w:spacing w:line="600" w:lineRule="exact"/>
        <w:rPr>
          <w:rFonts w:ascii="Arial" w:hAnsi="Arial" w:cs="Arial"/>
          <w:bCs/>
          <w:sz w:val="28"/>
          <w:szCs w:val="28"/>
        </w:rPr>
      </w:pPr>
    </w:p>
    <w:p w:rsidR="002949F4" w:rsidRDefault="002949F4">
      <w:pPr>
        <w:spacing w:line="600" w:lineRule="exact"/>
        <w:rPr>
          <w:rFonts w:ascii="Arial" w:hAnsi="Arial" w:cs="Arial"/>
          <w:bCs/>
          <w:sz w:val="28"/>
          <w:szCs w:val="28"/>
        </w:rPr>
      </w:pPr>
    </w:p>
    <w:p w:rsidR="002949F4" w:rsidRPr="00C802A8" w:rsidRDefault="002949F4" w:rsidP="00C802A8">
      <w:pPr>
        <w:spacing w:line="300" w:lineRule="auto"/>
        <w:jc w:val="center"/>
        <w:rPr>
          <w:rFonts w:ascii="Arial" w:hAnsi="宋体" w:cs="Arial"/>
          <w:bCs/>
          <w:sz w:val="32"/>
          <w:szCs w:val="32"/>
        </w:rPr>
      </w:pPr>
      <w:r w:rsidRPr="00C802A8">
        <w:rPr>
          <w:rFonts w:ascii="Arial" w:hAnsi="宋体" w:cs="Arial"/>
          <w:bCs/>
          <w:sz w:val="32"/>
          <w:szCs w:val="32"/>
        </w:rPr>
        <w:t>中国合格评定国家认可委员会</w:t>
      </w:r>
    </w:p>
    <w:p w:rsidR="002949F4" w:rsidRDefault="002949F4">
      <w:pPr>
        <w:spacing w:line="360" w:lineRule="auto"/>
        <w:jc w:val="center"/>
        <w:rPr>
          <w:rFonts w:ascii="Arial" w:hAnsi="Arial" w:cs="Arial"/>
          <w:b/>
          <w:sz w:val="24"/>
        </w:rPr>
        <w:sectPr w:rsidR="002949F4" w:rsidSect="00900372">
          <w:headerReference w:type="default" r:id="rId10"/>
          <w:footerReference w:type="even" r:id="rId11"/>
          <w:footerReference w:type="default" r:id="rId12"/>
          <w:pgSz w:w="11906" w:h="16838" w:code="9"/>
          <w:pgMar w:top="1418" w:right="1418" w:bottom="1418" w:left="1418" w:header="851" w:footer="992" w:gutter="284"/>
          <w:cols w:space="425"/>
          <w:docGrid w:type="lines" w:linePitch="312"/>
        </w:sectPr>
      </w:pPr>
    </w:p>
    <w:p w:rsidR="004A5D55" w:rsidRDefault="004A5D55">
      <w:pPr>
        <w:spacing w:line="360" w:lineRule="auto"/>
        <w:jc w:val="center"/>
        <w:rPr>
          <w:rFonts w:ascii="Arial" w:hAnsi="Arial" w:cs="Arial"/>
          <w:b/>
          <w:color w:val="000000"/>
          <w:sz w:val="28"/>
          <w:szCs w:val="28"/>
        </w:rPr>
      </w:pPr>
    </w:p>
    <w:p w:rsidR="004A5D55" w:rsidRDefault="004A5D55">
      <w:pPr>
        <w:spacing w:line="360" w:lineRule="auto"/>
        <w:jc w:val="center"/>
        <w:rPr>
          <w:rFonts w:ascii="Arial" w:hAnsi="Arial" w:cs="Arial"/>
          <w:b/>
          <w:color w:val="000000"/>
          <w:sz w:val="28"/>
          <w:szCs w:val="28"/>
        </w:rPr>
      </w:pPr>
      <w:r>
        <w:rPr>
          <w:rFonts w:ascii="Arial" w:hAnsi="Arial" w:cs="Arial" w:hint="eastAsia"/>
          <w:b/>
          <w:color w:val="000000"/>
          <w:sz w:val="28"/>
          <w:szCs w:val="28"/>
        </w:rPr>
        <w:t>目</w:t>
      </w:r>
      <w:r>
        <w:rPr>
          <w:rFonts w:ascii="Arial" w:hAnsi="Arial" w:cs="Arial" w:hint="eastAsia"/>
          <w:b/>
          <w:color w:val="000000"/>
          <w:sz w:val="28"/>
          <w:szCs w:val="28"/>
        </w:rPr>
        <w:t xml:space="preserve"> </w:t>
      </w:r>
      <w:r w:rsidR="00D94AD0">
        <w:rPr>
          <w:rFonts w:ascii="Arial" w:hAnsi="Arial" w:cs="Arial" w:hint="eastAsia"/>
          <w:b/>
          <w:color w:val="000000"/>
          <w:sz w:val="28"/>
          <w:szCs w:val="28"/>
        </w:rPr>
        <w:t xml:space="preserve">  </w:t>
      </w:r>
      <w:r>
        <w:rPr>
          <w:rFonts w:ascii="Arial" w:hAnsi="Arial" w:cs="Arial" w:hint="eastAsia"/>
          <w:b/>
          <w:color w:val="000000"/>
          <w:sz w:val="28"/>
          <w:szCs w:val="28"/>
        </w:rPr>
        <w:t xml:space="preserve"> </w:t>
      </w:r>
      <w:r>
        <w:rPr>
          <w:rFonts w:ascii="Arial" w:hAnsi="Arial" w:cs="Arial" w:hint="eastAsia"/>
          <w:b/>
          <w:color w:val="000000"/>
          <w:sz w:val="28"/>
          <w:szCs w:val="28"/>
        </w:rPr>
        <w:t>次</w:t>
      </w:r>
    </w:p>
    <w:sdt>
      <w:sdtPr>
        <w:rPr>
          <w:rFonts w:ascii="Times New Roman" w:eastAsia="宋体" w:hAnsi="Times New Roman" w:cs="Times New Roman"/>
          <w:b w:val="0"/>
          <w:bCs w:val="0"/>
          <w:color w:val="auto"/>
          <w:kern w:val="2"/>
          <w:sz w:val="21"/>
          <w:szCs w:val="20"/>
          <w:lang w:val="zh-CN"/>
        </w:rPr>
        <w:id w:val="1939707580"/>
        <w:docPartObj>
          <w:docPartGallery w:val="Table of Contents"/>
          <w:docPartUnique/>
        </w:docPartObj>
      </w:sdtPr>
      <w:sdtEndPr>
        <w:rPr>
          <w:rFonts w:ascii="Arial" w:hAnsi="Arial" w:cs="Arial"/>
          <w:caps/>
          <w:noProof/>
          <w:sz w:val="24"/>
          <w:szCs w:val="24"/>
          <w:lang w:val="en-US"/>
        </w:rPr>
      </w:sdtEndPr>
      <w:sdtContent>
        <w:p w:rsidR="00D94AD0" w:rsidRDefault="00D94AD0">
          <w:pPr>
            <w:pStyle w:val="TOC"/>
          </w:pPr>
        </w:p>
        <w:p w:rsidR="00D94AD0" w:rsidRPr="00900372" w:rsidRDefault="00D94AD0" w:rsidP="00900372">
          <w:pPr>
            <w:pStyle w:val="10"/>
            <w:tabs>
              <w:tab w:val="right" w:leader="dot" w:pos="8776"/>
            </w:tabs>
            <w:snapToGrid w:val="0"/>
            <w:spacing w:line="264" w:lineRule="auto"/>
            <w:jc w:val="left"/>
            <w:rPr>
              <w:rFonts w:ascii="Arial" w:hAnsi="Arial" w:cs="Arial"/>
              <w:bCs/>
              <w:caps/>
              <w:noProof/>
              <w:sz w:val="24"/>
              <w:szCs w:val="24"/>
            </w:rPr>
          </w:pPr>
          <w:r w:rsidRPr="00900372">
            <w:rPr>
              <w:rFonts w:ascii="Arial" w:hAnsi="Arial" w:cs="Arial"/>
              <w:bCs/>
              <w:caps/>
              <w:noProof/>
              <w:sz w:val="24"/>
              <w:szCs w:val="24"/>
            </w:rPr>
            <w:fldChar w:fldCharType="begin"/>
          </w:r>
          <w:r w:rsidRPr="00900372">
            <w:rPr>
              <w:rFonts w:ascii="Arial" w:hAnsi="Arial" w:cs="Arial"/>
              <w:bCs/>
              <w:caps/>
              <w:noProof/>
              <w:sz w:val="24"/>
              <w:szCs w:val="24"/>
            </w:rPr>
            <w:instrText xml:space="preserve"> TOC \o "1-3" \h \z \u </w:instrText>
          </w:r>
          <w:r w:rsidRPr="00900372">
            <w:rPr>
              <w:rFonts w:ascii="Arial" w:hAnsi="Arial" w:cs="Arial"/>
              <w:bCs/>
              <w:caps/>
              <w:noProof/>
              <w:sz w:val="24"/>
              <w:szCs w:val="24"/>
            </w:rPr>
            <w:fldChar w:fldCharType="separate"/>
          </w:r>
          <w:hyperlink w:anchor="_Toc395457710" w:history="1">
            <w:r w:rsidRPr="00900372">
              <w:rPr>
                <w:rFonts w:ascii="Arial" w:hAnsi="Arial" w:cs="Arial"/>
                <w:bCs/>
                <w:caps/>
                <w:noProof/>
                <w:sz w:val="24"/>
                <w:szCs w:val="24"/>
              </w:rPr>
              <w:t>前言</w:t>
            </w:r>
            <w:r w:rsidRPr="00900372">
              <w:rPr>
                <w:rFonts w:ascii="Arial" w:hAnsi="Arial" w:cs="Arial"/>
                <w:bCs/>
                <w:caps/>
                <w:noProof/>
                <w:webHidden/>
                <w:sz w:val="24"/>
                <w:szCs w:val="24"/>
              </w:rPr>
              <w:tab/>
            </w:r>
            <w:r w:rsidRPr="00900372">
              <w:rPr>
                <w:rFonts w:ascii="Arial" w:hAnsi="Arial" w:cs="Arial"/>
                <w:bCs/>
                <w:caps/>
                <w:noProof/>
                <w:webHidden/>
                <w:sz w:val="24"/>
                <w:szCs w:val="24"/>
              </w:rPr>
              <w:fldChar w:fldCharType="begin"/>
            </w:r>
            <w:r w:rsidRPr="00900372">
              <w:rPr>
                <w:rFonts w:ascii="Arial" w:hAnsi="Arial" w:cs="Arial"/>
                <w:bCs/>
                <w:caps/>
                <w:noProof/>
                <w:webHidden/>
                <w:sz w:val="24"/>
                <w:szCs w:val="24"/>
              </w:rPr>
              <w:instrText xml:space="preserve"> PAGEREF _Toc395457710 \h </w:instrText>
            </w:r>
            <w:r w:rsidRPr="00900372">
              <w:rPr>
                <w:rFonts w:ascii="Arial" w:hAnsi="Arial" w:cs="Arial"/>
                <w:bCs/>
                <w:caps/>
                <w:noProof/>
                <w:webHidden/>
                <w:sz w:val="24"/>
                <w:szCs w:val="24"/>
              </w:rPr>
            </w:r>
            <w:r w:rsidRPr="00900372">
              <w:rPr>
                <w:rFonts w:ascii="Arial" w:hAnsi="Arial" w:cs="Arial"/>
                <w:bCs/>
                <w:caps/>
                <w:noProof/>
                <w:webHidden/>
                <w:sz w:val="24"/>
                <w:szCs w:val="24"/>
              </w:rPr>
              <w:fldChar w:fldCharType="separate"/>
            </w:r>
            <w:r w:rsidR="008355D5">
              <w:rPr>
                <w:rFonts w:ascii="Arial" w:hAnsi="Arial" w:cs="Arial"/>
                <w:bCs/>
                <w:caps/>
                <w:noProof/>
                <w:webHidden/>
                <w:sz w:val="24"/>
                <w:szCs w:val="24"/>
              </w:rPr>
              <w:t>2</w:t>
            </w:r>
            <w:r w:rsidRPr="00900372">
              <w:rPr>
                <w:rFonts w:ascii="Arial" w:hAnsi="Arial" w:cs="Arial"/>
                <w:bCs/>
                <w:caps/>
                <w:noProof/>
                <w:webHidden/>
                <w:sz w:val="24"/>
                <w:szCs w:val="24"/>
              </w:rPr>
              <w:fldChar w:fldCharType="end"/>
            </w:r>
          </w:hyperlink>
        </w:p>
        <w:p w:rsidR="00D94AD0" w:rsidRPr="00900372" w:rsidRDefault="00CD10E1" w:rsidP="00900372">
          <w:pPr>
            <w:pStyle w:val="10"/>
            <w:tabs>
              <w:tab w:val="right" w:leader="dot" w:pos="8776"/>
            </w:tabs>
            <w:snapToGrid w:val="0"/>
            <w:spacing w:line="264" w:lineRule="auto"/>
            <w:jc w:val="left"/>
            <w:rPr>
              <w:rFonts w:ascii="Arial" w:hAnsi="Arial" w:cs="Arial"/>
              <w:bCs/>
              <w:caps/>
              <w:noProof/>
              <w:sz w:val="24"/>
              <w:szCs w:val="24"/>
            </w:rPr>
          </w:pPr>
          <w:hyperlink w:anchor="_Toc395457711" w:history="1">
            <w:r w:rsidR="00D94AD0" w:rsidRPr="00900372">
              <w:rPr>
                <w:rFonts w:ascii="Arial" w:hAnsi="Arial" w:cs="Arial"/>
                <w:caps/>
                <w:noProof/>
                <w:sz w:val="24"/>
                <w:szCs w:val="24"/>
              </w:rPr>
              <w:t xml:space="preserve">1  </w:t>
            </w:r>
            <w:r w:rsidR="00D94AD0" w:rsidRPr="00900372">
              <w:rPr>
                <w:rFonts w:ascii="Arial" w:hAnsi="Arial" w:cs="Arial"/>
                <w:caps/>
                <w:noProof/>
                <w:sz w:val="24"/>
                <w:szCs w:val="24"/>
              </w:rPr>
              <w:t>范围</w:t>
            </w:r>
            <w:r w:rsidR="00D94AD0" w:rsidRPr="00900372">
              <w:rPr>
                <w:rFonts w:ascii="Arial" w:hAnsi="Arial" w:cs="Arial"/>
                <w:bCs/>
                <w:caps/>
                <w:noProof/>
                <w:webHidden/>
                <w:sz w:val="24"/>
                <w:szCs w:val="24"/>
              </w:rPr>
              <w:tab/>
            </w:r>
            <w:r w:rsidR="00D94AD0" w:rsidRPr="00900372">
              <w:rPr>
                <w:rFonts w:ascii="Arial" w:hAnsi="Arial" w:cs="Arial"/>
                <w:bCs/>
                <w:caps/>
                <w:noProof/>
                <w:webHidden/>
                <w:sz w:val="24"/>
                <w:szCs w:val="24"/>
              </w:rPr>
              <w:fldChar w:fldCharType="begin"/>
            </w:r>
            <w:r w:rsidR="00D94AD0" w:rsidRPr="00900372">
              <w:rPr>
                <w:rFonts w:ascii="Arial" w:hAnsi="Arial" w:cs="Arial"/>
                <w:bCs/>
                <w:caps/>
                <w:noProof/>
                <w:webHidden/>
                <w:sz w:val="24"/>
                <w:szCs w:val="24"/>
              </w:rPr>
              <w:instrText xml:space="preserve"> PAGEREF _Toc395457711 \h </w:instrText>
            </w:r>
            <w:r w:rsidR="00D94AD0" w:rsidRPr="00900372">
              <w:rPr>
                <w:rFonts w:ascii="Arial" w:hAnsi="Arial" w:cs="Arial"/>
                <w:bCs/>
                <w:caps/>
                <w:noProof/>
                <w:webHidden/>
                <w:sz w:val="24"/>
                <w:szCs w:val="24"/>
              </w:rPr>
            </w:r>
            <w:r w:rsidR="00D94AD0" w:rsidRPr="00900372">
              <w:rPr>
                <w:rFonts w:ascii="Arial" w:hAnsi="Arial" w:cs="Arial"/>
                <w:bCs/>
                <w:caps/>
                <w:noProof/>
                <w:webHidden/>
                <w:sz w:val="24"/>
                <w:szCs w:val="24"/>
              </w:rPr>
              <w:fldChar w:fldCharType="separate"/>
            </w:r>
            <w:r w:rsidR="008355D5">
              <w:rPr>
                <w:rFonts w:ascii="Arial" w:hAnsi="Arial" w:cs="Arial"/>
                <w:bCs/>
                <w:caps/>
                <w:noProof/>
                <w:webHidden/>
                <w:sz w:val="24"/>
                <w:szCs w:val="24"/>
              </w:rPr>
              <w:t>3</w:t>
            </w:r>
            <w:r w:rsidR="00D94AD0" w:rsidRPr="00900372">
              <w:rPr>
                <w:rFonts w:ascii="Arial" w:hAnsi="Arial" w:cs="Arial"/>
                <w:bCs/>
                <w:caps/>
                <w:noProof/>
                <w:webHidden/>
                <w:sz w:val="24"/>
                <w:szCs w:val="24"/>
              </w:rPr>
              <w:fldChar w:fldCharType="end"/>
            </w:r>
          </w:hyperlink>
        </w:p>
        <w:p w:rsidR="00D94AD0" w:rsidRPr="00900372" w:rsidRDefault="00CD10E1" w:rsidP="00900372">
          <w:pPr>
            <w:pStyle w:val="10"/>
            <w:tabs>
              <w:tab w:val="right" w:leader="dot" w:pos="8776"/>
            </w:tabs>
            <w:snapToGrid w:val="0"/>
            <w:spacing w:line="264" w:lineRule="auto"/>
            <w:jc w:val="left"/>
            <w:rPr>
              <w:rFonts w:ascii="Arial" w:hAnsi="Arial" w:cs="Arial"/>
              <w:bCs/>
              <w:caps/>
              <w:noProof/>
              <w:sz w:val="24"/>
              <w:szCs w:val="24"/>
            </w:rPr>
          </w:pPr>
          <w:hyperlink w:anchor="_Toc395457712" w:history="1">
            <w:r w:rsidR="00D94AD0" w:rsidRPr="00900372">
              <w:rPr>
                <w:rFonts w:ascii="Arial" w:hAnsi="Arial" w:cs="Arial"/>
                <w:caps/>
                <w:noProof/>
                <w:sz w:val="24"/>
                <w:szCs w:val="24"/>
              </w:rPr>
              <w:t xml:space="preserve">2  </w:t>
            </w:r>
            <w:r w:rsidR="00D94AD0" w:rsidRPr="00900372">
              <w:rPr>
                <w:rFonts w:ascii="Arial" w:hAnsi="Arial" w:cs="Arial"/>
                <w:caps/>
                <w:noProof/>
                <w:sz w:val="24"/>
                <w:szCs w:val="24"/>
              </w:rPr>
              <w:t>规范性引用文件</w:t>
            </w:r>
            <w:r w:rsidR="00D94AD0" w:rsidRPr="00900372">
              <w:rPr>
                <w:rFonts w:ascii="Arial" w:hAnsi="Arial" w:cs="Arial"/>
                <w:bCs/>
                <w:caps/>
                <w:noProof/>
                <w:webHidden/>
                <w:sz w:val="24"/>
                <w:szCs w:val="24"/>
              </w:rPr>
              <w:tab/>
            </w:r>
            <w:r w:rsidR="00D94AD0" w:rsidRPr="00900372">
              <w:rPr>
                <w:rFonts w:ascii="Arial" w:hAnsi="Arial" w:cs="Arial"/>
                <w:bCs/>
                <w:caps/>
                <w:noProof/>
                <w:webHidden/>
                <w:sz w:val="24"/>
                <w:szCs w:val="24"/>
              </w:rPr>
              <w:fldChar w:fldCharType="begin"/>
            </w:r>
            <w:r w:rsidR="00D94AD0" w:rsidRPr="00900372">
              <w:rPr>
                <w:rFonts w:ascii="Arial" w:hAnsi="Arial" w:cs="Arial"/>
                <w:bCs/>
                <w:caps/>
                <w:noProof/>
                <w:webHidden/>
                <w:sz w:val="24"/>
                <w:szCs w:val="24"/>
              </w:rPr>
              <w:instrText xml:space="preserve"> PAGEREF _Toc395457712 \h </w:instrText>
            </w:r>
            <w:r w:rsidR="00D94AD0" w:rsidRPr="00900372">
              <w:rPr>
                <w:rFonts w:ascii="Arial" w:hAnsi="Arial" w:cs="Arial"/>
                <w:bCs/>
                <w:caps/>
                <w:noProof/>
                <w:webHidden/>
                <w:sz w:val="24"/>
                <w:szCs w:val="24"/>
              </w:rPr>
            </w:r>
            <w:r w:rsidR="00D94AD0" w:rsidRPr="00900372">
              <w:rPr>
                <w:rFonts w:ascii="Arial" w:hAnsi="Arial" w:cs="Arial"/>
                <w:bCs/>
                <w:caps/>
                <w:noProof/>
                <w:webHidden/>
                <w:sz w:val="24"/>
                <w:szCs w:val="24"/>
              </w:rPr>
              <w:fldChar w:fldCharType="separate"/>
            </w:r>
            <w:r w:rsidR="008355D5">
              <w:rPr>
                <w:rFonts w:ascii="Arial" w:hAnsi="Arial" w:cs="Arial"/>
                <w:bCs/>
                <w:caps/>
                <w:noProof/>
                <w:webHidden/>
                <w:sz w:val="24"/>
                <w:szCs w:val="24"/>
              </w:rPr>
              <w:t>3</w:t>
            </w:r>
            <w:r w:rsidR="00D94AD0" w:rsidRPr="00900372">
              <w:rPr>
                <w:rFonts w:ascii="Arial" w:hAnsi="Arial" w:cs="Arial"/>
                <w:bCs/>
                <w:caps/>
                <w:noProof/>
                <w:webHidden/>
                <w:sz w:val="24"/>
                <w:szCs w:val="24"/>
              </w:rPr>
              <w:fldChar w:fldCharType="end"/>
            </w:r>
          </w:hyperlink>
        </w:p>
        <w:p w:rsidR="00D94AD0" w:rsidRPr="00900372" w:rsidRDefault="00CD10E1" w:rsidP="00900372">
          <w:pPr>
            <w:pStyle w:val="10"/>
            <w:tabs>
              <w:tab w:val="right" w:leader="dot" w:pos="8776"/>
            </w:tabs>
            <w:snapToGrid w:val="0"/>
            <w:spacing w:line="264" w:lineRule="auto"/>
            <w:jc w:val="left"/>
            <w:rPr>
              <w:rFonts w:ascii="Arial" w:hAnsi="Arial" w:cs="Arial"/>
              <w:bCs/>
              <w:caps/>
              <w:noProof/>
              <w:sz w:val="24"/>
              <w:szCs w:val="24"/>
            </w:rPr>
          </w:pPr>
          <w:hyperlink w:anchor="_Toc395457713" w:history="1">
            <w:r w:rsidR="00D94AD0" w:rsidRPr="00900372">
              <w:rPr>
                <w:rFonts w:ascii="Arial" w:hAnsi="Arial" w:cs="Arial"/>
                <w:caps/>
                <w:noProof/>
                <w:sz w:val="24"/>
                <w:szCs w:val="24"/>
              </w:rPr>
              <w:t xml:space="preserve">3  </w:t>
            </w:r>
            <w:r w:rsidR="00D94AD0" w:rsidRPr="00900372">
              <w:rPr>
                <w:rFonts w:ascii="Arial" w:hAnsi="Arial" w:cs="Arial"/>
                <w:caps/>
                <w:noProof/>
                <w:sz w:val="24"/>
                <w:szCs w:val="24"/>
              </w:rPr>
              <w:t>术语和定义</w:t>
            </w:r>
            <w:r w:rsidR="00D94AD0" w:rsidRPr="00900372">
              <w:rPr>
                <w:rFonts w:ascii="Arial" w:hAnsi="Arial" w:cs="Arial"/>
                <w:bCs/>
                <w:caps/>
                <w:noProof/>
                <w:webHidden/>
                <w:sz w:val="24"/>
                <w:szCs w:val="24"/>
              </w:rPr>
              <w:tab/>
            </w:r>
            <w:r w:rsidR="00D94AD0" w:rsidRPr="00900372">
              <w:rPr>
                <w:rFonts w:ascii="Arial" w:hAnsi="Arial" w:cs="Arial"/>
                <w:bCs/>
                <w:caps/>
                <w:noProof/>
                <w:webHidden/>
                <w:sz w:val="24"/>
                <w:szCs w:val="24"/>
              </w:rPr>
              <w:fldChar w:fldCharType="begin"/>
            </w:r>
            <w:r w:rsidR="00D94AD0" w:rsidRPr="00900372">
              <w:rPr>
                <w:rFonts w:ascii="Arial" w:hAnsi="Arial" w:cs="Arial"/>
                <w:bCs/>
                <w:caps/>
                <w:noProof/>
                <w:webHidden/>
                <w:sz w:val="24"/>
                <w:szCs w:val="24"/>
              </w:rPr>
              <w:instrText xml:space="preserve"> PAGEREF _Toc395457713 \h </w:instrText>
            </w:r>
            <w:r w:rsidR="00D94AD0" w:rsidRPr="00900372">
              <w:rPr>
                <w:rFonts w:ascii="Arial" w:hAnsi="Arial" w:cs="Arial"/>
                <w:bCs/>
                <w:caps/>
                <w:noProof/>
                <w:webHidden/>
                <w:sz w:val="24"/>
                <w:szCs w:val="24"/>
              </w:rPr>
            </w:r>
            <w:r w:rsidR="00D94AD0" w:rsidRPr="00900372">
              <w:rPr>
                <w:rFonts w:ascii="Arial" w:hAnsi="Arial" w:cs="Arial"/>
                <w:bCs/>
                <w:caps/>
                <w:noProof/>
                <w:webHidden/>
                <w:sz w:val="24"/>
                <w:szCs w:val="24"/>
              </w:rPr>
              <w:fldChar w:fldCharType="separate"/>
            </w:r>
            <w:r w:rsidR="008355D5">
              <w:rPr>
                <w:rFonts w:ascii="Arial" w:hAnsi="Arial" w:cs="Arial"/>
                <w:bCs/>
                <w:caps/>
                <w:noProof/>
                <w:webHidden/>
                <w:sz w:val="24"/>
                <w:szCs w:val="24"/>
              </w:rPr>
              <w:t>3</w:t>
            </w:r>
            <w:r w:rsidR="00D94AD0" w:rsidRPr="00900372">
              <w:rPr>
                <w:rFonts w:ascii="Arial" w:hAnsi="Arial" w:cs="Arial"/>
                <w:bCs/>
                <w:caps/>
                <w:noProof/>
                <w:webHidden/>
                <w:sz w:val="24"/>
                <w:szCs w:val="24"/>
              </w:rPr>
              <w:fldChar w:fldCharType="end"/>
            </w:r>
          </w:hyperlink>
        </w:p>
        <w:p w:rsidR="00D94AD0" w:rsidRPr="00900372" w:rsidRDefault="00CD10E1" w:rsidP="00900372">
          <w:pPr>
            <w:pStyle w:val="10"/>
            <w:tabs>
              <w:tab w:val="right" w:leader="dot" w:pos="8776"/>
            </w:tabs>
            <w:snapToGrid w:val="0"/>
            <w:spacing w:line="264" w:lineRule="auto"/>
            <w:jc w:val="left"/>
            <w:rPr>
              <w:rFonts w:ascii="Arial" w:hAnsi="Arial" w:cs="Arial"/>
              <w:bCs/>
              <w:caps/>
              <w:noProof/>
              <w:sz w:val="24"/>
              <w:szCs w:val="24"/>
            </w:rPr>
          </w:pPr>
          <w:hyperlink w:anchor="_Toc395457714" w:history="1">
            <w:r w:rsidR="00D94AD0" w:rsidRPr="00900372">
              <w:rPr>
                <w:rFonts w:ascii="Arial" w:hAnsi="Arial" w:cs="Arial"/>
                <w:caps/>
                <w:noProof/>
                <w:sz w:val="24"/>
                <w:szCs w:val="24"/>
              </w:rPr>
              <w:t xml:space="preserve">4  </w:t>
            </w:r>
            <w:r w:rsidR="00D94AD0" w:rsidRPr="00900372">
              <w:rPr>
                <w:rFonts w:ascii="Arial" w:hAnsi="Arial" w:cs="Arial"/>
                <w:caps/>
                <w:noProof/>
                <w:sz w:val="24"/>
                <w:szCs w:val="24"/>
              </w:rPr>
              <w:t>认可程序</w:t>
            </w:r>
            <w:r w:rsidR="00D94AD0" w:rsidRPr="00900372">
              <w:rPr>
                <w:rFonts w:ascii="Arial" w:hAnsi="Arial" w:cs="Arial"/>
                <w:bCs/>
                <w:caps/>
                <w:noProof/>
                <w:webHidden/>
                <w:sz w:val="24"/>
                <w:szCs w:val="24"/>
              </w:rPr>
              <w:tab/>
            </w:r>
            <w:r w:rsidR="00D94AD0" w:rsidRPr="00900372">
              <w:rPr>
                <w:rFonts w:ascii="Arial" w:hAnsi="Arial" w:cs="Arial"/>
                <w:bCs/>
                <w:caps/>
                <w:noProof/>
                <w:webHidden/>
                <w:sz w:val="24"/>
                <w:szCs w:val="24"/>
              </w:rPr>
              <w:fldChar w:fldCharType="begin"/>
            </w:r>
            <w:r w:rsidR="00D94AD0" w:rsidRPr="00900372">
              <w:rPr>
                <w:rFonts w:ascii="Arial" w:hAnsi="Arial" w:cs="Arial"/>
                <w:bCs/>
                <w:caps/>
                <w:noProof/>
                <w:webHidden/>
                <w:sz w:val="24"/>
                <w:szCs w:val="24"/>
              </w:rPr>
              <w:instrText xml:space="preserve"> PAGEREF _Toc395457714 \h </w:instrText>
            </w:r>
            <w:r w:rsidR="00D94AD0" w:rsidRPr="00900372">
              <w:rPr>
                <w:rFonts w:ascii="Arial" w:hAnsi="Arial" w:cs="Arial"/>
                <w:bCs/>
                <w:caps/>
                <w:noProof/>
                <w:webHidden/>
                <w:sz w:val="24"/>
                <w:szCs w:val="24"/>
              </w:rPr>
            </w:r>
            <w:r w:rsidR="00D94AD0" w:rsidRPr="00900372">
              <w:rPr>
                <w:rFonts w:ascii="Arial" w:hAnsi="Arial" w:cs="Arial"/>
                <w:bCs/>
                <w:caps/>
                <w:noProof/>
                <w:webHidden/>
                <w:sz w:val="24"/>
                <w:szCs w:val="24"/>
              </w:rPr>
              <w:fldChar w:fldCharType="separate"/>
            </w:r>
            <w:r w:rsidR="008355D5">
              <w:rPr>
                <w:rFonts w:ascii="Arial" w:hAnsi="Arial" w:cs="Arial"/>
                <w:bCs/>
                <w:caps/>
                <w:noProof/>
                <w:webHidden/>
                <w:sz w:val="24"/>
                <w:szCs w:val="24"/>
              </w:rPr>
              <w:t>5</w:t>
            </w:r>
            <w:r w:rsidR="00D94AD0" w:rsidRPr="00900372">
              <w:rPr>
                <w:rFonts w:ascii="Arial" w:hAnsi="Arial" w:cs="Arial"/>
                <w:bCs/>
                <w:caps/>
                <w:noProof/>
                <w:webHidden/>
                <w:sz w:val="24"/>
                <w:szCs w:val="24"/>
              </w:rPr>
              <w:fldChar w:fldCharType="end"/>
            </w:r>
          </w:hyperlink>
        </w:p>
        <w:p w:rsidR="00D94AD0" w:rsidRPr="00900372" w:rsidRDefault="00CD10E1" w:rsidP="00900372">
          <w:pPr>
            <w:pStyle w:val="10"/>
            <w:tabs>
              <w:tab w:val="right" w:leader="dot" w:pos="8778"/>
            </w:tabs>
            <w:snapToGrid w:val="0"/>
            <w:spacing w:line="264" w:lineRule="auto"/>
            <w:jc w:val="left"/>
            <w:rPr>
              <w:rFonts w:ascii="Arial" w:hAnsi="Arial" w:cs="Arial"/>
              <w:bCs/>
              <w:caps/>
              <w:noProof/>
              <w:sz w:val="24"/>
              <w:szCs w:val="24"/>
            </w:rPr>
          </w:pPr>
          <w:hyperlink w:anchor="_Toc395457715" w:history="1">
            <w:r w:rsidR="00D94AD0" w:rsidRPr="00900372">
              <w:rPr>
                <w:rFonts w:ascii="Arial" w:hAnsi="Arial" w:cs="Arial"/>
                <w:caps/>
                <w:noProof/>
                <w:sz w:val="24"/>
                <w:szCs w:val="24"/>
              </w:rPr>
              <w:t xml:space="preserve">4.1  </w:t>
            </w:r>
            <w:r w:rsidR="00D94AD0" w:rsidRPr="00900372">
              <w:rPr>
                <w:rFonts w:ascii="Arial" w:hAnsi="Arial" w:cs="Arial"/>
                <w:caps/>
                <w:noProof/>
                <w:sz w:val="24"/>
                <w:szCs w:val="24"/>
              </w:rPr>
              <w:t>初次认可申请</w:t>
            </w:r>
            <w:r w:rsidR="00D94AD0" w:rsidRPr="00900372">
              <w:rPr>
                <w:rFonts w:ascii="Arial" w:hAnsi="Arial" w:cs="Arial"/>
                <w:bCs/>
                <w:caps/>
                <w:noProof/>
                <w:webHidden/>
                <w:sz w:val="24"/>
                <w:szCs w:val="24"/>
              </w:rPr>
              <w:tab/>
            </w:r>
            <w:r w:rsidR="00D94AD0" w:rsidRPr="00900372">
              <w:rPr>
                <w:rFonts w:ascii="Arial" w:hAnsi="Arial" w:cs="Arial"/>
                <w:bCs/>
                <w:caps/>
                <w:noProof/>
                <w:webHidden/>
                <w:sz w:val="24"/>
                <w:szCs w:val="24"/>
              </w:rPr>
              <w:fldChar w:fldCharType="begin"/>
            </w:r>
            <w:r w:rsidR="00D94AD0" w:rsidRPr="00900372">
              <w:rPr>
                <w:rFonts w:ascii="Arial" w:hAnsi="Arial" w:cs="Arial"/>
                <w:bCs/>
                <w:caps/>
                <w:noProof/>
                <w:webHidden/>
                <w:sz w:val="24"/>
                <w:szCs w:val="24"/>
              </w:rPr>
              <w:instrText xml:space="preserve"> PAGEREF _Toc395457715 \h </w:instrText>
            </w:r>
            <w:r w:rsidR="00D94AD0" w:rsidRPr="00900372">
              <w:rPr>
                <w:rFonts w:ascii="Arial" w:hAnsi="Arial" w:cs="Arial"/>
                <w:bCs/>
                <w:caps/>
                <w:noProof/>
                <w:webHidden/>
                <w:sz w:val="24"/>
                <w:szCs w:val="24"/>
              </w:rPr>
            </w:r>
            <w:r w:rsidR="00D94AD0" w:rsidRPr="00900372">
              <w:rPr>
                <w:rFonts w:ascii="Arial" w:hAnsi="Arial" w:cs="Arial"/>
                <w:bCs/>
                <w:caps/>
                <w:noProof/>
                <w:webHidden/>
                <w:sz w:val="24"/>
                <w:szCs w:val="24"/>
              </w:rPr>
              <w:fldChar w:fldCharType="separate"/>
            </w:r>
            <w:r w:rsidR="008355D5">
              <w:rPr>
                <w:rFonts w:ascii="Arial" w:hAnsi="Arial" w:cs="Arial"/>
                <w:bCs/>
                <w:caps/>
                <w:noProof/>
                <w:webHidden/>
                <w:sz w:val="24"/>
                <w:szCs w:val="24"/>
              </w:rPr>
              <w:t>5</w:t>
            </w:r>
            <w:r w:rsidR="00D94AD0" w:rsidRPr="00900372">
              <w:rPr>
                <w:rFonts w:ascii="Arial" w:hAnsi="Arial" w:cs="Arial"/>
                <w:bCs/>
                <w:caps/>
                <w:noProof/>
                <w:webHidden/>
                <w:sz w:val="24"/>
                <w:szCs w:val="24"/>
              </w:rPr>
              <w:fldChar w:fldCharType="end"/>
            </w:r>
          </w:hyperlink>
        </w:p>
        <w:p w:rsidR="00D94AD0" w:rsidRPr="00900372" w:rsidRDefault="00CD10E1" w:rsidP="00900372">
          <w:pPr>
            <w:pStyle w:val="10"/>
            <w:tabs>
              <w:tab w:val="right" w:leader="dot" w:pos="8778"/>
            </w:tabs>
            <w:snapToGrid w:val="0"/>
            <w:spacing w:line="264" w:lineRule="auto"/>
            <w:jc w:val="left"/>
            <w:rPr>
              <w:rFonts w:ascii="Arial" w:hAnsi="Arial" w:cs="Arial"/>
              <w:bCs/>
              <w:caps/>
              <w:noProof/>
              <w:sz w:val="24"/>
              <w:szCs w:val="24"/>
            </w:rPr>
          </w:pPr>
          <w:hyperlink w:anchor="_Toc395457716" w:history="1">
            <w:r w:rsidR="00D94AD0" w:rsidRPr="00900372">
              <w:rPr>
                <w:rFonts w:ascii="Arial" w:hAnsi="Arial" w:cs="Arial"/>
                <w:caps/>
                <w:noProof/>
                <w:sz w:val="24"/>
                <w:szCs w:val="24"/>
              </w:rPr>
              <w:t xml:space="preserve">4.2  </w:t>
            </w:r>
            <w:r w:rsidR="00D94AD0" w:rsidRPr="00900372">
              <w:rPr>
                <w:rFonts w:ascii="Arial" w:hAnsi="Arial" w:cs="Arial"/>
                <w:caps/>
                <w:noProof/>
                <w:sz w:val="24"/>
                <w:szCs w:val="24"/>
              </w:rPr>
              <w:t>评审</w:t>
            </w:r>
            <w:r w:rsidR="00D94AD0" w:rsidRPr="00900372">
              <w:rPr>
                <w:rFonts w:ascii="Arial" w:hAnsi="Arial" w:cs="Arial"/>
                <w:bCs/>
                <w:caps/>
                <w:noProof/>
                <w:webHidden/>
                <w:sz w:val="24"/>
                <w:szCs w:val="24"/>
              </w:rPr>
              <w:tab/>
            </w:r>
            <w:r w:rsidR="00D94AD0" w:rsidRPr="00900372">
              <w:rPr>
                <w:rFonts w:ascii="Arial" w:hAnsi="Arial" w:cs="Arial"/>
                <w:bCs/>
                <w:caps/>
                <w:noProof/>
                <w:webHidden/>
                <w:sz w:val="24"/>
                <w:szCs w:val="24"/>
              </w:rPr>
              <w:fldChar w:fldCharType="begin"/>
            </w:r>
            <w:r w:rsidR="00D94AD0" w:rsidRPr="00900372">
              <w:rPr>
                <w:rFonts w:ascii="Arial" w:hAnsi="Arial" w:cs="Arial"/>
                <w:bCs/>
                <w:caps/>
                <w:noProof/>
                <w:webHidden/>
                <w:sz w:val="24"/>
                <w:szCs w:val="24"/>
              </w:rPr>
              <w:instrText xml:space="preserve"> PAGEREF _Toc395457716 \h </w:instrText>
            </w:r>
            <w:r w:rsidR="00D94AD0" w:rsidRPr="00900372">
              <w:rPr>
                <w:rFonts w:ascii="Arial" w:hAnsi="Arial" w:cs="Arial"/>
                <w:bCs/>
                <w:caps/>
                <w:noProof/>
                <w:webHidden/>
                <w:sz w:val="24"/>
                <w:szCs w:val="24"/>
              </w:rPr>
            </w:r>
            <w:r w:rsidR="00D94AD0" w:rsidRPr="00900372">
              <w:rPr>
                <w:rFonts w:ascii="Arial" w:hAnsi="Arial" w:cs="Arial"/>
                <w:bCs/>
                <w:caps/>
                <w:noProof/>
                <w:webHidden/>
                <w:sz w:val="24"/>
                <w:szCs w:val="24"/>
              </w:rPr>
              <w:fldChar w:fldCharType="separate"/>
            </w:r>
            <w:r w:rsidR="008355D5">
              <w:rPr>
                <w:rFonts w:ascii="Arial" w:hAnsi="Arial" w:cs="Arial"/>
                <w:bCs/>
                <w:caps/>
                <w:noProof/>
                <w:webHidden/>
                <w:sz w:val="24"/>
                <w:szCs w:val="24"/>
              </w:rPr>
              <w:t>6</w:t>
            </w:r>
            <w:r w:rsidR="00D94AD0" w:rsidRPr="00900372">
              <w:rPr>
                <w:rFonts w:ascii="Arial" w:hAnsi="Arial" w:cs="Arial"/>
                <w:bCs/>
                <w:caps/>
                <w:noProof/>
                <w:webHidden/>
                <w:sz w:val="24"/>
                <w:szCs w:val="24"/>
              </w:rPr>
              <w:fldChar w:fldCharType="end"/>
            </w:r>
          </w:hyperlink>
        </w:p>
        <w:p w:rsidR="00D94AD0" w:rsidRPr="00900372" w:rsidRDefault="00CD10E1" w:rsidP="00900372">
          <w:pPr>
            <w:pStyle w:val="10"/>
            <w:tabs>
              <w:tab w:val="right" w:leader="dot" w:pos="8776"/>
            </w:tabs>
            <w:snapToGrid w:val="0"/>
            <w:spacing w:line="264" w:lineRule="auto"/>
            <w:jc w:val="left"/>
            <w:rPr>
              <w:rFonts w:ascii="Arial" w:hAnsi="Arial" w:cs="Arial"/>
              <w:bCs/>
              <w:caps/>
              <w:noProof/>
              <w:sz w:val="24"/>
              <w:szCs w:val="24"/>
            </w:rPr>
          </w:pPr>
          <w:hyperlink w:anchor="_Toc395457717" w:history="1">
            <w:r w:rsidR="00D94AD0" w:rsidRPr="00900372">
              <w:rPr>
                <w:rFonts w:ascii="Arial" w:hAnsi="Arial" w:cs="Arial"/>
                <w:caps/>
                <w:noProof/>
                <w:sz w:val="24"/>
                <w:szCs w:val="24"/>
              </w:rPr>
              <w:t xml:space="preserve">5  </w:t>
            </w:r>
            <w:r w:rsidR="00D94AD0" w:rsidRPr="00900372">
              <w:rPr>
                <w:rFonts w:ascii="Arial" w:hAnsi="Arial" w:cs="Arial"/>
                <w:caps/>
                <w:noProof/>
                <w:sz w:val="24"/>
                <w:szCs w:val="24"/>
              </w:rPr>
              <w:t>认可证书和认可标识</w:t>
            </w:r>
            <w:r w:rsidR="00D94AD0" w:rsidRPr="00900372">
              <w:rPr>
                <w:rFonts w:ascii="Arial" w:hAnsi="Arial" w:cs="Arial"/>
                <w:bCs/>
                <w:caps/>
                <w:noProof/>
                <w:webHidden/>
                <w:sz w:val="24"/>
                <w:szCs w:val="24"/>
              </w:rPr>
              <w:tab/>
            </w:r>
            <w:r w:rsidR="00D94AD0" w:rsidRPr="00900372">
              <w:rPr>
                <w:rFonts w:ascii="Arial" w:hAnsi="Arial" w:cs="Arial"/>
                <w:bCs/>
                <w:caps/>
                <w:noProof/>
                <w:webHidden/>
                <w:sz w:val="24"/>
                <w:szCs w:val="24"/>
              </w:rPr>
              <w:fldChar w:fldCharType="begin"/>
            </w:r>
            <w:r w:rsidR="00D94AD0" w:rsidRPr="00900372">
              <w:rPr>
                <w:rFonts w:ascii="Arial" w:hAnsi="Arial" w:cs="Arial"/>
                <w:bCs/>
                <w:caps/>
                <w:noProof/>
                <w:webHidden/>
                <w:sz w:val="24"/>
                <w:szCs w:val="24"/>
              </w:rPr>
              <w:instrText xml:space="preserve"> PAGEREF _Toc395457717 \h </w:instrText>
            </w:r>
            <w:r w:rsidR="00D94AD0" w:rsidRPr="00900372">
              <w:rPr>
                <w:rFonts w:ascii="Arial" w:hAnsi="Arial" w:cs="Arial"/>
                <w:bCs/>
                <w:caps/>
                <w:noProof/>
                <w:webHidden/>
                <w:sz w:val="24"/>
                <w:szCs w:val="24"/>
              </w:rPr>
            </w:r>
            <w:r w:rsidR="00D94AD0" w:rsidRPr="00900372">
              <w:rPr>
                <w:rFonts w:ascii="Arial" w:hAnsi="Arial" w:cs="Arial"/>
                <w:bCs/>
                <w:caps/>
                <w:noProof/>
                <w:webHidden/>
                <w:sz w:val="24"/>
                <w:szCs w:val="24"/>
              </w:rPr>
              <w:fldChar w:fldCharType="separate"/>
            </w:r>
            <w:r w:rsidR="008355D5">
              <w:rPr>
                <w:rFonts w:ascii="Arial" w:hAnsi="Arial" w:cs="Arial"/>
                <w:bCs/>
                <w:caps/>
                <w:noProof/>
                <w:webHidden/>
                <w:sz w:val="24"/>
                <w:szCs w:val="24"/>
              </w:rPr>
              <w:t>8</w:t>
            </w:r>
            <w:r w:rsidR="00D94AD0" w:rsidRPr="00900372">
              <w:rPr>
                <w:rFonts w:ascii="Arial" w:hAnsi="Arial" w:cs="Arial"/>
                <w:bCs/>
                <w:caps/>
                <w:noProof/>
                <w:webHidden/>
                <w:sz w:val="24"/>
                <w:szCs w:val="24"/>
              </w:rPr>
              <w:fldChar w:fldCharType="end"/>
            </w:r>
          </w:hyperlink>
        </w:p>
        <w:p w:rsidR="00D94AD0" w:rsidRPr="00900372" w:rsidRDefault="00CD10E1" w:rsidP="00900372">
          <w:pPr>
            <w:pStyle w:val="10"/>
            <w:tabs>
              <w:tab w:val="right" w:leader="dot" w:pos="8776"/>
            </w:tabs>
            <w:snapToGrid w:val="0"/>
            <w:spacing w:line="264" w:lineRule="auto"/>
            <w:jc w:val="left"/>
            <w:rPr>
              <w:rFonts w:ascii="Arial" w:hAnsi="Arial" w:cs="Arial"/>
              <w:bCs/>
              <w:caps/>
              <w:noProof/>
              <w:sz w:val="24"/>
              <w:szCs w:val="24"/>
            </w:rPr>
          </w:pPr>
          <w:hyperlink w:anchor="_Toc395457718" w:history="1">
            <w:r w:rsidR="00D94AD0" w:rsidRPr="00900372">
              <w:rPr>
                <w:rFonts w:ascii="Arial" w:hAnsi="Arial" w:cs="Arial"/>
                <w:caps/>
                <w:noProof/>
                <w:sz w:val="24"/>
                <w:szCs w:val="24"/>
              </w:rPr>
              <w:t xml:space="preserve">6  </w:t>
            </w:r>
            <w:r w:rsidR="00D94AD0" w:rsidRPr="00900372">
              <w:rPr>
                <w:rFonts w:ascii="Arial" w:hAnsi="Arial" w:cs="Arial"/>
                <w:caps/>
                <w:noProof/>
                <w:sz w:val="24"/>
                <w:szCs w:val="24"/>
              </w:rPr>
              <w:t>增加分场所</w:t>
            </w:r>
            <w:r w:rsidR="00D94AD0" w:rsidRPr="00900372">
              <w:rPr>
                <w:rFonts w:ascii="Arial" w:hAnsi="Arial" w:cs="Arial"/>
                <w:bCs/>
                <w:caps/>
                <w:noProof/>
                <w:webHidden/>
                <w:sz w:val="24"/>
                <w:szCs w:val="24"/>
              </w:rPr>
              <w:tab/>
            </w:r>
            <w:r w:rsidR="00D94AD0" w:rsidRPr="00900372">
              <w:rPr>
                <w:rFonts w:ascii="Arial" w:hAnsi="Arial" w:cs="Arial"/>
                <w:bCs/>
                <w:caps/>
                <w:noProof/>
                <w:webHidden/>
                <w:sz w:val="24"/>
                <w:szCs w:val="24"/>
              </w:rPr>
              <w:fldChar w:fldCharType="begin"/>
            </w:r>
            <w:r w:rsidR="00D94AD0" w:rsidRPr="00900372">
              <w:rPr>
                <w:rFonts w:ascii="Arial" w:hAnsi="Arial" w:cs="Arial"/>
                <w:bCs/>
                <w:caps/>
                <w:noProof/>
                <w:webHidden/>
                <w:sz w:val="24"/>
                <w:szCs w:val="24"/>
              </w:rPr>
              <w:instrText xml:space="preserve"> PAGEREF _Toc395457718 \h </w:instrText>
            </w:r>
            <w:r w:rsidR="00D94AD0" w:rsidRPr="00900372">
              <w:rPr>
                <w:rFonts w:ascii="Arial" w:hAnsi="Arial" w:cs="Arial"/>
                <w:bCs/>
                <w:caps/>
                <w:noProof/>
                <w:webHidden/>
                <w:sz w:val="24"/>
                <w:szCs w:val="24"/>
              </w:rPr>
            </w:r>
            <w:r w:rsidR="00D94AD0" w:rsidRPr="00900372">
              <w:rPr>
                <w:rFonts w:ascii="Arial" w:hAnsi="Arial" w:cs="Arial"/>
                <w:bCs/>
                <w:caps/>
                <w:noProof/>
                <w:webHidden/>
                <w:sz w:val="24"/>
                <w:szCs w:val="24"/>
              </w:rPr>
              <w:fldChar w:fldCharType="separate"/>
            </w:r>
            <w:r w:rsidR="008355D5">
              <w:rPr>
                <w:rFonts w:ascii="Arial" w:hAnsi="Arial" w:cs="Arial"/>
                <w:bCs/>
                <w:caps/>
                <w:noProof/>
                <w:webHidden/>
                <w:sz w:val="24"/>
                <w:szCs w:val="24"/>
              </w:rPr>
              <w:t>9</w:t>
            </w:r>
            <w:r w:rsidR="00D94AD0" w:rsidRPr="00900372">
              <w:rPr>
                <w:rFonts w:ascii="Arial" w:hAnsi="Arial" w:cs="Arial"/>
                <w:bCs/>
                <w:caps/>
                <w:noProof/>
                <w:webHidden/>
                <w:sz w:val="24"/>
                <w:szCs w:val="24"/>
              </w:rPr>
              <w:fldChar w:fldCharType="end"/>
            </w:r>
          </w:hyperlink>
        </w:p>
        <w:p w:rsidR="00D94AD0" w:rsidRPr="00900372" w:rsidRDefault="00CD10E1" w:rsidP="00900372">
          <w:pPr>
            <w:pStyle w:val="10"/>
            <w:tabs>
              <w:tab w:val="right" w:leader="dot" w:pos="8778"/>
            </w:tabs>
            <w:snapToGrid w:val="0"/>
            <w:spacing w:line="264" w:lineRule="auto"/>
            <w:jc w:val="left"/>
            <w:rPr>
              <w:rFonts w:ascii="Arial" w:hAnsi="Arial" w:cs="Arial"/>
              <w:bCs/>
              <w:caps/>
              <w:noProof/>
              <w:sz w:val="24"/>
              <w:szCs w:val="24"/>
            </w:rPr>
          </w:pPr>
          <w:hyperlink w:anchor="_Toc395457719" w:history="1">
            <w:r w:rsidR="00D94AD0" w:rsidRPr="00900372">
              <w:rPr>
                <w:rFonts w:ascii="Arial" w:hAnsi="Arial" w:cs="Arial"/>
                <w:bCs/>
                <w:caps/>
                <w:noProof/>
                <w:sz w:val="24"/>
                <w:szCs w:val="24"/>
              </w:rPr>
              <w:t xml:space="preserve">6.1  </w:t>
            </w:r>
            <w:r w:rsidR="00D94AD0" w:rsidRPr="00900372">
              <w:rPr>
                <w:rFonts w:ascii="Arial" w:hAnsi="Arial" w:cs="Arial"/>
                <w:bCs/>
                <w:caps/>
                <w:noProof/>
                <w:sz w:val="24"/>
                <w:szCs w:val="24"/>
              </w:rPr>
              <w:t>增加关键场所</w:t>
            </w:r>
            <w:r w:rsidR="00D94AD0" w:rsidRPr="00900372">
              <w:rPr>
                <w:rFonts w:ascii="Arial" w:hAnsi="Arial" w:cs="Arial"/>
                <w:bCs/>
                <w:caps/>
                <w:noProof/>
                <w:webHidden/>
                <w:sz w:val="24"/>
                <w:szCs w:val="24"/>
              </w:rPr>
              <w:tab/>
            </w:r>
            <w:r w:rsidR="00D94AD0" w:rsidRPr="00900372">
              <w:rPr>
                <w:rFonts w:ascii="Arial" w:hAnsi="Arial" w:cs="Arial"/>
                <w:bCs/>
                <w:caps/>
                <w:noProof/>
                <w:webHidden/>
                <w:sz w:val="24"/>
                <w:szCs w:val="24"/>
              </w:rPr>
              <w:fldChar w:fldCharType="begin"/>
            </w:r>
            <w:r w:rsidR="00D94AD0" w:rsidRPr="00900372">
              <w:rPr>
                <w:rFonts w:ascii="Arial" w:hAnsi="Arial" w:cs="Arial"/>
                <w:bCs/>
                <w:caps/>
                <w:noProof/>
                <w:webHidden/>
                <w:sz w:val="24"/>
                <w:szCs w:val="24"/>
              </w:rPr>
              <w:instrText xml:space="preserve"> PAGEREF _Toc395457719 \h </w:instrText>
            </w:r>
            <w:r w:rsidR="00D94AD0" w:rsidRPr="00900372">
              <w:rPr>
                <w:rFonts w:ascii="Arial" w:hAnsi="Arial" w:cs="Arial"/>
                <w:bCs/>
                <w:caps/>
                <w:noProof/>
                <w:webHidden/>
                <w:sz w:val="24"/>
                <w:szCs w:val="24"/>
              </w:rPr>
            </w:r>
            <w:r w:rsidR="00D94AD0" w:rsidRPr="00900372">
              <w:rPr>
                <w:rFonts w:ascii="Arial" w:hAnsi="Arial" w:cs="Arial"/>
                <w:bCs/>
                <w:caps/>
                <w:noProof/>
                <w:webHidden/>
                <w:sz w:val="24"/>
                <w:szCs w:val="24"/>
              </w:rPr>
              <w:fldChar w:fldCharType="separate"/>
            </w:r>
            <w:r w:rsidR="008355D5">
              <w:rPr>
                <w:rFonts w:ascii="Arial" w:hAnsi="Arial" w:cs="Arial"/>
                <w:bCs/>
                <w:caps/>
                <w:noProof/>
                <w:webHidden/>
                <w:sz w:val="24"/>
                <w:szCs w:val="24"/>
              </w:rPr>
              <w:t>9</w:t>
            </w:r>
            <w:r w:rsidR="00D94AD0" w:rsidRPr="00900372">
              <w:rPr>
                <w:rFonts w:ascii="Arial" w:hAnsi="Arial" w:cs="Arial"/>
                <w:bCs/>
                <w:caps/>
                <w:noProof/>
                <w:webHidden/>
                <w:sz w:val="24"/>
                <w:szCs w:val="24"/>
              </w:rPr>
              <w:fldChar w:fldCharType="end"/>
            </w:r>
          </w:hyperlink>
        </w:p>
        <w:p w:rsidR="00D94AD0" w:rsidRPr="00900372" w:rsidRDefault="00CD10E1" w:rsidP="00900372">
          <w:pPr>
            <w:pStyle w:val="10"/>
            <w:tabs>
              <w:tab w:val="right" w:leader="dot" w:pos="8778"/>
            </w:tabs>
            <w:snapToGrid w:val="0"/>
            <w:spacing w:line="264" w:lineRule="auto"/>
            <w:jc w:val="left"/>
            <w:rPr>
              <w:rFonts w:ascii="Arial" w:hAnsi="Arial" w:cs="Arial"/>
              <w:bCs/>
              <w:caps/>
              <w:noProof/>
              <w:sz w:val="24"/>
              <w:szCs w:val="24"/>
            </w:rPr>
          </w:pPr>
          <w:hyperlink w:anchor="_Toc395457720" w:history="1">
            <w:r w:rsidR="00D94AD0" w:rsidRPr="00900372">
              <w:rPr>
                <w:rFonts w:ascii="Arial" w:hAnsi="Arial" w:cs="Arial"/>
                <w:bCs/>
                <w:caps/>
                <w:noProof/>
                <w:sz w:val="24"/>
                <w:szCs w:val="24"/>
              </w:rPr>
              <w:t xml:space="preserve">6.2  </w:t>
            </w:r>
            <w:r w:rsidR="00D94AD0" w:rsidRPr="00900372">
              <w:rPr>
                <w:rFonts w:ascii="Arial" w:hAnsi="Arial" w:cs="Arial"/>
                <w:bCs/>
                <w:caps/>
                <w:noProof/>
                <w:sz w:val="24"/>
                <w:szCs w:val="24"/>
              </w:rPr>
              <w:t>增加一般场所</w:t>
            </w:r>
            <w:r w:rsidR="00D94AD0" w:rsidRPr="00900372">
              <w:rPr>
                <w:rFonts w:ascii="Arial" w:hAnsi="Arial" w:cs="Arial"/>
                <w:bCs/>
                <w:caps/>
                <w:noProof/>
                <w:webHidden/>
                <w:sz w:val="24"/>
                <w:szCs w:val="24"/>
              </w:rPr>
              <w:tab/>
            </w:r>
            <w:r w:rsidR="00D94AD0" w:rsidRPr="00900372">
              <w:rPr>
                <w:rFonts w:ascii="Arial" w:hAnsi="Arial" w:cs="Arial"/>
                <w:bCs/>
                <w:caps/>
                <w:noProof/>
                <w:webHidden/>
                <w:sz w:val="24"/>
                <w:szCs w:val="24"/>
              </w:rPr>
              <w:fldChar w:fldCharType="begin"/>
            </w:r>
            <w:r w:rsidR="00D94AD0" w:rsidRPr="00900372">
              <w:rPr>
                <w:rFonts w:ascii="Arial" w:hAnsi="Arial" w:cs="Arial"/>
                <w:bCs/>
                <w:caps/>
                <w:noProof/>
                <w:webHidden/>
                <w:sz w:val="24"/>
                <w:szCs w:val="24"/>
              </w:rPr>
              <w:instrText xml:space="preserve"> PAGEREF _Toc395457720 \h </w:instrText>
            </w:r>
            <w:r w:rsidR="00D94AD0" w:rsidRPr="00900372">
              <w:rPr>
                <w:rFonts w:ascii="Arial" w:hAnsi="Arial" w:cs="Arial"/>
                <w:bCs/>
                <w:caps/>
                <w:noProof/>
                <w:webHidden/>
                <w:sz w:val="24"/>
                <w:szCs w:val="24"/>
              </w:rPr>
            </w:r>
            <w:r w:rsidR="00D94AD0" w:rsidRPr="00900372">
              <w:rPr>
                <w:rFonts w:ascii="Arial" w:hAnsi="Arial" w:cs="Arial"/>
                <w:bCs/>
                <w:caps/>
                <w:noProof/>
                <w:webHidden/>
                <w:sz w:val="24"/>
                <w:szCs w:val="24"/>
              </w:rPr>
              <w:fldChar w:fldCharType="separate"/>
            </w:r>
            <w:r w:rsidR="008355D5">
              <w:rPr>
                <w:rFonts w:ascii="Arial" w:hAnsi="Arial" w:cs="Arial"/>
                <w:bCs/>
                <w:caps/>
                <w:noProof/>
                <w:webHidden/>
                <w:sz w:val="24"/>
                <w:szCs w:val="24"/>
              </w:rPr>
              <w:t>9</w:t>
            </w:r>
            <w:r w:rsidR="00D94AD0" w:rsidRPr="00900372">
              <w:rPr>
                <w:rFonts w:ascii="Arial" w:hAnsi="Arial" w:cs="Arial"/>
                <w:bCs/>
                <w:caps/>
                <w:noProof/>
                <w:webHidden/>
                <w:sz w:val="24"/>
                <w:szCs w:val="24"/>
              </w:rPr>
              <w:fldChar w:fldCharType="end"/>
            </w:r>
          </w:hyperlink>
        </w:p>
        <w:p w:rsidR="00D94AD0" w:rsidRPr="00900372" w:rsidRDefault="00D94AD0" w:rsidP="00900372">
          <w:pPr>
            <w:pStyle w:val="10"/>
            <w:tabs>
              <w:tab w:val="right" w:leader="dot" w:pos="8778"/>
            </w:tabs>
            <w:snapToGrid w:val="0"/>
            <w:spacing w:line="264" w:lineRule="auto"/>
            <w:jc w:val="left"/>
            <w:rPr>
              <w:rFonts w:ascii="Arial" w:hAnsi="Arial" w:cs="Arial"/>
              <w:bCs/>
              <w:caps/>
              <w:noProof/>
              <w:sz w:val="24"/>
              <w:szCs w:val="24"/>
            </w:rPr>
          </w:pPr>
          <w:r w:rsidRPr="00900372">
            <w:rPr>
              <w:rFonts w:ascii="Arial" w:hAnsi="Arial" w:cs="Arial"/>
              <w:bCs/>
              <w:caps/>
              <w:noProof/>
              <w:sz w:val="24"/>
              <w:szCs w:val="24"/>
            </w:rPr>
            <w:fldChar w:fldCharType="end"/>
          </w:r>
        </w:p>
      </w:sdtContent>
    </w:sdt>
    <w:p w:rsidR="00AC273E" w:rsidRDefault="00AC273E">
      <w:pPr>
        <w:spacing w:line="360" w:lineRule="auto"/>
        <w:jc w:val="center"/>
        <w:rPr>
          <w:rFonts w:ascii="Arial" w:hAnsi="Arial" w:cs="Arial"/>
          <w:b/>
          <w:color w:val="000000"/>
          <w:sz w:val="28"/>
          <w:szCs w:val="28"/>
        </w:rPr>
      </w:pPr>
    </w:p>
    <w:p w:rsidR="00D94AD0" w:rsidRDefault="00D94AD0">
      <w:pPr>
        <w:spacing w:line="360" w:lineRule="auto"/>
        <w:jc w:val="center"/>
        <w:rPr>
          <w:rFonts w:ascii="Arial" w:hAnsi="Arial" w:cs="Arial"/>
          <w:b/>
          <w:color w:val="000000"/>
          <w:sz w:val="28"/>
          <w:szCs w:val="28"/>
        </w:rPr>
      </w:pPr>
    </w:p>
    <w:p w:rsidR="004A5D55" w:rsidRDefault="004A5D55" w:rsidP="00AC273E">
      <w:pPr>
        <w:spacing w:line="360" w:lineRule="auto"/>
        <w:jc w:val="center"/>
        <w:rPr>
          <w:rFonts w:ascii="Arial" w:hAnsi="Arial" w:cs="Arial"/>
          <w:b/>
          <w:color w:val="000000"/>
          <w:sz w:val="28"/>
          <w:szCs w:val="28"/>
        </w:rPr>
      </w:pPr>
      <w:bookmarkStart w:id="2" w:name="_GoBack"/>
      <w:bookmarkEnd w:id="2"/>
    </w:p>
    <w:p w:rsidR="004A5D55" w:rsidRDefault="004A5D55" w:rsidP="004A5D55">
      <w:pPr>
        <w:pStyle w:val="1"/>
        <w:spacing w:before="0" w:after="0" w:line="300" w:lineRule="auto"/>
        <w:jc w:val="center"/>
        <w:rPr>
          <w:rFonts w:ascii="Arial" w:hAnsi="Arial" w:cs="Arial"/>
          <w:b w:val="0"/>
          <w:color w:val="000000"/>
          <w:sz w:val="28"/>
          <w:szCs w:val="28"/>
        </w:rPr>
      </w:pPr>
      <w:r>
        <w:rPr>
          <w:rFonts w:ascii="Arial" w:hAnsi="Arial" w:cs="Arial"/>
          <w:b w:val="0"/>
          <w:color w:val="000000"/>
          <w:sz w:val="28"/>
          <w:szCs w:val="28"/>
        </w:rPr>
        <w:br w:type="page"/>
      </w:r>
    </w:p>
    <w:p w:rsidR="0052643D" w:rsidRDefault="0052643D" w:rsidP="004A5D55">
      <w:pPr>
        <w:pStyle w:val="1"/>
        <w:spacing w:before="0" w:after="0" w:line="300" w:lineRule="auto"/>
        <w:jc w:val="center"/>
        <w:rPr>
          <w:rFonts w:ascii="黑体" w:eastAsia="黑体" w:hAnsi="Arial" w:cs="Arial"/>
          <w:b w:val="0"/>
          <w:color w:val="000000"/>
          <w:sz w:val="28"/>
          <w:szCs w:val="28"/>
        </w:rPr>
      </w:pPr>
      <w:bookmarkStart w:id="3" w:name="_Toc395012728"/>
    </w:p>
    <w:p w:rsidR="005F6553" w:rsidRPr="00900372" w:rsidRDefault="005F6553" w:rsidP="004A5D55">
      <w:pPr>
        <w:pStyle w:val="1"/>
        <w:spacing w:before="0" w:after="0" w:line="300" w:lineRule="auto"/>
        <w:jc w:val="center"/>
        <w:rPr>
          <w:rFonts w:ascii="Arial" w:eastAsia="黑体" w:hAnsi="Arial" w:cs="Arial"/>
          <w:b w:val="0"/>
          <w:color w:val="000000"/>
          <w:sz w:val="28"/>
          <w:szCs w:val="28"/>
        </w:rPr>
      </w:pPr>
      <w:bookmarkStart w:id="4" w:name="_Toc395457710"/>
      <w:r w:rsidRPr="00900372">
        <w:rPr>
          <w:rFonts w:ascii="Arial" w:eastAsia="黑体" w:hAnsi="Arial" w:cs="Arial" w:hint="eastAsia"/>
          <w:b w:val="0"/>
          <w:color w:val="000000"/>
          <w:sz w:val="28"/>
          <w:szCs w:val="28"/>
        </w:rPr>
        <w:t>前</w:t>
      </w:r>
      <w:r w:rsidRPr="00900372">
        <w:rPr>
          <w:rFonts w:ascii="Arial" w:eastAsia="黑体" w:hAnsi="Arial" w:cs="Arial" w:hint="eastAsia"/>
          <w:b w:val="0"/>
          <w:color w:val="000000"/>
          <w:sz w:val="28"/>
          <w:szCs w:val="28"/>
        </w:rPr>
        <w:t xml:space="preserve"> </w:t>
      </w:r>
      <w:r w:rsidR="0052643D">
        <w:rPr>
          <w:rFonts w:ascii="Arial" w:eastAsia="黑体" w:hAnsi="Arial" w:cs="Arial" w:hint="eastAsia"/>
          <w:b w:val="0"/>
          <w:color w:val="000000"/>
          <w:sz w:val="28"/>
          <w:szCs w:val="28"/>
        </w:rPr>
        <w:t xml:space="preserve">  </w:t>
      </w:r>
      <w:r w:rsidRPr="00900372">
        <w:rPr>
          <w:rFonts w:ascii="Arial" w:eastAsia="黑体" w:hAnsi="Arial" w:cs="Arial" w:hint="eastAsia"/>
          <w:b w:val="0"/>
          <w:color w:val="000000"/>
          <w:sz w:val="28"/>
          <w:szCs w:val="28"/>
        </w:rPr>
        <w:t xml:space="preserve"> </w:t>
      </w:r>
      <w:r w:rsidRPr="00900372">
        <w:rPr>
          <w:rFonts w:ascii="Arial" w:eastAsia="黑体" w:hAnsi="Arial" w:cs="Arial" w:hint="eastAsia"/>
          <w:b w:val="0"/>
          <w:color w:val="000000"/>
          <w:sz w:val="28"/>
          <w:szCs w:val="28"/>
        </w:rPr>
        <w:t>言</w:t>
      </w:r>
      <w:bookmarkEnd w:id="3"/>
      <w:bookmarkEnd w:id="4"/>
    </w:p>
    <w:p w:rsidR="004A5D55" w:rsidRPr="004A5D55" w:rsidRDefault="004A5D55" w:rsidP="004A5D55"/>
    <w:p w:rsidR="00917C0C" w:rsidRPr="00900372" w:rsidRDefault="00917C0C" w:rsidP="005F6553">
      <w:pPr>
        <w:spacing w:line="300" w:lineRule="auto"/>
        <w:ind w:firstLineChars="200" w:firstLine="480"/>
        <w:jc w:val="left"/>
        <w:rPr>
          <w:rFonts w:ascii="Arial" w:hAnsi="Arial" w:cs="Arial"/>
          <w:color w:val="000000"/>
          <w:sz w:val="24"/>
        </w:rPr>
      </w:pPr>
      <w:r w:rsidRPr="00900372">
        <w:rPr>
          <w:rFonts w:ascii="Arial" w:hAnsi="Arial" w:cs="Arial"/>
          <w:color w:val="000000"/>
          <w:sz w:val="24"/>
        </w:rPr>
        <w:t>本文件由中国合格评定国家认可委员会（</w:t>
      </w:r>
      <w:r w:rsidRPr="00900372">
        <w:rPr>
          <w:rFonts w:ascii="Arial" w:hAnsi="Arial" w:cs="Arial"/>
          <w:color w:val="000000"/>
          <w:sz w:val="24"/>
        </w:rPr>
        <w:t>CNAS</w:t>
      </w:r>
      <w:r w:rsidRPr="00900372">
        <w:rPr>
          <w:rFonts w:ascii="Arial" w:hAnsi="Arial" w:cs="Arial"/>
          <w:color w:val="000000"/>
          <w:sz w:val="24"/>
        </w:rPr>
        <w:t>）制定。</w:t>
      </w:r>
    </w:p>
    <w:p w:rsidR="005F6553" w:rsidRPr="00900372" w:rsidRDefault="005F6553" w:rsidP="005F6553">
      <w:pPr>
        <w:spacing w:line="300" w:lineRule="auto"/>
        <w:ind w:firstLineChars="200" w:firstLine="480"/>
        <w:jc w:val="left"/>
        <w:rPr>
          <w:rFonts w:ascii="Arial" w:hAnsi="Arial" w:cs="Arial"/>
          <w:color w:val="000000"/>
          <w:sz w:val="24"/>
        </w:rPr>
      </w:pPr>
      <w:r w:rsidRPr="00900372">
        <w:rPr>
          <w:rFonts w:ascii="Arial" w:hAnsi="Arial" w:cs="Arial"/>
          <w:color w:val="000000"/>
          <w:sz w:val="24"/>
        </w:rPr>
        <w:t>本文件为</w:t>
      </w:r>
      <w:r w:rsidRPr="00900372">
        <w:rPr>
          <w:rFonts w:ascii="Arial" w:hAnsi="Arial" w:cs="Arial"/>
          <w:color w:val="000000"/>
          <w:sz w:val="24"/>
        </w:rPr>
        <w:t>CNAS</w:t>
      </w:r>
      <w:r w:rsidRPr="00900372">
        <w:rPr>
          <w:rFonts w:ascii="Arial" w:hAnsi="Arial" w:cs="Arial"/>
          <w:color w:val="000000"/>
          <w:sz w:val="24"/>
        </w:rPr>
        <w:t>对多场所认证机构的认可规则，与其他必要认可规则和认可准则共同形成</w:t>
      </w:r>
      <w:r w:rsidRPr="00900372">
        <w:rPr>
          <w:rFonts w:ascii="Arial" w:hAnsi="Arial" w:cs="Arial"/>
          <w:color w:val="000000"/>
          <w:sz w:val="24"/>
        </w:rPr>
        <w:t>CNAS</w:t>
      </w:r>
      <w:r w:rsidRPr="00900372">
        <w:rPr>
          <w:rFonts w:ascii="Arial" w:hAnsi="Arial" w:cs="Arial"/>
          <w:color w:val="000000"/>
          <w:sz w:val="24"/>
        </w:rPr>
        <w:t>对认证机构认可的要求。</w:t>
      </w:r>
    </w:p>
    <w:p w:rsidR="005F6553" w:rsidRPr="00900372" w:rsidRDefault="005F6553" w:rsidP="005F6553">
      <w:pPr>
        <w:spacing w:line="300" w:lineRule="auto"/>
        <w:ind w:firstLineChars="200" w:firstLine="480"/>
        <w:jc w:val="left"/>
        <w:rPr>
          <w:rFonts w:ascii="Arial" w:hAnsi="Arial" w:cs="Arial"/>
          <w:color w:val="000000"/>
          <w:sz w:val="24"/>
        </w:rPr>
      </w:pPr>
      <w:r w:rsidRPr="00900372">
        <w:rPr>
          <w:rFonts w:ascii="Arial" w:hAnsi="Arial" w:cs="Arial"/>
          <w:color w:val="000000"/>
          <w:sz w:val="24"/>
        </w:rPr>
        <w:t>本文件代替</w:t>
      </w:r>
      <w:r w:rsidRPr="00900372">
        <w:rPr>
          <w:rFonts w:ascii="Arial" w:hAnsi="Arial" w:cs="Arial"/>
          <w:color w:val="000000"/>
          <w:sz w:val="24"/>
        </w:rPr>
        <w:t>CNAS-RC05:</w:t>
      </w:r>
      <w:r w:rsidR="0035231C" w:rsidRPr="00900372">
        <w:rPr>
          <w:rFonts w:ascii="Arial" w:hAnsi="Arial" w:cs="Arial"/>
          <w:color w:val="000000"/>
          <w:sz w:val="24"/>
        </w:rPr>
        <w:t>2010</w:t>
      </w:r>
      <w:r w:rsidRPr="00900372">
        <w:rPr>
          <w:rFonts w:ascii="Arial" w:hAnsi="Arial" w:cs="Arial"/>
          <w:color w:val="000000"/>
          <w:sz w:val="24"/>
        </w:rPr>
        <w:t>。</w:t>
      </w:r>
    </w:p>
    <w:p w:rsidR="005F6553" w:rsidRPr="008B4978" w:rsidRDefault="005F6553" w:rsidP="005F6553">
      <w:pPr>
        <w:spacing w:line="300" w:lineRule="auto"/>
        <w:ind w:firstLineChars="200" w:firstLine="480"/>
        <w:jc w:val="left"/>
        <w:rPr>
          <w:rFonts w:ascii="宋体" w:hAnsi="宋体" w:cs="Arial"/>
          <w:color w:val="000000"/>
          <w:sz w:val="24"/>
        </w:rPr>
      </w:pPr>
    </w:p>
    <w:p w:rsidR="005F6553" w:rsidRPr="005F6553" w:rsidRDefault="005F6553">
      <w:pPr>
        <w:spacing w:line="360" w:lineRule="auto"/>
        <w:jc w:val="center"/>
        <w:rPr>
          <w:rFonts w:ascii="Arial" w:hAnsi="Arial" w:cs="Arial"/>
          <w:b/>
          <w:color w:val="000000"/>
          <w:sz w:val="32"/>
        </w:rPr>
      </w:pPr>
    </w:p>
    <w:p w:rsidR="002949F4" w:rsidRDefault="005F6553" w:rsidP="00580086">
      <w:pPr>
        <w:spacing w:line="300" w:lineRule="auto"/>
        <w:jc w:val="center"/>
        <w:rPr>
          <w:rFonts w:ascii="Arial" w:hAnsi="Arial" w:cs="Arial"/>
          <w:b/>
          <w:color w:val="000000"/>
          <w:sz w:val="32"/>
        </w:rPr>
      </w:pPr>
      <w:r>
        <w:rPr>
          <w:rFonts w:ascii="Arial" w:hAnsi="Arial" w:cs="Arial"/>
          <w:b/>
          <w:color w:val="000000"/>
          <w:sz w:val="32"/>
        </w:rPr>
        <w:br w:type="page"/>
      </w:r>
    </w:p>
    <w:p w:rsidR="00202B10" w:rsidRDefault="00202B10" w:rsidP="00580086">
      <w:pPr>
        <w:spacing w:line="300" w:lineRule="auto"/>
        <w:jc w:val="center"/>
        <w:rPr>
          <w:rFonts w:ascii="Arial" w:eastAsia="黑体" w:hAnsi="Arial" w:cs="Arial"/>
          <w:b/>
          <w:color w:val="000000"/>
          <w:sz w:val="32"/>
        </w:rPr>
      </w:pPr>
    </w:p>
    <w:p w:rsidR="002949F4" w:rsidRDefault="002949F4" w:rsidP="00580086">
      <w:pPr>
        <w:spacing w:line="300" w:lineRule="auto"/>
        <w:jc w:val="center"/>
        <w:rPr>
          <w:rFonts w:ascii="Arial" w:eastAsia="黑体" w:hAnsi="Arial" w:cs="Arial"/>
          <w:b/>
          <w:color w:val="000000"/>
          <w:sz w:val="32"/>
        </w:rPr>
      </w:pPr>
      <w:r>
        <w:rPr>
          <w:rFonts w:ascii="Arial" w:eastAsia="黑体" w:hAnsi="Arial" w:cs="Arial"/>
          <w:b/>
          <w:color w:val="000000"/>
          <w:sz w:val="32"/>
        </w:rPr>
        <w:t>多场所认证机构认可规则</w:t>
      </w:r>
    </w:p>
    <w:p w:rsidR="002949F4" w:rsidRDefault="002949F4" w:rsidP="00580086">
      <w:pPr>
        <w:spacing w:line="300" w:lineRule="auto"/>
        <w:jc w:val="center"/>
        <w:rPr>
          <w:rFonts w:ascii="Arial" w:hAnsi="Arial" w:cs="Arial"/>
          <w:b/>
          <w:color w:val="000000"/>
          <w:sz w:val="32"/>
        </w:rPr>
      </w:pPr>
    </w:p>
    <w:p w:rsidR="002949F4" w:rsidRPr="00580086" w:rsidRDefault="00580086" w:rsidP="00900372">
      <w:pPr>
        <w:pStyle w:val="af1"/>
        <w:adjustRightInd w:val="0"/>
        <w:spacing w:before="0" w:beforeAutospacing="0" w:after="0" w:afterAutospacing="0" w:line="300" w:lineRule="auto"/>
        <w:jc w:val="both"/>
        <w:outlineLvl w:val="0"/>
        <w:rPr>
          <w:rFonts w:ascii="Arial" w:hAnsi="Arial" w:cs="Arial"/>
          <w:b/>
          <w:bCs/>
          <w:sz w:val="28"/>
          <w:szCs w:val="28"/>
        </w:rPr>
      </w:pPr>
      <w:bookmarkStart w:id="5" w:name="_Toc395012729"/>
      <w:bookmarkStart w:id="6" w:name="_Toc395457711"/>
      <w:r>
        <w:rPr>
          <w:rFonts w:ascii="Arial" w:hAnsi="Arial" w:cs="Arial"/>
          <w:b/>
          <w:bCs/>
          <w:sz w:val="28"/>
          <w:szCs w:val="28"/>
        </w:rPr>
        <w:t>1</w:t>
      </w:r>
      <w:r>
        <w:rPr>
          <w:rFonts w:ascii="Arial" w:hAnsi="Arial" w:cs="Arial" w:hint="eastAsia"/>
          <w:b/>
          <w:bCs/>
          <w:sz w:val="28"/>
          <w:szCs w:val="28"/>
        </w:rPr>
        <w:t xml:space="preserve">  </w:t>
      </w:r>
      <w:r w:rsidR="002949F4" w:rsidRPr="00580086">
        <w:rPr>
          <w:rFonts w:ascii="Arial" w:hAnsi="Arial" w:cs="Arial"/>
          <w:b/>
          <w:bCs/>
          <w:sz w:val="28"/>
          <w:szCs w:val="28"/>
        </w:rPr>
        <w:t>范围</w:t>
      </w:r>
      <w:bookmarkEnd w:id="5"/>
      <w:bookmarkEnd w:id="6"/>
    </w:p>
    <w:p w:rsidR="002949F4" w:rsidRDefault="002949F4" w:rsidP="00900372">
      <w:pPr>
        <w:adjustRightInd w:val="0"/>
        <w:spacing w:line="300" w:lineRule="auto"/>
        <w:rPr>
          <w:rFonts w:ascii="Arial" w:hAnsi="Arial" w:cs="Arial"/>
          <w:sz w:val="24"/>
        </w:rPr>
      </w:pPr>
      <w:r>
        <w:rPr>
          <w:rFonts w:ascii="Arial" w:hAnsi="Arial" w:cs="Arial"/>
          <w:color w:val="000000"/>
          <w:sz w:val="24"/>
        </w:rPr>
        <w:t xml:space="preserve">1.1 </w:t>
      </w:r>
      <w:r w:rsidR="00202B10">
        <w:rPr>
          <w:rFonts w:ascii="Arial" w:hAnsi="Arial" w:cs="Arial" w:hint="eastAsia"/>
          <w:color w:val="000000"/>
          <w:sz w:val="24"/>
        </w:rPr>
        <w:t xml:space="preserve"> </w:t>
      </w:r>
      <w:r>
        <w:rPr>
          <w:rFonts w:ascii="Arial" w:hAnsi="Arial" w:cs="Arial"/>
          <w:color w:val="000000"/>
          <w:sz w:val="24"/>
        </w:rPr>
        <w:t>为确保对多场所认证机构认可评审的公正有效，</w:t>
      </w:r>
      <w:r>
        <w:rPr>
          <w:rFonts w:ascii="Arial" w:hAnsi="Arial" w:cs="Arial"/>
          <w:sz w:val="24"/>
        </w:rPr>
        <w:t>满足国家有关法律法规和相关国际标准、指南的要求，特制定本文件。</w:t>
      </w:r>
    </w:p>
    <w:p w:rsidR="002949F4" w:rsidRDefault="002949F4" w:rsidP="00900372">
      <w:pPr>
        <w:adjustRightInd w:val="0"/>
        <w:spacing w:line="300" w:lineRule="auto"/>
        <w:rPr>
          <w:rFonts w:ascii="Arial" w:hAnsi="Arial" w:cs="Arial"/>
          <w:color w:val="000000"/>
          <w:sz w:val="24"/>
        </w:rPr>
      </w:pPr>
      <w:r>
        <w:rPr>
          <w:rFonts w:ascii="Arial" w:hAnsi="Arial" w:cs="Arial"/>
          <w:color w:val="000000"/>
          <w:sz w:val="24"/>
        </w:rPr>
        <w:t xml:space="preserve">1.2 </w:t>
      </w:r>
      <w:r w:rsidR="00202B10">
        <w:rPr>
          <w:rFonts w:ascii="Arial" w:hAnsi="Arial" w:cs="Arial" w:hint="eastAsia"/>
          <w:color w:val="000000"/>
          <w:sz w:val="24"/>
        </w:rPr>
        <w:t xml:space="preserve"> </w:t>
      </w:r>
      <w:r>
        <w:rPr>
          <w:rFonts w:ascii="Arial" w:hAnsi="Arial" w:cs="Arial"/>
          <w:color w:val="000000"/>
          <w:sz w:val="24"/>
        </w:rPr>
        <w:t>本文件规定了多场所认证机构认可的政策和程序，是对《认证机构认可规则》（</w:t>
      </w:r>
      <w:r>
        <w:rPr>
          <w:rFonts w:ascii="Arial" w:hAnsi="Arial" w:cs="Arial"/>
          <w:color w:val="000000"/>
          <w:sz w:val="24"/>
        </w:rPr>
        <w:t>CNAS-</w:t>
      </w:r>
      <w:r w:rsidR="00580086">
        <w:rPr>
          <w:rFonts w:ascii="Arial" w:hAnsi="Arial" w:cs="Arial" w:hint="eastAsia"/>
          <w:color w:val="000000"/>
          <w:sz w:val="24"/>
        </w:rPr>
        <w:t>RC</w:t>
      </w:r>
      <w:r w:rsidR="00580086">
        <w:rPr>
          <w:rFonts w:ascii="Arial" w:hAnsi="Arial" w:cs="Arial"/>
          <w:color w:val="000000"/>
          <w:sz w:val="24"/>
        </w:rPr>
        <w:t>01</w:t>
      </w:r>
      <w:r>
        <w:rPr>
          <w:rFonts w:ascii="Arial" w:hAnsi="Arial" w:cs="Arial"/>
          <w:color w:val="000000"/>
          <w:sz w:val="24"/>
        </w:rPr>
        <w:t>）的补充和进一步说明</w:t>
      </w:r>
      <w:r w:rsidR="00690C65">
        <w:rPr>
          <w:rFonts w:ascii="Arial" w:hAnsi="Arial" w:cs="Arial" w:hint="eastAsia"/>
          <w:color w:val="000000"/>
          <w:sz w:val="24"/>
        </w:rPr>
        <w:t>，</w:t>
      </w:r>
      <w:r>
        <w:rPr>
          <w:rFonts w:ascii="Arial" w:hAnsi="Arial" w:cs="Arial"/>
          <w:color w:val="000000"/>
          <w:sz w:val="24"/>
        </w:rPr>
        <w:t>适用于</w:t>
      </w:r>
      <w:r>
        <w:rPr>
          <w:rFonts w:ascii="Arial" w:hAnsi="Arial" w:cs="Arial"/>
          <w:color w:val="000000"/>
          <w:sz w:val="24"/>
        </w:rPr>
        <w:t>CNAS</w:t>
      </w:r>
      <w:r>
        <w:rPr>
          <w:rFonts w:ascii="Arial" w:hAnsi="Arial" w:cs="Arial"/>
          <w:color w:val="000000"/>
          <w:sz w:val="24"/>
        </w:rPr>
        <w:t>对多场所认证机构的认可。</w:t>
      </w:r>
    </w:p>
    <w:p w:rsidR="0035231C" w:rsidRDefault="0035231C" w:rsidP="00900372">
      <w:pPr>
        <w:adjustRightInd w:val="0"/>
        <w:spacing w:line="300" w:lineRule="auto"/>
        <w:rPr>
          <w:rFonts w:ascii="Arial" w:hAnsi="Arial" w:cs="Arial"/>
          <w:color w:val="000000"/>
          <w:sz w:val="24"/>
        </w:rPr>
      </w:pPr>
      <w:r>
        <w:rPr>
          <w:rFonts w:ascii="Arial" w:hAnsi="Arial" w:cs="Arial"/>
          <w:color w:val="000000"/>
          <w:sz w:val="24"/>
        </w:rPr>
        <w:t>1.</w:t>
      </w:r>
      <w:r>
        <w:rPr>
          <w:rFonts w:ascii="Arial" w:hAnsi="Arial" w:cs="Arial" w:hint="eastAsia"/>
          <w:color w:val="000000"/>
          <w:sz w:val="24"/>
        </w:rPr>
        <w:t>3</w:t>
      </w:r>
      <w:r>
        <w:rPr>
          <w:rFonts w:ascii="Arial" w:hAnsi="Arial" w:cs="Arial"/>
          <w:color w:val="000000"/>
          <w:sz w:val="24"/>
        </w:rPr>
        <w:t xml:space="preserve"> </w:t>
      </w:r>
      <w:r w:rsidR="00202B10">
        <w:rPr>
          <w:rFonts w:ascii="Arial" w:hAnsi="Arial" w:cs="Arial" w:hint="eastAsia"/>
          <w:color w:val="000000"/>
          <w:sz w:val="24"/>
        </w:rPr>
        <w:t xml:space="preserve"> </w:t>
      </w:r>
      <w:r>
        <w:rPr>
          <w:rFonts w:ascii="Arial" w:hAnsi="Arial" w:cs="Arial" w:hint="eastAsia"/>
          <w:color w:val="000000"/>
          <w:sz w:val="24"/>
        </w:rPr>
        <w:t>对具有境外场所的认证机构的认可，同时适用</w:t>
      </w:r>
      <w:r w:rsidR="00C9062C" w:rsidRPr="00751462">
        <w:rPr>
          <w:rFonts w:ascii="Arial" w:hAnsi="Arial" w:cs="Arial" w:hint="eastAsia"/>
          <w:color w:val="000000"/>
          <w:sz w:val="24"/>
        </w:rPr>
        <w:t>《</w:t>
      </w:r>
      <w:r w:rsidR="004D6529" w:rsidRPr="00900372">
        <w:rPr>
          <w:rFonts w:ascii="Arial" w:hAnsi="Arial" w:cs="Arial" w:hint="eastAsia"/>
          <w:color w:val="000000"/>
          <w:sz w:val="24"/>
        </w:rPr>
        <w:t>具有境外场所的认证机构认可规则</w:t>
      </w:r>
      <w:r w:rsidR="00C9062C" w:rsidRPr="00751462">
        <w:rPr>
          <w:rFonts w:ascii="Arial" w:hAnsi="Arial" w:cs="Arial" w:hint="eastAsia"/>
          <w:color w:val="000000"/>
          <w:sz w:val="24"/>
        </w:rPr>
        <w:t>》</w:t>
      </w:r>
      <w:r>
        <w:rPr>
          <w:rFonts w:ascii="Arial" w:hAnsi="Arial" w:cs="Arial" w:hint="eastAsia"/>
          <w:color w:val="000000"/>
          <w:sz w:val="24"/>
        </w:rPr>
        <w:t>（</w:t>
      </w:r>
      <w:r>
        <w:rPr>
          <w:rFonts w:ascii="Arial" w:hAnsi="Arial" w:cs="Arial" w:hint="eastAsia"/>
          <w:color w:val="000000"/>
          <w:sz w:val="24"/>
        </w:rPr>
        <w:t>CNAS-RC07</w:t>
      </w:r>
      <w:r>
        <w:rPr>
          <w:rFonts w:ascii="Arial" w:hAnsi="Arial" w:cs="Arial" w:hint="eastAsia"/>
          <w:color w:val="000000"/>
          <w:sz w:val="24"/>
        </w:rPr>
        <w:t>）。</w:t>
      </w:r>
    </w:p>
    <w:p w:rsidR="002949F4" w:rsidRDefault="002949F4" w:rsidP="00900372">
      <w:pPr>
        <w:adjustRightInd w:val="0"/>
        <w:spacing w:line="300" w:lineRule="auto"/>
        <w:rPr>
          <w:rFonts w:ascii="Arial" w:hAnsi="Arial" w:cs="Arial"/>
          <w:color w:val="000000"/>
          <w:sz w:val="24"/>
        </w:rPr>
      </w:pPr>
    </w:p>
    <w:p w:rsidR="002949F4" w:rsidRPr="00580086" w:rsidRDefault="002949F4" w:rsidP="00900372">
      <w:pPr>
        <w:pStyle w:val="af1"/>
        <w:adjustRightInd w:val="0"/>
        <w:spacing w:before="0" w:beforeAutospacing="0" w:after="0" w:afterAutospacing="0" w:line="300" w:lineRule="auto"/>
        <w:jc w:val="both"/>
        <w:outlineLvl w:val="0"/>
        <w:rPr>
          <w:rFonts w:ascii="Arial" w:hAnsi="Arial" w:cs="Arial"/>
          <w:b/>
          <w:bCs/>
          <w:sz w:val="28"/>
          <w:szCs w:val="28"/>
        </w:rPr>
      </w:pPr>
      <w:bookmarkStart w:id="7" w:name="_Toc395012730"/>
      <w:bookmarkStart w:id="8" w:name="_Toc395457712"/>
      <w:r w:rsidRPr="00580086">
        <w:rPr>
          <w:rFonts w:ascii="Arial" w:hAnsi="Arial" w:cs="Arial"/>
          <w:b/>
          <w:bCs/>
          <w:sz w:val="28"/>
          <w:szCs w:val="28"/>
        </w:rPr>
        <w:t>2</w:t>
      </w:r>
      <w:r w:rsidR="004A5D55">
        <w:rPr>
          <w:rFonts w:ascii="Arial" w:hAnsi="Arial" w:cs="Arial" w:hint="eastAsia"/>
          <w:b/>
          <w:bCs/>
          <w:sz w:val="28"/>
          <w:szCs w:val="28"/>
        </w:rPr>
        <w:t xml:space="preserve">  </w:t>
      </w:r>
      <w:r w:rsidR="004A5D55">
        <w:rPr>
          <w:rFonts w:ascii="Arial" w:hAnsi="Arial" w:cs="Arial" w:hint="eastAsia"/>
          <w:b/>
          <w:bCs/>
          <w:sz w:val="28"/>
          <w:szCs w:val="28"/>
        </w:rPr>
        <w:t>规范性</w:t>
      </w:r>
      <w:r w:rsidRPr="00580086">
        <w:rPr>
          <w:rFonts w:ascii="Arial" w:hAnsi="Arial" w:cs="Arial"/>
          <w:b/>
          <w:bCs/>
          <w:sz w:val="28"/>
          <w:szCs w:val="28"/>
        </w:rPr>
        <w:t>引用文件</w:t>
      </w:r>
      <w:bookmarkEnd w:id="7"/>
      <w:bookmarkEnd w:id="8"/>
    </w:p>
    <w:p w:rsidR="002949F4" w:rsidRDefault="002949F4" w:rsidP="00900372">
      <w:pPr>
        <w:pStyle w:val="a0"/>
        <w:spacing w:line="300" w:lineRule="auto"/>
        <w:ind w:firstLineChars="200" w:firstLine="480"/>
        <w:rPr>
          <w:rFonts w:ascii="Arial" w:hAnsi="Arial" w:cs="Arial"/>
          <w:color w:val="000000"/>
          <w:sz w:val="24"/>
        </w:rPr>
      </w:pPr>
      <w:r>
        <w:rPr>
          <w:rFonts w:ascii="Arial" w:hAnsi="Arial" w:cs="Arial"/>
          <w:sz w:val="24"/>
        </w:rPr>
        <w:t>下列文件中的条款通过本文件的引用而成为本文件的条款。</w:t>
      </w:r>
      <w:r>
        <w:rPr>
          <w:rFonts w:ascii="Arial" w:hAnsi="Arial" w:cs="Arial"/>
          <w:color w:val="000000"/>
          <w:sz w:val="24"/>
        </w:rPr>
        <w:t>以下引用的文件，注明日期的，仅引用的版本适用；未注明日期的，引用文件的最新版本（包括任何修订）适用。</w:t>
      </w:r>
    </w:p>
    <w:p w:rsidR="002949F4" w:rsidRDefault="002949F4" w:rsidP="00900372">
      <w:pPr>
        <w:pStyle w:val="a0"/>
        <w:spacing w:line="300" w:lineRule="auto"/>
        <w:ind w:firstLineChars="200" w:firstLine="480"/>
        <w:rPr>
          <w:rFonts w:ascii="Arial" w:hAnsi="Arial" w:cs="Arial"/>
          <w:color w:val="000000"/>
          <w:sz w:val="24"/>
        </w:rPr>
      </w:pPr>
      <w:r>
        <w:rPr>
          <w:rFonts w:ascii="Arial" w:hAnsi="Arial" w:cs="Arial"/>
          <w:color w:val="000000"/>
          <w:sz w:val="24"/>
        </w:rPr>
        <w:t>CNAS-RC01</w:t>
      </w:r>
      <w:r>
        <w:rPr>
          <w:rFonts w:ascii="Arial" w:hAnsi="Arial" w:cs="Arial" w:hint="eastAsia"/>
          <w:color w:val="000000"/>
          <w:sz w:val="24"/>
        </w:rPr>
        <w:t>《</w:t>
      </w:r>
      <w:r>
        <w:rPr>
          <w:rFonts w:ascii="Arial" w:hAnsi="Arial" w:cs="Arial"/>
          <w:color w:val="000000"/>
          <w:sz w:val="24"/>
        </w:rPr>
        <w:t>认证机构认可规则</w:t>
      </w:r>
      <w:r>
        <w:rPr>
          <w:rFonts w:ascii="Arial" w:hAnsi="Arial" w:cs="Arial" w:hint="eastAsia"/>
          <w:color w:val="000000"/>
          <w:sz w:val="24"/>
        </w:rPr>
        <w:t>》</w:t>
      </w:r>
    </w:p>
    <w:p w:rsidR="002949F4" w:rsidRDefault="002949F4" w:rsidP="00900372">
      <w:pPr>
        <w:pStyle w:val="a0"/>
        <w:spacing w:line="300" w:lineRule="auto"/>
        <w:ind w:firstLineChars="200" w:firstLine="480"/>
        <w:rPr>
          <w:rFonts w:ascii="Arial" w:hAnsi="Arial" w:cs="Arial"/>
          <w:bCs/>
          <w:color w:val="000000"/>
          <w:sz w:val="24"/>
        </w:rPr>
      </w:pPr>
      <w:r>
        <w:rPr>
          <w:rFonts w:ascii="Arial" w:hAnsi="Arial" w:cs="Arial"/>
          <w:color w:val="000000"/>
          <w:sz w:val="24"/>
        </w:rPr>
        <w:t>CNAS-RC03</w:t>
      </w:r>
      <w:r>
        <w:rPr>
          <w:rFonts w:ascii="Arial" w:hAnsi="Arial" w:cs="Arial" w:hint="eastAsia"/>
          <w:color w:val="000000"/>
          <w:sz w:val="24"/>
        </w:rPr>
        <w:t>《</w:t>
      </w:r>
      <w:r>
        <w:rPr>
          <w:rFonts w:ascii="Arial" w:hAnsi="Arial" w:cs="Arial"/>
          <w:bCs/>
          <w:color w:val="000000"/>
          <w:sz w:val="24"/>
        </w:rPr>
        <w:t>认证机构信息通报规则</w:t>
      </w:r>
      <w:r>
        <w:rPr>
          <w:rFonts w:ascii="Arial" w:hAnsi="Arial" w:cs="Arial" w:hint="eastAsia"/>
          <w:bCs/>
          <w:color w:val="000000"/>
          <w:sz w:val="24"/>
        </w:rPr>
        <w:t>》</w:t>
      </w:r>
    </w:p>
    <w:p w:rsidR="004D6529" w:rsidRDefault="00C9062C" w:rsidP="00900372">
      <w:pPr>
        <w:pStyle w:val="af1"/>
        <w:adjustRightInd w:val="0"/>
        <w:spacing w:before="0" w:beforeAutospacing="0" w:after="0" w:afterAutospacing="0" w:line="300" w:lineRule="auto"/>
        <w:ind w:firstLineChars="200" w:firstLine="480"/>
        <w:jc w:val="both"/>
        <w:rPr>
          <w:rFonts w:ascii="Arial" w:hAnsi="Arial" w:cs="Arial"/>
          <w:b/>
          <w:bCs/>
          <w:sz w:val="28"/>
          <w:szCs w:val="28"/>
        </w:rPr>
      </w:pPr>
      <w:r w:rsidRPr="00FC0446">
        <w:rPr>
          <w:rFonts w:ascii="Arial" w:hAnsi="Arial" w:cs="Arial"/>
        </w:rPr>
        <w:t>CNAS-RC07</w:t>
      </w:r>
      <w:r w:rsidR="00557C98">
        <w:rPr>
          <w:rFonts w:ascii="Arial" w:hAnsi="Arial" w:cs="Arial" w:hint="eastAsia"/>
        </w:rPr>
        <w:t>《具有境外场所的认证机构认可规则》</w:t>
      </w:r>
    </w:p>
    <w:p w:rsidR="00FB6F36" w:rsidRDefault="00FB6F36" w:rsidP="00900372">
      <w:pPr>
        <w:pStyle w:val="a0"/>
        <w:spacing w:line="300" w:lineRule="auto"/>
        <w:ind w:firstLineChars="200" w:firstLine="480"/>
        <w:rPr>
          <w:rFonts w:ascii="Arial" w:hAnsi="Arial" w:cs="Arial"/>
          <w:color w:val="000000"/>
          <w:sz w:val="24"/>
        </w:rPr>
      </w:pPr>
    </w:p>
    <w:p w:rsidR="002949F4" w:rsidRPr="00900372" w:rsidRDefault="002949F4" w:rsidP="00900372">
      <w:pPr>
        <w:pStyle w:val="af1"/>
        <w:adjustRightInd w:val="0"/>
        <w:spacing w:before="0" w:beforeAutospacing="0" w:after="0" w:afterAutospacing="0" w:line="300" w:lineRule="auto"/>
        <w:jc w:val="both"/>
        <w:outlineLvl w:val="0"/>
        <w:rPr>
          <w:rFonts w:ascii="Arial" w:hAnsi="Arial" w:cs="Arial"/>
          <w:b/>
          <w:bCs/>
          <w:sz w:val="28"/>
          <w:szCs w:val="28"/>
        </w:rPr>
      </w:pPr>
      <w:bookmarkStart w:id="9" w:name="_Toc395012731"/>
      <w:bookmarkStart w:id="10" w:name="_Toc395457713"/>
      <w:r w:rsidRPr="00900372">
        <w:rPr>
          <w:rFonts w:ascii="Arial" w:hAnsi="Arial" w:cs="Arial"/>
          <w:b/>
          <w:bCs/>
          <w:sz w:val="28"/>
          <w:szCs w:val="28"/>
        </w:rPr>
        <w:t>3</w:t>
      </w:r>
      <w:r w:rsidR="004A5D55" w:rsidRPr="00900372">
        <w:rPr>
          <w:rFonts w:ascii="Arial" w:hAnsi="Arial" w:cs="Arial"/>
          <w:b/>
          <w:bCs/>
          <w:sz w:val="28"/>
          <w:szCs w:val="28"/>
        </w:rPr>
        <w:t xml:space="preserve">  </w:t>
      </w:r>
      <w:r w:rsidRPr="00900372">
        <w:rPr>
          <w:rFonts w:ascii="Arial" w:hAnsi="Arial" w:cs="Arial"/>
          <w:b/>
          <w:bCs/>
          <w:sz w:val="28"/>
          <w:szCs w:val="28"/>
        </w:rPr>
        <w:t>术语和定义</w:t>
      </w:r>
      <w:bookmarkEnd w:id="9"/>
      <w:bookmarkEnd w:id="10"/>
    </w:p>
    <w:p w:rsidR="002949F4" w:rsidRPr="00900372" w:rsidRDefault="002949F4" w:rsidP="00900372">
      <w:pPr>
        <w:pStyle w:val="a9"/>
        <w:snapToGrid/>
        <w:spacing w:before="0" w:line="300" w:lineRule="auto"/>
        <w:ind w:leftChars="0" w:left="0" w:firstLineChars="0" w:firstLine="0"/>
        <w:rPr>
          <w:rFonts w:ascii="Arial" w:hAnsi="Arial" w:cs="Arial"/>
          <w:b/>
          <w:bCs/>
          <w:color w:val="000000"/>
          <w:szCs w:val="24"/>
        </w:rPr>
      </w:pPr>
      <w:r w:rsidRPr="00900372">
        <w:rPr>
          <w:rFonts w:ascii="Arial" w:hAnsi="Arial" w:cs="Arial"/>
          <w:b/>
          <w:bCs/>
          <w:color w:val="000000"/>
          <w:szCs w:val="24"/>
        </w:rPr>
        <w:t xml:space="preserve">3.1 </w:t>
      </w:r>
      <w:r w:rsidR="00DA6221">
        <w:rPr>
          <w:rFonts w:ascii="Arial" w:hAnsi="Arial" w:cs="Arial" w:hint="eastAsia"/>
          <w:b/>
          <w:bCs/>
          <w:color w:val="000000"/>
          <w:szCs w:val="24"/>
        </w:rPr>
        <w:t xml:space="preserve"> </w:t>
      </w:r>
      <w:r w:rsidRPr="00900372">
        <w:rPr>
          <w:rFonts w:ascii="Arial" w:hAnsi="Arial" w:cs="Arial"/>
          <w:b/>
          <w:bCs/>
          <w:color w:val="000000"/>
          <w:szCs w:val="24"/>
        </w:rPr>
        <w:t>多场所认证机构</w:t>
      </w:r>
    </w:p>
    <w:p w:rsidR="002949F4" w:rsidRPr="00900372" w:rsidRDefault="00C300D4" w:rsidP="00900372">
      <w:pPr>
        <w:pStyle w:val="a0"/>
        <w:spacing w:line="300" w:lineRule="auto"/>
        <w:ind w:firstLine="480"/>
        <w:rPr>
          <w:rFonts w:ascii="Arial" w:hAnsi="Arial" w:cs="Arial"/>
          <w:color w:val="000000"/>
          <w:sz w:val="24"/>
        </w:rPr>
      </w:pPr>
      <w:r w:rsidRPr="00900372">
        <w:rPr>
          <w:rFonts w:ascii="Arial" w:hAnsi="Arial" w:cs="Arial"/>
          <w:color w:val="000000"/>
          <w:sz w:val="24"/>
        </w:rPr>
        <w:t>在</w:t>
      </w:r>
      <w:r w:rsidR="002949F4" w:rsidRPr="00900372">
        <w:rPr>
          <w:rFonts w:ascii="Arial" w:hAnsi="Arial" w:cs="Arial"/>
          <w:color w:val="000000"/>
          <w:sz w:val="24"/>
        </w:rPr>
        <w:t>认证机构</w:t>
      </w:r>
      <w:r w:rsidRPr="00900372">
        <w:rPr>
          <w:rFonts w:ascii="Arial" w:hAnsi="Arial" w:cs="Arial"/>
          <w:color w:val="000000"/>
          <w:sz w:val="24"/>
        </w:rPr>
        <w:t>的组织结构中，</w:t>
      </w:r>
      <w:r w:rsidR="002949F4" w:rsidRPr="00900372">
        <w:rPr>
          <w:rFonts w:ascii="Arial" w:hAnsi="Arial" w:cs="Arial"/>
          <w:color w:val="000000"/>
          <w:sz w:val="24"/>
        </w:rPr>
        <w:t>具有多个场所从事与其认证业务相关的活动</w:t>
      </w:r>
      <w:r w:rsidR="00F05AF7" w:rsidRPr="00900372">
        <w:rPr>
          <w:rFonts w:ascii="Arial" w:hAnsi="Arial" w:cs="Arial"/>
          <w:color w:val="000000"/>
          <w:sz w:val="24"/>
        </w:rPr>
        <w:t>，</w:t>
      </w:r>
      <w:r w:rsidR="002949F4" w:rsidRPr="00900372">
        <w:rPr>
          <w:rFonts w:ascii="Arial" w:hAnsi="Arial" w:cs="Arial"/>
          <w:color w:val="000000"/>
          <w:sz w:val="24"/>
        </w:rPr>
        <w:t>这些场所可能采</w:t>
      </w:r>
      <w:r w:rsidR="00F05AF7" w:rsidRPr="00900372">
        <w:rPr>
          <w:rFonts w:ascii="Arial" w:hAnsi="Arial" w:cs="Arial"/>
          <w:color w:val="000000"/>
          <w:sz w:val="24"/>
        </w:rPr>
        <w:t>用</w:t>
      </w:r>
      <w:r w:rsidR="002949F4" w:rsidRPr="00900372">
        <w:rPr>
          <w:rFonts w:ascii="Arial" w:hAnsi="Arial" w:cs="Arial"/>
          <w:color w:val="000000"/>
          <w:sz w:val="24"/>
        </w:rPr>
        <w:t>不同的组织表现形式，如总部、分支机构</w:t>
      </w:r>
      <w:r w:rsidR="00F05AF7" w:rsidRPr="00900372">
        <w:rPr>
          <w:rFonts w:ascii="Arial" w:hAnsi="Arial" w:cs="Arial"/>
          <w:color w:val="000000"/>
          <w:sz w:val="24"/>
        </w:rPr>
        <w:t>和</w:t>
      </w:r>
      <w:r w:rsidR="002949F4" w:rsidRPr="00900372">
        <w:rPr>
          <w:rFonts w:ascii="Arial" w:hAnsi="Arial" w:cs="Arial"/>
          <w:color w:val="000000"/>
          <w:sz w:val="24"/>
        </w:rPr>
        <w:t>办事处等。总部以外的组织形式统称为认证机构的分场所。</w:t>
      </w:r>
    </w:p>
    <w:p w:rsidR="002949F4" w:rsidRPr="00900372" w:rsidRDefault="0078067B" w:rsidP="00900372">
      <w:pPr>
        <w:pStyle w:val="a0"/>
        <w:spacing w:line="300" w:lineRule="auto"/>
        <w:ind w:firstLineChars="200" w:firstLine="480"/>
        <w:rPr>
          <w:rFonts w:ascii="Arial" w:hAnsi="Arial" w:cs="Arial"/>
          <w:color w:val="000000"/>
          <w:sz w:val="24"/>
        </w:rPr>
      </w:pPr>
      <w:r w:rsidRPr="00900372">
        <w:rPr>
          <w:rFonts w:ascii="Arial" w:hAnsi="Arial" w:cs="Arial"/>
          <w:sz w:val="24"/>
        </w:rPr>
        <w:t>多场所认证机构</w:t>
      </w:r>
      <w:r w:rsidR="002949F4" w:rsidRPr="00900372">
        <w:rPr>
          <w:rFonts w:ascii="Arial" w:hAnsi="Arial" w:cs="Arial"/>
          <w:color w:val="000000"/>
          <w:sz w:val="24"/>
        </w:rPr>
        <w:t>可以是一个单一的法律实体，也可以是认证机构总部与其分场所之间具有表明其关系的法律文件</w:t>
      </w:r>
      <w:r w:rsidR="002949F4" w:rsidRPr="00900372">
        <w:rPr>
          <w:rFonts w:ascii="Arial" w:hAnsi="Arial" w:cs="Arial"/>
          <w:color w:val="000000"/>
          <w:sz w:val="24"/>
        </w:rPr>
        <w:t>(</w:t>
      </w:r>
      <w:r w:rsidR="002949F4" w:rsidRPr="00900372">
        <w:rPr>
          <w:rFonts w:ascii="Arial" w:hAnsi="Arial" w:cs="Arial"/>
          <w:color w:val="000000"/>
          <w:sz w:val="24"/>
        </w:rPr>
        <w:t>如合同、协议等</w:t>
      </w:r>
      <w:r w:rsidR="002949F4" w:rsidRPr="00900372">
        <w:rPr>
          <w:rFonts w:ascii="Arial" w:hAnsi="Arial" w:cs="Arial"/>
          <w:color w:val="000000"/>
          <w:sz w:val="24"/>
        </w:rPr>
        <w:t>)</w:t>
      </w:r>
      <w:r w:rsidR="002949F4" w:rsidRPr="00900372">
        <w:rPr>
          <w:rFonts w:ascii="Arial" w:hAnsi="Arial" w:cs="Arial"/>
          <w:color w:val="000000"/>
          <w:sz w:val="24"/>
        </w:rPr>
        <w:t>的组织形式。不管认证机构与其分场所的法律关系如何，认证机构总部应对分场所的所有认证活动负责。</w:t>
      </w:r>
    </w:p>
    <w:p w:rsidR="002949F4" w:rsidRPr="00900372" w:rsidRDefault="002949F4" w:rsidP="00900372">
      <w:pPr>
        <w:pStyle w:val="a0"/>
        <w:spacing w:line="300" w:lineRule="auto"/>
        <w:ind w:firstLineChars="200" w:firstLine="480"/>
        <w:rPr>
          <w:rFonts w:ascii="Arial" w:hAnsi="Arial" w:cs="Arial"/>
          <w:color w:val="000000"/>
          <w:sz w:val="24"/>
        </w:rPr>
      </w:pPr>
      <w:r w:rsidRPr="00900372">
        <w:rPr>
          <w:rFonts w:ascii="Arial" w:hAnsi="Arial" w:cs="Arial"/>
          <w:color w:val="000000"/>
          <w:sz w:val="24"/>
        </w:rPr>
        <w:t>认证机构总部与其分场所应同属于一个质量管理体系，并在共同的质量管理体系下实施特定的认证活动。该质量管理体系应由认证机构总部统一策划、建立和持续监督其有效性，并且总部有权对任一分场所的资源实施控制并采取相应措施，这些须在质量管理体系文件、授权文件、以及上述合同或协议中予以明确说明。</w:t>
      </w:r>
    </w:p>
    <w:p w:rsidR="002949F4" w:rsidRPr="00900372" w:rsidRDefault="002949F4" w:rsidP="00900372">
      <w:pPr>
        <w:pStyle w:val="a0"/>
        <w:spacing w:line="300" w:lineRule="auto"/>
        <w:ind w:firstLine="480"/>
        <w:rPr>
          <w:rFonts w:ascii="Arial" w:hAnsi="Arial" w:cs="Arial"/>
          <w:color w:val="000000"/>
          <w:sz w:val="24"/>
        </w:rPr>
      </w:pPr>
      <w:r w:rsidRPr="00900372">
        <w:rPr>
          <w:rFonts w:ascii="Arial" w:hAnsi="Arial" w:cs="Arial"/>
          <w:color w:val="000000"/>
          <w:sz w:val="24"/>
        </w:rPr>
        <w:t>认证机构可以将其认证业务中一项或几项活动授权其分场所来实施。</w:t>
      </w:r>
    </w:p>
    <w:p w:rsidR="002949F4" w:rsidRPr="00900372" w:rsidRDefault="002949F4" w:rsidP="00900372">
      <w:pPr>
        <w:pStyle w:val="a9"/>
        <w:snapToGrid/>
        <w:spacing w:before="0" w:line="300" w:lineRule="auto"/>
        <w:ind w:leftChars="0" w:left="0" w:firstLineChars="0" w:firstLine="0"/>
        <w:rPr>
          <w:rFonts w:ascii="Arial" w:hAnsi="Arial" w:cs="Arial"/>
          <w:b/>
          <w:bCs/>
          <w:color w:val="000000"/>
          <w:szCs w:val="24"/>
        </w:rPr>
      </w:pPr>
      <w:r w:rsidRPr="00900372">
        <w:rPr>
          <w:rFonts w:ascii="Arial" w:hAnsi="Arial" w:cs="Arial"/>
          <w:b/>
          <w:bCs/>
          <w:color w:val="000000"/>
          <w:szCs w:val="24"/>
        </w:rPr>
        <w:t xml:space="preserve">3.2 </w:t>
      </w:r>
      <w:r w:rsidR="00DA6221">
        <w:rPr>
          <w:rFonts w:ascii="Arial" w:hAnsi="Arial" w:cs="Arial" w:hint="eastAsia"/>
          <w:b/>
          <w:bCs/>
          <w:color w:val="000000"/>
          <w:szCs w:val="24"/>
        </w:rPr>
        <w:t xml:space="preserve"> </w:t>
      </w:r>
      <w:r w:rsidRPr="00900372">
        <w:rPr>
          <w:rFonts w:ascii="Arial" w:hAnsi="Arial" w:cs="Arial"/>
          <w:b/>
          <w:bCs/>
          <w:color w:val="000000"/>
          <w:szCs w:val="24"/>
        </w:rPr>
        <w:t>关键</w:t>
      </w:r>
      <w:r w:rsidR="0038618B" w:rsidRPr="00900372">
        <w:rPr>
          <w:rFonts w:ascii="Arial" w:hAnsi="Arial" w:cs="Arial"/>
          <w:b/>
          <w:bCs/>
          <w:color w:val="000000"/>
          <w:szCs w:val="24"/>
        </w:rPr>
        <w:t>活动</w:t>
      </w:r>
    </w:p>
    <w:p w:rsidR="005B3F8B" w:rsidRPr="00900372" w:rsidRDefault="00502A6B" w:rsidP="00900372">
      <w:pPr>
        <w:adjustRightInd w:val="0"/>
        <w:spacing w:line="300" w:lineRule="auto"/>
        <w:ind w:firstLineChars="200" w:firstLine="480"/>
        <w:rPr>
          <w:rFonts w:ascii="Arial" w:hAnsi="Arial" w:cs="Arial"/>
          <w:color w:val="000000"/>
          <w:sz w:val="24"/>
        </w:rPr>
      </w:pPr>
      <w:r w:rsidRPr="00900372">
        <w:rPr>
          <w:rFonts w:ascii="Arial" w:hAnsi="Arial" w:cs="Arial"/>
          <w:color w:val="000000"/>
          <w:sz w:val="24"/>
        </w:rPr>
        <w:t>对认证结果产生重要影响的</w:t>
      </w:r>
      <w:r w:rsidR="00A52189" w:rsidRPr="00900372">
        <w:rPr>
          <w:rFonts w:ascii="Arial" w:hAnsi="Arial" w:cs="Arial"/>
          <w:color w:val="000000"/>
          <w:sz w:val="24"/>
        </w:rPr>
        <w:t>认证机构的活动</w:t>
      </w:r>
      <w:r w:rsidR="0035421B" w:rsidRPr="00900372">
        <w:rPr>
          <w:rFonts w:ascii="Arial" w:hAnsi="Arial" w:cs="Arial"/>
          <w:color w:val="000000"/>
          <w:sz w:val="24"/>
        </w:rPr>
        <w:t>，</w:t>
      </w:r>
      <w:r w:rsidR="00C836CD" w:rsidRPr="00900372">
        <w:rPr>
          <w:rFonts w:ascii="Arial" w:hAnsi="Arial" w:cs="Arial"/>
          <w:color w:val="000000"/>
          <w:sz w:val="24"/>
        </w:rPr>
        <w:t>包括：</w:t>
      </w:r>
      <w:r w:rsidR="007C0258" w:rsidRPr="00900372">
        <w:rPr>
          <w:rFonts w:ascii="Arial" w:hAnsi="Arial" w:cs="Arial"/>
          <w:color w:val="000000"/>
          <w:sz w:val="24"/>
        </w:rPr>
        <w:t>方针</w:t>
      </w:r>
      <w:r w:rsidR="00C836CD" w:rsidRPr="00900372">
        <w:rPr>
          <w:rFonts w:ascii="Arial" w:hAnsi="Arial" w:cs="Arial"/>
          <w:color w:val="000000"/>
          <w:sz w:val="24"/>
        </w:rPr>
        <w:t>的制定</w:t>
      </w:r>
      <w:r w:rsidR="00EA60E0" w:rsidRPr="00900372">
        <w:rPr>
          <w:rFonts w:ascii="Arial" w:hAnsi="Arial" w:cs="Arial"/>
          <w:color w:val="000000"/>
          <w:sz w:val="24"/>
        </w:rPr>
        <w:t>与批准</w:t>
      </w:r>
      <w:r w:rsidR="00C836CD" w:rsidRPr="00900372">
        <w:rPr>
          <w:rFonts w:ascii="Arial" w:hAnsi="Arial" w:cs="Arial"/>
          <w:color w:val="000000"/>
          <w:sz w:val="24"/>
        </w:rPr>
        <w:t>，过程或程序的建立，</w:t>
      </w:r>
      <w:r w:rsidR="00597B7B" w:rsidRPr="00900372">
        <w:rPr>
          <w:rFonts w:ascii="Arial" w:hAnsi="Arial" w:cs="Arial"/>
          <w:color w:val="000000"/>
          <w:sz w:val="24"/>
        </w:rPr>
        <w:t>认证人员管理，</w:t>
      </w:r>
      <w:r w:rsidR="00F41C39" w:rsidRPr="00900372">
        <w:rPr>
          <w:rFonts w:ascii="Arial" w:hAnsi="Arial" w:cs="Arial"/>
          <w:color w:val="000000"/>
          <w:sz w:val="24"/>
        </w:rPr>
        <w:t>申请</w:t>
      </w:r>
      <w:r w:rsidR="00C836CD" w:rsidRPr="00900372">
        <w:rPr>
          <w:rFonts w:ascii="Arial" w:hAnsi="Arial" w:cs="Arial"/>
          <w:color w:val="000000"/>
          <w:sz w:val="24"/>
        </w:rPr>
        <w:t>评审，</w:t>
      </w:r>
      <w:r w:rsidR="00C640CE" w:rsidRPr="00900372">
        <w:rPr>
          <w:rFonts w:ascii="Arial" w:hAnsi="Arial" w:cs="Arial"/>
          <w:color w:val="000000"/>
          <w:sz w:val="24"/>
        </w:rPr>
        <w:t>认证活动</w:t>
      </w:r>
      <w:r w:rsidR="00C836CD" w:rsidRPr="00900372">
        <w:rPr>
          <w:rFonts w:ascii="Arial" w:hAnsi="Arial" w:cs="Arial"/>
          <w:color w:val="000000"/>
          <w:sz w:val="24"/>
        </w:rPr>
        <w:t>的策划</w:t>
      </w:r>
      <w:r w:rsidR="00EA60E0" w:rsidRPr="00900372">
        <w:rPr>
          <w:rFonts w:ascii="Arial" w:hAnsi="Arial" w:cs="Arial"/>
          <w:color w:val="000000"/>
          <w:sz w:val="24"/>
        </w:rPr>
        <w:t>与</w:t>
      </w:r>
      <w:r w:rsidR="007120B0" w:rsidRPr="00900372">
        <w:rPr>
          <w:rFonts w:ascii="Arial" w:hAnsi="Arial" w:cs="Arial"/>
          <w:color w:val="000000"/>
          <w:sz w:val="24"/>
        </w:rPr>
        <w:t>实施</w:t>
      </w:r>
      <w:r w:rsidR="00C836CD" w:rsidRPr="00900372">
        <w:rPr>
          <w:rFonts w:ascii="Arial" w:hAnsi="Arial" w:cs="Arial"/>
          <w:color w:val="000000"/>
          <w:sz w:val="24"/>
        </w:rPr>
        <w:t>，</w:t>
      </w:r>
      <w:r w:rsidR="00C640CE" w:rsidRPr="00900372">
        <w:rPr>
          <w:rFonts w:ascii="Arial" w:hAnsi="Arial" w:cs="Arial"/>
          <w:color w:val="000000"/>
          <w:sz w:val="24"/>
        </w:rPr>
        <w:t>认证</w:t>
      </w:r>
      <w:r w:rsidR="00C836CD" w:rsidRPr="00900372">
        <w:rPr>
          <w:rFonts w:ascii="Arial" w:hAnsi="Arial" w:cs="Arial"/>
          <w:color w:val="000000"/>
          <w:sz w:val="24"/>
        </w:rPr>
        <w:t>结果的审查、</w:t>
      </w:r>
      <w:r w:rsidR="00C836CD" w:rsidRPr="00900372">
        <w:rPr>
          <w:rFonts w:ascii="Arial" w:hAnsi="Arial" w:cs="Arial"/>
          <w:color w:val="000000"/>
          <w:sz w:val="24"/>
        </w:rPr>
        <w:lastRenderedPageBreak/>
        <w:t>批准和决定</w:t>
      </w:r>
      <w:r w:rsidR="0035421B" w:rsidRPr="00900372">
        <w:rPr>
          <w:rFonts w:ascii="Arial" w:hAnsi="Arial" w:cs="Arial"/>
          <w:color w:val="000000"/>
          <w:sz w:val="24"/>
        </w:rPr>
        <w:t>等</w:t>
      </w:r>
      <w:r w:rsidR="00C836CD" w:rsidRPr="00900372">
        <w:rPr>
          <w:rFonts w:ascii="Arial" w:hAnsi="Arial" w:cs="Arial"/>
          <w:color w:val="000000"/>
          <w:sz w:val="24"/>
        </w:rPr>
        <w:t>。</w:t>
      </w:r>
      <w:r w:rsidR="00457483" w:rsidRPr="00900372">
        <w:rPr>
          <w:rFonts w:ascii="Arial" w:hAnsi="Arial" w:cs="Arial"/>
          <w:color w:val="000000"/>
          <w:sz w:val="24"/>
        </w:rPr>
        <w:t>涉及上述任一项活动或某一项中的部分活动，无论认证机构如何命名（例如：</w:t>
      </w:r>
      <w:proofErr w:type="gramStart"/>
      <w:r w:rsidR="00457483" w:rsidRPr="00900372">
        <w:rPr>
          <w:rFonts w:ascii="Arial" w:hAnsi="Arial" w:cs="Arial"/>
          <w:color w:val="000000"/>
          <w:sz w:val="24"/>
        </w:rPr>
        <w:t>预合同</w:t>
      </w:r>
      <w:proofErr w:type="gramEnd"/>
      <w:r w:rsidR="00457483" w:rsidRPr="00900372">
        <w:rPr>
          <w:rFonts w:ascii="Arial" w:hAnsi="Arial" w:cs="Arial"/>
          <w:color w:val="000000"/>
          <w:sz w:val="24"/>
        </w:rPr>
        <w:t>/</w:t>
      </w:r>
      <w:r w:rsidR="00457483" w:rsidRPr="00900372">
        <w:rPr>
          <w:rFonts w:ascii="Arial" w:hAnsi="Arial" w:cs="Arial"/>
          <w:color w:val="000000"/>
          <w:sz w:val="24"/>
        </w:rPr>
        <w:t>申请评审、预审核</w:t>
      </w:r>
      <w:r w:rsidR="00457483" w:rsidRPr="00900372">
        <w:rPr>
          <w:rFonts w:ascii="Arial" w:hAnsi="Arial" w:cs="Arial"/>
          <w:color w:val="000000"/>
          <w:sz w:val="24"/>
        </w:rPr>
        <w:t>/</w:t>
      </w:r>
      <w:r w:rsidR="00457483" w:rsidRPr="00900372">
        <w:rPr>
          <w:rFonts w:ascii="Arial" w:hAnsi="Arial" w:cs="Arial"/>
          <w:color w:val="000000"/>
          <w:sz w:val="24"/>
        </w:rPr>
        <w:t>检查人员委派），均属关键活动。</w:t>
      </w:r>
      <w:r w:rsidR="004D6529" w:rsidRPr="00900372">
        <w:rPr>
          <w:rFonts w:ascii="Arial" w:hAnsi="Arial" w:cs="Arial"/>
          <w:color w:val="000000"/>
          <w:sz w:val="24"/>
        </w:rPr>
        <w:t>其中</w:t>
      </w:r>
      <w:r w:rsidR="00DA76D2" w:rsidRPr="00900372">
        <w:rPr>
          <w:rFonts w:ascii="Arial" w:hAnsi="Arial" w:cs="Arial"/>
          <w:color w:val="000000"/>
          <w:sz w:val="24"/>
        </w:rPr>
        <w:t>，</w:t>
      </w:r>
    </w:p>
    <w:p w:rsidR="00F863D4" w:rsidRPr="00900372" w:rsidRDefault="004D6529" w:rsidP="00900372">
      <w:pPr>
        <w:adjustRightInd w:val="0"/>
        <w:spacing w:line="300" w:lineRule="auto"/>
        <w:ind w:firstLineChars="200" w:firstLine="480"/>
        <w:rPr>
          <w:rFonts w:ascii="Arial" w:hAnsi="Arial" w:cs="Arial"/>
          <w:color w:val="000000"/>
          <w:sz w:val="24"/>
        </w:rPr>
      </w:pPr>
      <w:r w:rsidRPr="00900372">
        <w:rPr>
          <w:rFonts w:ascii="Arial" w:hAnsi="Arial" w:cs="Arial"/>
          <w:color w:val="000000"/>
          <w:sz w:val="24"/>
        </w:rPr>
        <w:t>1)</w:t>
      </w:r>
      <w:r w:rsidR="00DA6221">
        <w:rPr>
          <w:rFonts w:ascii="Arial" w:hAnsi="Arial" w:cs="Arial" w:hint="eastAsia"/>
          <w:color w:val="000000"/>
          <w:sz w:val="24"/>
        </w:rPr>
        <w:t xml:space="preserve"> </w:t>
      </w:r>
      <w:r w:rsidR="00557C98" w:rsidRPr="00900372">
        <w:rPr>
          <w:rFonts w:ascii="Arial" w:hAnsi="Arial" w:cs="Arial"/>
          <w:color w:val="000000"/>
          <w:sz w:val="24"/>
        </w:rPr>
        <w:t>产品认证领域的关键活动通常包括（但不限于）：</w:t>
      </w:r>
    </w:p>
    <w:p w:rsidR="004D6529" w:rsidRPr="00900372" w:rsidRDefault="00557C98" w:rsidP="00900372">
      <w:pPr>
        <w:numPr>
          <w:ilvl w:val="0"/>
          <w:numId w:val="40"/>
        </w:numPr>
        <w:adjustRightInd w:val="0"/>
        <w:spacing w:line="300" w:lineRule="auto"/>
        <w:rPr>
          <w:rFonts w:ascii="Arial" w:hAnsi="Arial" w:cs="Arial"/>
          <w:color w:val="000000"/>
          <w:sz w:val="24"/>
        </w:rPr>
      </w:pPr>
      <w:r w:rsidRPr="00900372">
        <w:rPr>
          <w:rFonts w:ascii="Arial" w:hAnsi="Arial" w:cs="Arial"/>
          <w:color w:val="000000"/>
          <w:sz w:val="24"/>
        </w:rPr>
        <w:t>方针制定与批准</w:t>
      </w:r>
      <w:r w:rsidR="00C9062C" w:rsidRPr="00900372">
        <w:rPr>
          <w:rFonts w:ascii="Arial" w:hAnsi="Arial" w:cs="Arial"/>
          <w:color w:val="000000"/>
          <w:sz w:val="24"/>
        </w:rPr>
        <w:t>；</w:t>
      </w:r>
    </w:p>
    <w:p w:rsidR="004D6529" w:rsidRPr="00900372" w:rsidRDefault="004D6529" w:rsidP="00900372">
      <w:pPr>
        <w:numPr>
          <w:ilvl w:val="0"/>
          <w:numId w:val="40"/>
        </w:numPr>
        <w:adjustRightInd w:val="0"/>
        <w:spacing w:line="300" w:lineRule="auto"/>
        <w:rPr>
          <w:rFonts w:ascii="Arial" w:hAnsi="Arial" w:cs="Arial"/>
          <w:color w:val="000000"/>
          <w:sz w:val="24"/>
        </w:rPr>
      </w:pPr>
      <w:r w:rsidRPr="00900372">
        <w:rPr>
          <w:rFonts w:ascii="Arial" w:hAnsi="Arial" w:cs="Arial"/>
          <w:color w:val="000000"/>
          <w:sz w:val="24"/>
        </w:rPr>
        <w:t>适宜时</w:t>
      </w:r>
      <w:r w:rsidR="0065417C" w:rsidRPr="00900372">
        <w:rPr>
          <w:rFonts w:ascii="Arial" w:hAnsi="Arial" w:cs="Arial"/>
          <w:color w:val="000000"/>
          <w:sz w:val="24"/>
        </w:rPr>
        <w:t>，</w:t>
      </w:r>
      <w:r w:rsidRPr="00900372">
        <w:rPr>
          <w:rFonts w:ascii="Arial" w:hAnsi="Arial" w:cs="Arial"/>
          <w:color w:val="000000"/>
          <w:sz w:val="24"/>
        </w:rPr>
        <w:t>认证方案的制定与批准</w:t>
      </w:r>
      <w:r w:rsidR="00444439" w:rsidRPr="00900372">
        <w:rPr>
          <w:rFonts w:ascii="Arial" w:hAnsi="Arial" w:cs="Arial"/>
          <w:color w:val="000000"/>
          <w:sz w:val="24"/>
        </w:rPr>
        <w:t>；</w:t>
      </w:r>
    </w:p>
    <w:p w:rsidR="004D6529" w:rsidRPr="00900372" w:rsidRDefault="004D6529" w:rsidP="00900372">
      <w:pPr>
        <w:numPr>
          <w:ilvl w:val="0"/>
          <w:numId w:val="40"/>
        </w:numPr>
        <w:adjustRightInd w:val="0"/>
        <w:spacing w:line="300" w:lineRule="auto"/>
        <w:rPr>
          <w:rFonts w:ascii="Arial" w:hAnsi="Arial" w:cs="Arial"/>
          <w:color w:val="000000"/>
          <w:sz w:val="24"/>
        </w:rPr>
      </w:pPr>
      <w:r w:rsidRPr="00900372">
        <w:rPr>
          <w:rFonts w:ascii="Arial" w:hAnsi="Arial" w:cs="Arial"/>
          <w:color w:val="000000"/>
          <w:sz w:val="24"/>
        </w:rPr>
        <w:t>过程和</w:t>
      </w:r>
      <w:r w:rsidRPr="00900372">
        <w:rPr>
          <w:rFonts w:ascii="Arial" w:hAnsi="Arial" w:cs="Arial"/>
          <w:color w:val="000000"/>
          <w:sz w:val="24"/>
        </w:rPr>
        <w:t>/</w:t>
      </w:r>
      <w:r w:rsidRPr="00900372">
        <w:rPr>
          <w:rFonts w:ascii="Arial" w:hAnsi="Arial" w:cs="Arial"/>
          <w:color w:val="000000"/>
          <w:sz w:val="24"/>
        </w:rPr>
        <w:t>或</w:t>
      </w:r>
      <w:r w:rsidR="00C9062C" w:rsidRPr="00900372">
        <w:rPr>
          <w:rFonts w:ascii="Arial" w:hAnsi="Arial" w:cs="Arial"/>
          <w:color w:val="000000"/>
          <w:sz w:val="24"/>
        </w:rPr>
        <w:t>程序</w:t>
      </w:r>
      <w:r w:rsidRPr="00900372">
        <w:rPr>
          <w:rFonts w:ascii="Arial" w:hAnsi="Arial" w:cs="Arial"/>
          <w:color w:val="000000"/>
          <w:sz w:val="24"/>
        </w:rPr>
        <w:t>的开发与批准</w:t>
      </w:r>
      <w:r w:rsidR="00C9062C" w:rsidRPr="00900372">
        <w:rPr>
          <w:rFonts w:ascii="Arial" w:hAnsi="Arial" w:cs="Arial"/>
          <w:color w:val="000000"/>
          <w:sz w:val="24"/>
        </w:rPr>
        <w:t>；</w:t>
      </w:r>
    </w:p>
    <w:p w:rsidR="004D6529" w:rsidRPr="00900372" w:rsidRDefault="00B9127E" w:rsidP="00900372">
      <w:pPr>
        <w:numPr>
          <w:ilvl w:val="0"/>
          <w:numId w:val="40"/>
        </w:numPr>
        <w:adjustRightInd w:val="0"/>
        <w:spacing w:line="300" w:lineRule="auto"/>
        <w:rPr>
          <w:rFonts w:ascii="Arial" w:hAnsi="Arial" w:cs="Arial"/>
          <w:color w:val="000000"/>
          <w:sz w:val="24"/>
        </w:rPr>
      </w:pPr>
      <w:r w:rsidRPr="00900372">
        <w:rPr>
          <w:rFonts w:ascii="Arial" w:hAnsi="Arial" w:cs="Arial"/>
          <w:color w:val="000000"/>
          <w:sz w:val="24"/>
        </w:rPr>
        <w:t>认证</w:t>
      </w:r>
      <w:r w:rsidR="00557C98" w:rsidRPr="00900372">
        <w:rPr>
          <w:rFonts w:ascii="Arial" w:hAnsi="Arial" w:cs="Arial"/>
          <w:color w:val="000000"/>
          <w:sz w:val="24"/>
        </w:rPr>
        <w:t>人员和分包</w:t>
      </w:r>
      <w:proofErr w:type="gramStart"/>
      <w:r w:rsidR="00557C98" w:rsidRPr="00900372">
        <w:rPr>
          <w:rFonts w:ascii="Arial" w:hAnsi="Arial" w:cs="Arial"/>
          <w:color w:val="000000"/>
          <w:sz w:val="24"/>
        </w:rPr>
        <w:t>方能力</w:t>
      </w:r>
      <w:proofErr w:type="gramEnd"/>
      <w:r w:rsidR="00557C98" w:rsidRPr="00900372">
        <w:rPr>
          <w:rFonts w:ascii="Arial" w:hAnsi="Arial" w:cs="Arial"/>
          <w:color w:val="000000"/>
          <w:sz w:val="24"/>
        </w:rPr>
        <w:t>的初始评价以及批准；</w:t>
      </w:r>
    </w:p>
    <w:p w:rsidR="004D6529" w:rsidRPr="00900372" w:rsidRDefault="00B156F1" w:rsidP="00900372">
      <w:pPr>
        <w:numPr>
          <w:ilvl w:val="0"/>
          <w:numId w:val="40"/>
        </w:numPr>
        <w:adjustRightInd w:val="0"/>
        <w:spacing w:line="300" w:lineRule="auto"/>
        <w:rPr>
          <w:rFonts w:ascii="Arial" w:hAnsi="Arial" w:cs="Arial"/>
          <w:color w:val="000000"/>
          <w:sz w:val="24"/>
        </w:rPr>
      </w:pPr>
      <w:r w:rsidRPr="00900372">
        <w:rPr>
          <w:rFonts w:ascii="Arial" w:hAnsi="Arial" w:cs="Arial"/>
          <w:color w:val="000000"/>
          <w:sz w:val="24"/>
        </w:rPr>
        <w:t>认证</w:t>
      </w:r>
      <w:r w:rsidR="004D6529" w:rsidRPr="00900372">
        <w:rPr>
          <w:rFonts w:ascii="Arial" w:hAnsi="Arial" w:cs="Arial"/>
          <w:color w:val="000000"/>
          <w:sz w:val="24"/>
        </w:rPr>
        <w:t>人员和分包</w:t>
      </w:r>
      <w:proofErr w:type="gramStart"/>
      <w:r w:rsidR="004D6529" w:rsidRPr="00900372">
        <w:rPr>
          <w:rFonts w:ascii="Arial" w:hAnsi="Arial" w:cs="Arial"/>
          <w:color w:val="000000"/>
          <w:sz w:val="24"/>
        </w:rPr>
        <w:t>方能力</w:t>
      </w:r>
      <w:proofErr w:type="gramEnd"/>
      <w:r w:rsidR="004D6529" w:rsidRPr="00900372">
        <w:rPr>
          <w:rFonts w:ascii="Arial" w:hAnsi="Arial" w:cs="Arial"/>
          <w:color w:val="000000"/>
          <w:sz w:val="24"/>
        </w:rPr>
        <w:t>监视过程及其输出的控制；</w:t>
      </w:r>
    </w:p>
    <w:p w:rsidR="004D6529" w:rsidRPr="00900372" w:rsidRDefault="004D6529" w:rsidP="00900372">
      <w:pPr>
        <w:numPr>
          <w:ilvl w:val="0"/>
          <w:numId w:val="40"/>
        </w:numPr>
        <w:adjustRightInd w:val="0"/>
        <w:spacing w:line="300" w:lineRule="auto"/>
        <w:rPr>
          <w:rFonts w:ascii="Arial" w:hAnsi="Arial" w:cs="Arial"/>
          <w:color w:val="000000"/>
          <w:sz w:val="24"/>
        </w:rPr>
      </w:pPr>
      <w:r w:rsidRPr="00900372">
        <w:rPr>
          <w:rFonts w:ascii="Arial" w:hAnsi="Arial" w:cs="Arial"/>
          <w:color w:val="000000"/>
          <w:sz w:val="24"/>
        </w:rPr>
        <w:t>申请</w:t>
      </w:r>
      <w:r w:rsidR="00C9062C" w:rsidRPr="00900372">
        <w:rPr>
          <w:rFonts w:ascii="Arial" w:hAnsi="Arial" w:cs="Arial"/>
          <w:color w:val="000000"/>
          <w:sz w:val="24"/>
        </w:rPr>
        <w:t>评审，</w:t>
      </w:r>
      <w:r w:rsidRPr="00900372">
        <w:rPr>
          <w:rFonts w:ascii="Arial" w:hAnsi="Arial" w:cs="Arial"/>
          <w:color w:val="000000"/>
          <w:sz w:val="24"/>
        </w:rPr>
        <w:t>如</w:t>
      </w:r>
      <w:r w:rsidR="00C9062C" w:rsidRPr="00900372">
        <w:rPr>
          <w:rFonts w:ascii="Arial" w:hAnsi="Arial" w:cs="Arial"/>
          <w:color w:val="000000"/>
          <w:sz w:val="24"/>
        </w:rPr>
        <w:t>对申请的技术评审，</w:t>
      </w:r>
      <w:r w:rsidRPr="00900372">
        <w:rPr>
          <w:rFonts w:ascii="Arial" w:hAnsi="Arial" w:cs="Arial"/>
          <w:color w:val="000000"/>
          <w:sz w:val="24"/>
        </w:rPr>
        <w:t>以及对新技术领域或限于特定活动的认证活动确定技术要求等</w:t>
      </w:r>
      <w:r w:rsidR="00C9062C" w:rsidRPr="00900372">
        <w:rPr>
          <w:rFonts w:ascii="Arial" w:hAnsi="Arial" w:cs="Arial"/>
          <w:color w:val="000000"/>
          <w:sz w:val="24"/>
        </w:rPr>
        <w:t>；</w:t>
      </w:r>
    </w:p>
    <w:p w:rsidR="004D6529" w:rsidRPr="00900372" w:rsidRDefault="004D6529" w:rsidP="00900372">
      <w:pPr>
        <w:numPr>
          <w:ilvl w:val="0"/>
          <w:numId w:val="40"/>
        </w:numPr>
        <w:adjustRightInd w:val="0"/>
        <w:spacing w:line="300" w:lineRule="auto"/>
        <w:rPr>
          <w:rFonts w:ascii="Arial" w:hAnsi="Arial" w:cs="Arial"/>
          <w:color w:val="000000"/>
          <w:sz w:val="24"/>
        </w:rPr>
      </w:pPr>
      <w:r w:rsidRPr="00900372">
        <w:rPr>
          <w:rFonts w:ascii="Arial" w:hAnsi="Arial" w:cs="Arial"/>
          <w:color w:val="000000"/>
          <w:sz w:val="24"/>
        </w:rPr>
        <w:t>评价</w:t>
      </w:r>
      <w:r w:rsidR="00C9062C" w:rsidRPr="00900372">
        <w:rPr>
          <w:rFonts w:ascii="Arial" w:hAnsi="Arial" w:cs="Arial"/>
          <w:color w:val="000000"/>
          <w:sz w:val="24"/>
        </w:rPr>
        <w:t>；</w:t>
      </w:r>
    </w:p>
    <w:p w:rsidR="004D6529" w:rsidRPr="00900372" w:rsidRDefault="00C9062C" w:rsidP="00900372">
      <w:pPr>
        <w:numPr>
          <w:ilvl w:val="0"/>
          <w:numId w:val="40"/>
        </w:numPr>
        <w:adjustRightInd w:val="0"/>
        <w:spacing w:line="300" w:lineRule="auto"/>
        <w:rPr>
          <w:rFonts w:ascii="Arial" w:hAnsi="Arial" w:cs="Arial"/>
          <w:color w:val="000000"/>
          <w:sz w:val="24"/>
        </w:rPr>
      </w:pPr>
      <w:r w:rsidRPr="00900372">
        <w:rPr>
          <w:rFonts w:ascii="Arial" w:hAnsi="Arial" w:cs="Arial"/>
          <w:color w:val="000000"/>
          <w:sz w:val="24"/>
        </w:rPr>
        <w:t>监督；</w:t>
      </w:r>
    </w:p>
    <w:p w:rsidR="004D6529" w:rsidRPr="00900372" w:rsidRDefault="004D6529" w:rsidP="00900372">
      <w:pPr>
        <w:numPr>
          <w:ilvl w:val="0"/>
          <w:numId w:val="40"/>
        </w:numPr>
        <w:adjustRightInd w:val="0"/>
        <w:spacing w:line="300" w:lineRule="auto"/>
        <w:rPr>
          <w:rFonts w:ascii="Arial" w:hAnsi="Arial" w:cs="Arial"/>
          <w:color w:val="000000"/>
          <w:sz w:val="24"/>
        </w:rPr>
      </w:pPr>
      <w:r w:rsidRPr="00900372">
        <w:rPr>
          <w:rFonts w:ascii="Arial" w:hAnsi="Arial" w:cs="Arial"/>
          <w:color w:val="000000"/>
          <w:sz w:val="24"/>
        </w:rPr>
        <w:t>适宜时</w:t>
      </w:r>
      <w:r w:rsidR="00444439" w:rsidRPr="00900372">
        <w:rPr>
          <w:rFonts w:ascii="Arial" w:hAnsi="Arial" w:cs="Arial"/>
          <w:color w:val="000000"/>
          <w:sz w:val="24"/>
        </w:rPr>
        <w:t>，</w:t>
      </w:r>
      <w:r w:rsidRPr="00900372">
        <w:rPr>
          <w:rFonts w:ascii="Arial" w:hAnsi="Arial" w:cs="Arial"/>
          <w:color w:val="000000"/>
          <w:sz w:val="24"/>
        </w:rPr>
        <w:t>再认证</w:t>
      </w:r>
      <w:r w:rsidR="005F7DF9">
        <w:rPr>
          <w:rFonts w:ascii="Arial" w:hAnsi="Arial" w:cs="Arial" w:hint="eastAsia"/>
          <w:color w:val="000000"/>
          <w:sz w:val="24"/>
        </w:rPr>
        <w:t>；</w:t>
      </w:r>
    </w:p>
    <w:p w:rsidR="004D6529" w:rsidRPr="00900372" w:rsidRDefault="00557C98" w:rsidP="00900372">
      <w:pPr>
        <w:numPr>
          <w:ilvl w:val="0"/>
          <w:numId w:val="40"/>
        </w:numPr>
        <w:adjustRightInd w:val="0"/>
        <w:spacing w:line="300" w:lineRule="auto"/>
        <w:rPr>
          <w:rFonts w:ascii="Arial" w:hAnsi="Arial" w:cs="Arial"/>
          <w:color w:val="000000"/>
          <w:sz w:val="24"/>
        </w:rPr>
      </w:pPr>
      <w:r w:rsidRPr="00900372">
        <w:rPr>
          <w:rFonts w:ascii="Arial" w:hAnsi="Arial" w:cs="Arial"/>
          <w:color w:val="000000"/>
          <w:sz w:val="24"/>
        </w:rPr>
        <w:t>认证</w:t>
      </w:r>
      <w:r w:rsidR="00B45E74" w:rsidRPr="00900372">
        <w:rPr>
          <w:rFonts w:ascii="Arial" w:hAnsi="Arial" w:cs="Arial"/>
          <w:color w:val="000000"/>
          <w:sz w:val="24"/>
        </w:rPr>
        <w:t>决定，</w:t>
      </w:r>
      <w:r w:rsidR="004D6529" w:rsidRPr="00900372">
        <w:rPr>
          <w:rFonts w:ascii="Arial" w:hAnsi="Arial" w:cs="Arial"/>
          <w:color w:val="000000"/>
          <w:sz w:val="24"/>
        </w:rPr>
        <w:t>包括对评价工作的复核</w:t>
      </w:r>
      <w:r w:rsidR="00444439" w:rsidRPr="00900372">
        <w:rPr>
          <w:rFonts w:ascii="Arial" w:hAnsi="Arial" w:cs="Arial"/>
          <w:color w:val="000000"/>
          <w:sz w:val="24"/>
        </w:rPr>
        <w:t>；</w:t>
      </w:r>
    </w:p>
    <w:p w:rsidR="004D6529" w:rsidRPr="00900372" w:rsidRDefault="00557C98" w:rsidP="00900372">
      <w:pPr>
        <w:numPr>
          <w:ilvl w:val="0"/>
          <w:numId w:val="40"/>
        </w:numPr>
        <w:adjustRightInd w:val="0"/>
        <w:spacing w:line="300" w:lineRule="auto"/>
        <w:rPr>
          <w:rFonts w:ascii="Arial" w:hAnsi="Arial" w:cs="Arial"/>
          <w:color w:val="000000"/>
          <w:sz w:val="24"/>
        </w:rPr>
      </w:pPr>
      <w:r w:rsidRPr="00900372">
        <w:rPr>
          <w:rFonts w:ascii="Arial" w:hAnsi="Arial" w:cs="Arial"/>
          <w:color w:val="000000"/>
          <w:sz w:val="24"/>
        </w:rPr>
        <w:t>申诉和</w:t>
      </w:r>
      <w:r w:rsidR="00B45E74" w:rsidRPr="00900372">
        <w:rPr>
          <w:rFonts w:ascii="Arial" w:hAnsi="Arial" w:cs="Arial"/>
          <w:color w:val="000000"/>
          <w:sz w:val="24"/>
        </w:rPr>
        <w:t>投诉</w:t>
      </w:r>
      <w:r w:rsidR="004D6529" w:rsidRPr="00900372">
        <w:rPr>
          <w:rFonts w:ascii="Arial" w:hAnsi="Arial" w:cs="Arial"/>
          <w:color w:val="000000"/>
          <w:sz w:val="24"/>
        </w:rPr>
        <w:t>的处理。</w:t>
      </w:r>
    </w:p>
    <w:p w:rsidR="005A3771" w:rsidRPr="00900372" w:rsidRDefault="00B45E74" w:rsidP="00900372">
      <w:pPr>
        <w:adjustRightInd w:val="0"/>
        <w:spacing w:line="300" w:lineRule="auto"/>
        <w:ind w:firstLineChars="200" w:firstLine="480"/>
        <w:rPr>
          <w:rFonts w:ascii="Arial" w:hAnsi="Arial" w:cs="Arial"/>
          <w:color w:val="000000"/>
          <w:sz w:val="24"/>
        </w:rPr>
      </w:pPr>
      <w:r w:rsidRPr="00900372">
        <w:rPr>
          <w:rFonts w:ascii="Arial" w:hAnsi="Arial" w:cs="Arial"/>
          <w:color w:val="000000"/>
          <w:sz w:val="24"/>
        </w:rPr>
        <w:t>2</w:t>
      </w:r>
      <w:r w:rsidR="004D6529" w:rsidRPr="00900372">
        <w:rPr>
          <w:rFonts w:ascii="Arial" w:hAnsi="Arial" w:cs="Arial"/>
          <w:color w:val="000000"/>
          <w:sz w:val="24"/>
        </w:rPr>
        <w:t>)</w:t>
      </w:r>
      <w:r w:rsidR="00C9062C" w:rsidRPr="00900372">
        <w:rPr>
          <w:rFonts w:ascii="Arial" w:hAnsi="Arial" w:cs="Arial"/>
          <w:color w:val="000000"/>
          <w:sz w:val="24"/>
        </w:rPr>
        <w:t xml:space="preserve"> </w:t>
      </w:r>
      <w:r w:rsidR="00C9062C" w:rsidRPr="00900372">
        <w:rPr>
          <w:rFonts w:ascii="Arial" w:hAnsi="Arial" w:cs="Arial"/>
          <w:color w:val="000000"/>
          <w:sz w:val="24"/>
        </w:rPr>
        <w:t>管理体系认证领域</w:t>
      </w:r>
      <w:r w:rsidR="00557C98" w:rsidRPr="00900372">
        <w:rPr>
          <w:rFonts w:ascii="Arial" w:hAnsi="Arial" w:cs="Arial"/>
          <w:color w:val="000000"/>
          <w:sz w:val="24"/>
        </w:rPr>
        <w:t>的</w:t>
      </w:r>
      <w:r w:rsidRPr="00900372">
        <w:rPr>
          <w:rFonts w:ascii="Arial" w:hAnsi="Arial" w:cs="Arial"/>
          <w:color w:val="000000"/>
          <w:sz w:val="24"/>
        </w:rPr>
        <w:t>关键活动通常</w:t>
      </w:r>
      <w:r w:rsidR="004D6529" w:rsidRPr="00900372">
        <w:rPr>
          <w:rFonts w:ascii="Arial" w:hAnsi="Arial" w:cs="Arial"/>
          <w:color w:val="000000"/>
          <w:sz w:val="24"/>
        </w:rPr>
        <w:t>包括（但不限于）：</w:t>
      </w:r>
    </w:p>
    <w:p w:rsidR="004D6529" w:rsidRPr="00900372" w:rsidRDefault="00557C98" w:rsidP="00900372">
      <w:pPr>
        <w:numPr>
          <w:ilvl w:val="0"/>
          <w:numId w:val="41"/>
        </w:numPr>
        <w:adjustRightInd w:val="0"/>
        <w:spacing w:line="300" w:lineRule="auto"/>
        <w:rPr>
          <w:rFonts w:ascii="Arial" w:hAnsi="Arial" w:cs="Arial"/>
          <w:color w:val="000000"/>
          <w:sz w:val="24"/>
        </w:rPr>
      </w:pPr>
      <w:r w:rsidRPr="00900372">
        <w:rPr>
          <w:rFonts w:ascii="Arial" w:hAnsi="Arial" w:cs="Arial"/>
          <w:color w:val="000000"/>
          <w:sz w:val="24"/>
        </w:rPr>
        <w:t>方针制定与批准</w:t>
      </w:r>
      <w:r w:rsidR="00B45E74" w:rsidRPr="00900372">
        <w:rPr>
          <w:rFonts w:ascii="Arial" w:hAnsi="Arial" w:cs="Arial"/>
          <w:color w:val="000000"/>
          <w:sz w:val="24"/>
        </w:rPr>
        <w:t>；</w:t>
      </w:r>
    </w:p>
    <w:p w:rsidR="004D6529" w:rsidRPr="00900372" w:rsidRDefault="00557C98" w:rsidP="00900372">
      <w:pPr>
        <w:numPr>
          <w:ilvl w:val="0"/>
          <w:numId w:val="41"/>
        </w:numPr>
        <w:adjustRightInd w:val="0"/>
        <w:spacing w:line="300" w:lineRule="auto"/>
        <w:rPr>
          <w:rFonts w:ascii="Arial" w:hAnsi="Arial" w:cs="Arial"/>
          <w:color w:val="000000"/>
          <w:sz w:val="24"/>
        </w:rPr>
      </w:pPr>
      <w:r w:rsidRPr="00900372">
        <w:rPr>
          <w:rFonts w:ascii="Arial" w:hAnsi="Arial" w:cs="Arial"/>
          <w:color w:val="000000"/>
          <w:sz w:val="24"/>
        </w:rPr>
        <w:t>过程和</w:t>
      </w:r>
      <w:r w:rsidRPr="00900372">
        <w:rPr>
          <w:rFonts w:ascii="Arial" w:hAnsi="Arial" w:cs="Arial"/>
          <w:color w:val="000000"/>
          <w:sz w:val="24"/>
        </w:rPr>
        <w:t>/</w:t>
      </w:r>
      <w:r w:rsidR="00B45E74" w:rsidRPr="00900372">
        <w:rPr>
          <w:rFonts w:ascii="Arial" w:hAnsi="Arial" w:cs="Arial"/>
          <w:color w:val="000000"/>
          <w:sz w:val="24"/>
        </w:rPr>
        <w:t>或程序的</w:t>
      </w:r>
      <w:r w:rsidR="004D6529" w:rsidRPr="00900372">
        <w:rPr>
          <w:rFonts w:ascii="Arial" w:hAnsi="Arial" w:cs="Arial"/>
          <w:color w:val="000000"/>
          <w:sz w:val="24"/>
        </w:rPr>
        <w:t>开发与批准；</w:t>
      </w:r>
    </w:p>
    <w:p w:rsidR="004D6529" w:rsidRPr="00900372" w:rsidRDefault="00557C98" w:rsidP="00900372">
      <w:pPr>
        <w:numPr>
          <w:ilvl w:val="0"/>
          <w:numId w:val="41"/>
        </w:numPr>
        <w:adjustRightInd w:val="0"/>
        <w:spacing w:line="300" w:lineRule="auto"/>
        <w:rPr>
          <w:rFonts w:ascii="Arial" w:hAnsi="Arial" w:cs="Arial"/>
          <w:color w:val="000000"/>
          <w:sz w:val="24"/>
        </w:rPr>
      </w:pPr>
      <w:r w:rsidRPr="00900372">
        <w:rPr>
          <w:rFonts w:ascii="Arial" w:hAnsi="Arial" w:cs="Arial"/>
          <w:color w:val="000000"/>
          <w:sz w:val="24"/>
        </w:rPr>
        <w:t>认证</w:t>
      </w:r>
      <w:r w:rsidR="00B45E74" w:rsidRPr="00900372">
        <w:rPr>
          <w:rFonts w:ascii="Arial" w:hAnsi="Arial" w:cs="Arial"/>
          <w:color w:val="000000"/>
          <w:sz w:val="24"/>
        </w:rPr>
        <w:t>人员的初始批准与</w:t>
      </w:r>
      <w:r w:rsidR="004D6529" w:rsidRPr="00900372">
        <w:rPr>
          <w:rFonts w:ascii="Arial" w:hAnsi="Arial" w:cs="Arial"/>
          <w:color w:val="000000"/>
          <w:sz w:val="24"/>
        </w:rPr>
        <w:t>培训控制；</w:t>
      </w:r>
    </w:p>
    <w:p w:rsidR="004D6529" w:rsidRPr="00900372" w:rsidRDefault="00557C98" w:rsidP="00900372">
      <w:pPr>
        <w:numPr>
          <w:ilvl w:val="0"/>
          <w:numId w:val="41"/>
        </w:numPr>
        <w:adjustRightInd w:val="0"/>
        <w:spacing w:line="300" w:lineRule="auto"/>
        <w:rPr>
          <w:rFonts w:ascii="Arial" w:hAnsi="Arial" w:cs="Arial"/>
          <w:color w:val="000000"/>
          <w:sz w:val="24"/>
        </w:rPr>
      </w:pPr>
      <w:r w:rsidRPr="00900372">
        <w:rPr>
          <w:rFonts w:ascii="Arial" w:hAnsi="Arial" w:cs="Arial"/>
          <w:color w:val="000000"/>
          <w:sz w:val="24"/>
        </w:rPr>
        <w:t>认证</w:t>
      </w:r>
      <w:r w:rsidR="00B45E74" w:rsidRPr="00900372">
        <w:rPr>
          <w:rFonts w:ascii="Arial" w:hAnsi="Arial" w:cs="Arial"/>
          <w:color w:val="000000"/>
          <w:sz w:val="24"/>
        </w:rPr>
        <w:t>人员的持续监视；</w:t>
      </w:r>
    </w:p>
    <w:p w:rsidR="004D6529" w:rsidRPr="00900372" w:rsidRDefault="00557C98" w:rsidP="00900372">
      <w:pPr>
        <w:numPr>
          <w:ilvl w:val="0"/>
          <w:numId w:val="41"/>
        </w:numPr>
        <w:adjustRightInd w:val="0"/>
        <w:spacing w:line="300" w:lineRule="auto"/>
        <w:rPr>
          <w:rFonts w:ascii="Arial" w:hAnsi="Arial" w:cs="Arial"/>
          <w:color w:val="000000"/>
          <w:sz w:val="24"/>
        </w:rPr>
      </w:pPr>
      <w:r w:rsidRPr="00900372">
        <w:rPr>
          <w:rFonts w:ascii="Arial" w:hAnsi="Arial" w:cs="Arial"/>
          <w:color w:val="000000"/>
          <w:sz w:val="24"/>
        </w:rPr>
        <w:t>申请评审；</w:t>
      </w:r>
    </w:p>
    <w:p w:rsidR="004D6529" w:rsidRPr="00900372" w:rsidRDefault="00557C98" w:rsidP="00900372">
      <w:pPr>
        <w:numPr>
          <w:ilvl w:val="0"/>
          <w:numId w:val="41"/>
        </w:numPr>
        <w:adjustRightInd w:val="0"/>
        <w:spacing w:line="300" w:lineRule="auto"/>
        <w:rPr>
          <w:rFonts w:ascii="Arial" w:hAnsi="Arial" w:cs="Arial"/>
          <w:color w:val="000000"/>
          <w:sz w:val="24"/>
        </w:rPr>
      </w:pPr>
      <w:r w:rsidRPr="00900372">
        <w:rPr>
          <w:rFonts w:ascii="Arial" w:hAnsi="Arial" w:cs="Arial"/>
          <w:color w:val="000000"/>
          <w:sz w:val="24"/>
        </w:rPr>
        <w:t>选择与委派</w:t>
      </w:r>
      <w:r w:rsidR="00B45E74" w:rsidRPr="00900372">
        <w:rPr>
          <w:rFonts w:ascii="Arial" w:hAnsi="Arial" w:cs="Arial"/>
          <w:color w:val="000000"/>
          <w:sz w:val="24"/>
        </w:rPr>
        <w:t>审核组；</w:t>
      </w:r>
    </w:p>
    <w:p w:rsidR="004D6529" w:rsidRPr="00900372" w:rsidRDefault="00557C98" w:rsidP="00900372">
      <w:pPr>
        <w:numPr>
          <w:ilvl w:val="0"/>
          <w:numId w:val="41"/>
        </w:numPr>
        <w:adjustRightInd w:val="0"/>
        <w:spacing w:line="300" w:lineRule="auto"/>
        <w:rPr>
          <w:rFonts w:ascii="Arial" w:hAnsi="Arial" w:cs="Arial"/>
          <w:color w:val="000000"/>
          <w:sz w:val="24"/>
        </w:rPr>
      </w:pPr>
      <w:r w:rsidRPr="00900372">
        <w:rPr>
          <w:rFonts w:ascii="Arial" w:hAnsi="Arial" w:cs="Arial"/>
          <w:color w:val="000000"/>
          <w:sz w:val="24"/>
        </w:rPr>
        <w:t>审核策划与实施</w:t>
      </w:r>
      <w:r w:rsidR="005F7DF9">
        <w:rPr>
          <w:rFonts w:ascii="Arial" w:hAnsi="Arial" w:cs="Arial" w:hint="eastAsia"/>
          <w:color w:val="000000"/>
          <w:sz w:val="24"/>
        </w:rPr>
        <w:t>；</w:t>
      </w:r>
    </w:p>
    <w:p w:rsidR="004D6529" w:rsidRPr="00900372" w:rsidRDefault="00557C98" w:rsidP="00900372">
      <w:pPr>
        <w:numPr>
          <w:ilvl w:val="0"/>
          <w:numId w:val="41"/>
        </w:numPr>
        <w:adjustRightInd w:val="0"/>
        <w:spacing w:line="300" w:lineRule="auto"/>
        <w:rPr>
          <w:rFonts w:ascii="Arial" w:hAnsi="Arial" w:cs="Arial"/>
          <w:color w:val="000000"/>
          <w:sz w:val="24"/>
        </w:rPr>
      </w:pPr>
      <w:r w:rsidRPr="00900372">
        <w:rPr>
          <w:rFonts w:ascii="Arial" w:hAnsi="Arial" w:cs="Arial"/>
          <w:color w:val="000000"/>
          <w:sz w:val="24"/>
        </w:rPr>
        <w:t>监督和再认证审核的控制；</w:t>
      </w:r>
    </w:p>
    <w:p w:rsidR="004D6529" w:rsidRPr="00900372" w:rsidRDefault="00557C98" w:rsidP="00900372">
      <w:pPr>
        <w:numPr>
          <w:ilvl w:val="0"/>
          <w:numId w:val="41"/>
        </w:numPr>
        <w:adjustRightInd w:val="0"/>
        <w:spacing w:line="300" w:lineRule="auto"/>
        <w:rPr>
          <w:rFonts w:ascii="Arial" w:hAnsi="Arial" w:cs="Arial"/>
          <w:color w:val="000000"/>
          <w:sz w:val="24"/>
        </w:rPr>
      </w:pPr>
      <w:r w:rsidRPr="00900372">
        <w:rPr>
          <w:rFonts w:ascii="Arial" w:hAnsi="Arial" w:cs="Arial"/>
          <w:color w:val="000000"/>
          <w:sz w:val="24"/>
        </w:rPr>
        <w:t>最终报告的复核、</w:t>
      </w:r>
      <w:r w:rsidR="00B45E74" w:rsidRPr="00900372">
        <w:rPr>
          <w:rFonts w:ascii="Arial" w:hAnsi="Arial" w:cs="Arial"/>
          <w:color w:val="000000"/>
          <w:sz w:val="24"/>
        </w:rPr>
        <w:t>认证决定</w:t>
      </w:r>
      <w:r w:rsidR="004D6529" w:rsidRPr="00900372">
        <w:rPr>
          <w:rFonts w:ascii="Arial" w:hAnsi="Arial" w:cs="Arial"/>
          <w:color w:val="000000"/>
          <w:sz w:val="24"/>
        </w:rPr>
        <w:t>、批准；</w:t>
      </w:r>
    </w:p>
    <w:p w:rsidR="004D6529" w:rsidRPr="00900372" w:rsidRDefault="00557C98" w:rsidP="00900372">
      <w:pPr>
        <w:numPr>
          <w:ilvl w:val="0"/>
          <w:numId w:val="41"/>
        </w:numPr>
        <w:adjustRightInd w:val="0"/>
        <w:spacing w:line="300" w:lineRule="auto"/>
        <w:rPr>
          <w:rFonts w:ascii="Arial" w:hAnsi="Arial" w:cs="Arial"/>
          <w:color w:val="000000"/>
          <w:sz w:val="24"/>
        </w:rPr>
      </w:pPr>
      <w:r w:rsidRPr="00900372">
        <w:rPr>
          <w:rFonts w:ascii="Arial" w:hAnsi="Arial" w:cs="Arial"/>
          <w:color w:val="000000"/>
          <w:sz w:val="24"/>
        </w:rPr>
        <w:t>申</w:t>
      </w:r>
      <w:r w:rsidR="00B45E74" w:rsidRPr="00900372">
        <w:rPr>
          <w:rFonts w:ascii="Arial" w:hAnsi="Arial" w:cs="Arial"/>
          <w:color w:val="000000"/>
          <w:sz w:val="24"/>
        </w:rPr>
        <w:t>诉和投诉</w:t>
      </w:r>
      <w:r w:rsidR="004D6529" w:rsidRPr="00900372">
        <w:rPr>
          <w:rFonts w:ascii="Arial" w:hAnsi="Arial" w:cs="Arial"/>
          <w:color w:val="000000"/>
          <w:sz w:val="24"/>
        </w:rPr>
        <w:t>的处理</w:t>
      </w:r>
      <w:r w:rsidR="00DA76D2" w:rsidRPr="00900372">
        <w:rPr>
          <w:rFonts w:ascii="Arial" w:hAnsi="Arial" w:cs="Arial"/>
          <w:color w:val="000000"/>
          <w:sz w:val="24"/>
        </w:rPr>
        <w:t>。</w:t>
      </w:r>
    </w:p>
    <w:p w:rsidR="0021074B" w:rsidRPr="00900372" w:rsidRDefault="00B45E74" w:rsidP="00900372">
      <w:pPr>
        <w:adjustRightInd w:val="0"/>
        <w:spacing w:line="300" w:lineRule="auto"/>
        <w:ind w:firstLineChars="200" w:firstLine="480"/>
        <w:rPr>
          <w:rFonts w:ascii="Arial" w:hAnsi="Arial" w:cs="Arial"/>
          <w:color w:val="000000"/>
          <w:sz w:val="24"/>
        </w:rPr>
      </w:pPr>
      <w:r w:rsidRPr="00900372">
        <w:rPr>
          <w:rFonts w:ascii="Arial" w:hAnsi="Arial" w:cs="Arial"/>
          <w:color w:val="000000"/>
          <w:sz w:val="24"/>
        </w:rPr>
        <w:t>3</w:t>
      </w:r>
      <w:r w:rsidR="004D6529" w:rsidRPr="00900372">
        <w:rPr>
          <w:rFonts w:ascii="Arial" w:hAnsi="Arial" w:cs="Arial"/>
          <w:color w:val="000000"/>
          <w:sz w:val="24"/>
        </w:rPr>
        <w:t>)</w:t>
      </w:r>
      <w:r w:rsidR="00DA6221">
        <w:rPr>
          <w:rFonts w:ascii="Arial" w:hAnsi="Arial" w:cs="Arial" w:hint="eastAsia"/>
          <w:color w:val="000000"/>
          <w:sz w:val="24"/>
        </w:rPr>
        <w:t xml:space="preserve"> </w:t>
      </w:r>
      <w:r w:rsidR="00557C98" w:rsidRPr="00900372">
        <w:rPr>
          <w:rFonts w:ascii="Arial" w:hAnsi="Arial" w:cs="Arial"/>
          <w:color w:val="000000"/>
          <w:sz w:val="24"/>
        </w:rPr>
        <w:t>人员认证领域</w:t>
      </w:r>
      <w:r w:rsidRPr="00900372">
        <w:rPr>
          <w:rFonts w:ascii="Arial" w:hAnsi="Arial" w:cs="Arial"/>
          <w:color w:val="000000"/>
          <w:sz w:val="24"/>
        </w:rPr>
        <w:t>的关键活动</w:t>
      </w:r>
      <w:r w:rsidR="004D6529" w:rsidRPr="00900372">
        <w:rPr>
          <w:rFonts w:ascii="Arial" w:hAnsi="Arial" w:cs="Arial"/>
          <w:color w:val="000000"/>
          <w:sz w:val="24"/>
        </w:rPr>
        <w:t>通常包括（但不限于）：</w:t>
      </w:r>
    </w:p>
    <w:p w:rsidR="004D6529" w:rsidRPr="00900372" w:rsidRDefault="00557C98" w:rsidP="00900372">
      <w:pPr>
        <w:numPr>
          <w:ilvl w:val="0"/>
          <w:numId w:val="42"/>
        </w:numPr>
        <w:adjustRightInd w:val="0"/>
        <w:spacing w:line="300" w:lineRule="auto"/>
        <w:rPr>
          <w:rFonts w:ascii="Arial" w:hAnsi="Arial" w:cs="Arial"/>
          <w:color w:val="000000"/>
          <w:sz w:val="24"/>
        </w:rPr>
      </w:pPr>
      <w:r w:rsidRPr="00900372">
        <w:rPr>
          <w:rFonts w:ascii="Arial" w:hAnsi="Arial" w:cs="Arial"/>
          <w:color w:val="000000"/>
          <w:sz w:val="24"/>
        </w:rPr>
        <w:t>方针制定与批准；</w:t>
      </w:r>
    </w:p>
    <w:p w:rsidR="005B3F8B" w:rsidRPr="00900372" w:rsidRDefault="00557C98" w:rsidP="00900372">
      <w:pPr>
        <w:numPr>
          <w:ilvl w:val="0"/>
          <w:numId w:val="42"/>
        </w:numPr>
        <w:adjustRightInd w:val="0"/>
        <w:spacing w:line="300" w:lineRule="auto"/>
        <w:rPr>
          <w:rFonts w:ascii="Arial" w:hAnsi="Arial" w:cs="Arial"/>
          <w:color w:val="000000"/>
          <w:sz w:val="24"/>
        </w:rPr>
      </w:pPr>
      <w:r w:rsidRPr="00900372">
        <w:rPr>
          <w:rFonts w:ascii="Arial" w:hAnsi="Arial" w:cs="Arial"/>
          <w:color w:val="000000"/>
          <w:sz w:val="24"/>
        </w:rPr>
        <w:t>过程和</w:t>
      </w:r>
      <w:r w:rsidRPr="00900372">
        <w:rPr>
          <w:rFonts w:ascii="Arial" w:hAnsi="Arial" w:cs="Arial"/>
          <w:color w:val="000000"/>
          <w:sz w:val="24"/>
        </w:rPr>
        <w:t>/</w:t>
      </w:r>
      <w:r w:rsidR="00B45E74" w:rsidRPr="00900372">
        <w:rPr>
          <w:rFonts w:ascii="Arial" w:hAnsi="Arial" w:cs="Arial"/>
          <w:color w:val="000000"/>
          <w:sz w:val="24"/>
        </w:rPr>
        <w:t>或程序的开发与批准</w:t>
      </w:r>
      <w:r w:rsidR="0097428E" w:rsidRPr="00900372">
        <w:rPr>
          <w:rFonts w:ascii="Arial" w:hAnsi="Arial" w:cs="Arial"/>
          <w:color w:val="000000"/>
          <w:sz w:val="24"/>
        </w:rPr>
        <w:t>；</w:t>
      </w:r>
    </w:p>
    <w:p w:rsidR="004D6529" w:rsidRPr="00900372" w:rsidRDefault="004D6529" w:rsidP="00900372">
      <w:pPr>
        <w:numPr>
          <w:ilvl w:val="0"/>
          <w:numId w:val="42"/>
        </w:numPr>
        <w:adjustRightInd w:val="0"/>
        <w:spacing w:line="300" w:lineRule="auto"/>
        <w:rPr>
          <w:rFonts w:ascii="Arial" w:hAnsi="Arial" w:cs="Arial"/>
          <w:color w:val="000000"/>
          <w:sz w:val="24"/>
        </w:rPr>
      </w:pPr>
      <w:r w:rsidRPr="00900372">
        <w:rPr>
          <w:rFonts w:ascii="Arial" w:hAnsi="Arial" w:cs="Arial"/>
          <w:color w:val="000000"/>
          <w:sz w:val="24"/>
        </w:rPr>
        <w:t>认证工作</w:t>
      </w:r>
      <w:r w:rsidR="00C9062C" w:rsidRPr="00900372">
        <w:rPr>
          <w:rFonts w:ascii="Arial" w:hAnsi="Arial" w:cs="Arial"/>
          <w:color w:val="000000"/>
          <w:sz w:val="24"/>
        </w:rPr>
        <w:t>人员</w:t>
      </w:r>
      <w:r w:rsidRPr="00900372">
        <w:rPr>
          <w:rFonts w:ascii="Arial" w:hAnsi="Arial" w:cs="Arial"/>
          <w:color w:val="000000"/>
          <w:sz w:val="24"/>
        </w:rPr>
        <w:t>的选择、批准、监视与培训；</w:t>
      </w:r>
    </w:p>
    <w:p w:rsidR="005B3F8B" w:rsidRPr="00900372" w:rsidRDefault="00C9062C" w:rsidP="00900372">
      <w:pPr>
        <w:numPr>
          <w:ilvl w:val="0"/>
          <w:numId w:val="42"/>
        </w:numPr>
        <w:adjustRightInd w:val="0"/>
        <w:spacing w:line="300" w:lineRule="auto"/>
        <w:rPr>
          <w:rFonts w:ascii="Arial" w:hAnsi="Arial" w:cs="Arial"/>
          <w:color w:val="000000"/>
          <w:sz w:val="24"/>
        </w:rPr>
      </w:pPr>
      <w:r w:rsidRPr="00900372">
        <w:rPr>
          <w:rFonts w:ascii="Arial" w:hAnsi="Arial" w:cs="Arial"/>
          <w:color w:val="000000"/>
          <w:sz w:val="24"/>
        </w:rPr>
        <w:t>申请评审</w:t>
      </w:r>
      <w:r w:rsidR="005421A5" w:rsidRPr="00900372">
        <w:rPr>
          <w:rFonts w:ascii="Arial" w:hAnsi="Arial" w:cs="Arial"/>
          <w:color w:val="000000"/>
          <w:sz w:val="24"/>
        </w:rPr>
        <w:t>；</w:t>
      </w:r>
    </w:p>
    <w:p w:rsidR="004D6529" w:rsidRPr="00900372" w:rsidRDefault="00513FF2" w:rsidP="00900372">
      <w:pPr>
        <w:numPr>
          <w:ilvl w:val="0"/>
          <w:numId w:val="42"/>
        </w:numPr>
        <w:adjustRightInd w:val="0"/>
        <w:spacing w:line="300" w:lineRule="auto"/>
        <w:rPr>
          <w:rFonts w:ascii="Arial" w:hAnsi="Arial" w:cs="Arial"/>
          <w:color w:val="000000"/>
          <w:sz w:val="24"/>
        </w:rPr>
      </w:pPr>
      <w:r w:rsidRPr="00900372">
        <w:rPr>
          <w:rFonts w:ascii="Arial" w:hAnsi="Arial" w:cs="Arial"/>
          <w:color w:val="000000"/>
          <w:sz w:val="24"/>
        </w:rPr>
        <w:t>评审；</w:t>
      </w:r>
    </w:p>
    <w:p w:rsidR="004D6529" w:rsidRPr="00900372" w:rsidRDefault="00EB7961" w:rsidP="00900372">
      <w:pPr>
        <w:numPr>
          <w:ilvl w:val="0"/>
          <w:numId w:val="42"/>
        </w:numPr>
        <w:adjustRightInd w:val="0"/>
        <w:spacing w:line="300" w:lineRule="auto"/>
        <w:rPr>
          <w:rFonts w:ascii="Arial" w:hAnsi="Arial" w:cs="Arial"/>
          <w:color w:val="000000"/>
          <w:sz w:val="24"/>
        </w:rPr>
      </w:pPr>
      <w:r w:rsidRPr="00900372">
        <w:rPr>
          <w:rFonts w:ascii="Arial" w:hAnsi="Arial" w:cs="Arial"/>
          <w:color w:val="000000"/>
          <w:sz w:val="24"/>
        </w:rPr>
        <w:t>考核</w:t>
      </w:r>
      <w:r w:rsidR="00C9062C" w:rsidRPr="00900372">
        <w:rPr>
          <w:rFonts w:ascii="Arial" w:hAnsi="Arial" w:cs="Arial"/>
          <w:color w:val="000000"/>
          <w:sz w:val="24"/>
        </w:rPr>
        <w:t>与再认证的开发、</w:t>
      </w:r>
      <w:r w:rsidR="00557C98" w:rsidRPr="00900372">
        <w:rPr>
          <w:rFonts w:ascii="Arial" w:hAnsi="Arial" w:cs="Arial"/>
          <w:color w:val="000000"/>
          <w:sz w:val="24"/>
        </w:rPr>
        <w:t>评价与保持；</w:t>
      </w:r>
    </w:p>
    <w:p w:rsidR="005B3F8B" w:rsidRPr="00900372" w:rsidRDefault="00C9062C" w:rsidP="00900372">
      <w:pPr>
        <w:numPr>
          <w:ilvl w:val="0"/>
          <w:numId w:val="42"/>
        </w:numPr>
        <w:adjustRightInd w:val="0"/>
        <w:spacing w:line="300" w:lineRule="auto"/>
        <w:rPr>
          <w:rFonts w:ascii="Arial" w:hAnsi="Arial" w:cs="Arial"/>
          <w:color w:val="000000"/>
          <w:sz w:val="24"/>
        </w:rPr>
      </w:pPr>
      <w:r w:rsidRPr="00900372">
        <w:rPr>
          <w:rFonts w:ascii="Arial" w:hAnsi="Arial" w:cs="Arial"/>
          <w:color w:val="000000"/>
          <w:sz w:val="24"/>
        </w:rPr>
        <w:t>人员认证的决定，包括证书的签署或授权</w:t>
      </w:r>
      <w:r w:rsidR="00557C98" w:rsidRPr="00900372">
        <w:rPr>
          <w:rFonts w:ascii="Arial" w:hAnsi="Arial" w:cs="Arial"/>
          <w:color w:val="000000"/>
          <w:sz w:val="24"/>
        </w:rPr>
        <w:t>；</w:t>
      </w:r>
    </w:p>
    <w:p w:rsidR="004D6529" w:rsidRPr="00900372" w:rsidRDefault="00715402" w:rsidP="00900372">
      <w:pPr>
        <w:numPr>
          <w:ilvl w:val="0"/>
          <w:numId w:val="42"/>
        </w:numPr>
        <w:adjustRightInd w:val="0"/>
        <w:spacing w:line="300" w:lineRule="auto"/>
        <w:rPr>
          <w:rFonts w:ascii="Arial" w:hAnsi="Arial" w:cs="Arial"/>
          <w:color w:val="000000"/>
          <w:sz w:val="24"/>
        </w:rPr>
      </w:pPr>
      <w:r w:rsidRPr="00900372">
        <w:rPr>
          <w:rFonts w:ascii="Arial" w:hAnsi="Arial" w:cs="Arial"/>
          <w:color w:val="000000"/>
          <w:sz w:val="24"/>
        </w:rPr>
        <w:t>适宜时，监督；</w:t>
      </w:r>
    </w:p>
    <w:p w:rsidR="004D6529" w:rsidRPr="00900372" w:rsidRDefault="00557C98" w:rsidP="00900372">
      <w:pPr>
        <w:numPr>
          <w:ilvl w:val="0"/>
          <w:numId w:val="42"/>
        </w:numPr>
        <w:adjustRightInd w:val="0"/>
        <w:spacing w:line="300" w:lineRule="auto"/>
        <w:rPr>
          <w:rFonts w:ascii="Arial" w:hAnsi="Arial" w:cs="Arial"/>
          <w:color w:val="000000"/>
          <w:sz w:val="24"/>
        </w:rPr>
      </w:pPr>
      <w:r w:rsidRPr="00900372">
        <w:rPr>
          <w:rFonts w:ascii="Arial" w:hAnsi="Arial" w:cs="Arial"/>
          <w:color w:val="000000"/>
          <w:sz w:val="24"/>
        </w:rPr>
        <w:t>对申诉</w:t>
      </w:r>
      <w:r w:rsidR="00B45E74" w:rsidRPr="00900372">
        <w:rPr>
          <w:rFonts w:ascii="Arial" w:hAnsi="Arial" w:cs="Arial"/>
          <w:color w:val="000000"/>
          <w:sz w:val="24"/>
        </w:rPr>
        <w:t>和投诉的</w:t>
      </w:r>
      <w:r w:rsidR="004D6529" w:rsidRPr="00900372">
        <w:rPr>
          <w:rFonts w:ascii="Arial" w:hAnsi="Arial" w:cs="Arial"/>
          <w:color w:val="000000"/>
          <w:sz w:val="24"/>
        </w:rPr>
        <w:t>处理</w:t>
      </w:r>
      <w:r w:rsidR="00C9062C" w:rsidRPr="00900372">
        <w:rPr>
          <w:rFonts w:ascii="Arial" w:hAnsi="Arial" w:cs="Arial"/>
          <w:color w:val="000000"/>
          <w:sz w:val="24"/>
        </w:rPr>
        <w:t>。</w:t>
      </w:r>
    </w:p>
    <w:p w:rsidR="000C2731" w:rsidRPr="00900372" w:rsidRDefault="002949F4" w:rsidP="00900372">
      <w:pPr>
        <w:pStyle w:val="a9"/>
        <w:snapToGrid/>
        <w:spacing w:before="0" w:line="300" w:lineRule="auto"/>
        <w:ind w:leftChars="0" w:left="0" w:firstLineChars="0" w:firstLine="0"/>
        <w:rPr>
          <w:rFonts w:ascii="Arial" w:hAnsi="Arial" w:cs="Arial"/>
          <w:b/>
          <w:bCs/>
          <w:color w:val="000000"/>
          <w:szCs w:val="24"/>
        </w:rPr>
      </w:pPr>
      <w:r w:rsidRPr="00900372">
        <w:rPr>
          <w:rFonts w:ascii="Arial" w:hAnsi="Arial" w:cs="Arial"/>
          <w:b/>
          <w:bCs/>
          <w:color w:val="000000"/>
          <w:szCs w:val="24"/>
        </w:rPr>
        <w:lastRenderedPageBreak/>
        <w:t>3.3</w:t>
      </w:r>
      <w:r w:rsidR="00DA6221">
        <w:rPr>
          <w:rFonts w:ascii="Arial" w:hAnsi="Arial" w:cs="Arial" w:hint="eastAsia"/>
          <w:b/>
          <w:bCs/>
          <w:color w:val="000000"/>
          <w:szCs w:val="24"/>
        </w:rPr>
        <w:t xml:space="preserve">  </w:t>
      </w:r>
      <w:r w:rsidR="000C2731" w:rsidRPr="00900372">
        <w:rPr>
          <w:rFonts w:ascii="Arial" w:hAnsi="Arial" w:cs="Arial"/>
          <w:b/>
          <w:bCs/>
          <w:color w:val="000000"/>
          <w:szCs w:val="24"/>
        </w:rPr>
        <w:t>认证机构的总部</w:t>
      </w:r>
    </w:p>
    <w:p w:rsidR="004D6529" w:rsidRPr="00900372" w:rsidRDefault="000C2731" w:rsidP="00900372">
      <w:pPr>
        <w:pStyle w:val="a0"/>
        <w:spacing w:line="300" w:lineRule="auto"/>
        <w:ind w:firstLineChars="200" w:firstLine="480"/>
        <w:rPr>
          <w:rFonts w:ascii="Arial" w:hAnsi="Arial" w:cs="Arial"/>
          <w:color w:val="000000"/>
        </w:rPr>
      </w:pPr>
      <w:r w:rsidRPr="00900372">
        <w:rPr>
          <w:rFonts w:ascii="Arial" w:hAnsi="Arial" w:cs="Arial"/>
          <w:color w:val="000000"/>
          <w:sz w:val="24"/>
        </w:rPr>
        <w:t>对认证机构的所有认证活动负责的法律实体；负责组织策划、建立和实施认证机构质量管理体系，并监督和持续改进其有效性；授权</w:t>
      </w:r>
      <w:r w:rsidRPr="00900372">
        <w:rPr>
          <w:rFonts w:ascii="Arial" w:hAnsi="Arial" w:cs="Arial"/>
          <w:sz w:val="24"/>
        </w:rPr>
        <w:t>一个或多个</w:t>
      </w:r>
      <w:r w:rsidRPr="00900372">
        <w:rPr>
          <w:rFonts w:ascii="Arial" w:hAnsi="Arial" w:cs="Arial"/>
          <w:color w:val="000000"/>
          <w:sz w:val="24"/>
        </w:rPr>
        <w:t>分场所实施相关认证活动，并对其管理。</w:t>
      </w:r>
    </w:p>
    <w:p w:rsidR="000C2731" w:rsidRPr="00900372" w:rsidRDefault="00C9584C" w:rsidP="00900372">
      <w:pPr>
        <w:pStyle w:val="a9"/>
        <w:snapToGrid/>
        <w:spacing w:before="0" w:line="300" w:lineRule="auto"/>
        <w:ind w:leftChars="0" w:left="0" w:firstLineChars="0" w:firstLine="0"/>
        <w:rPr>
          <w:rFonts w:ascii="Arial" w:hAnsi="Arial" w:cs="Arial"/>
          <w:b/>
          <w:bCs/>
          <w:color w:val="000000"/>
          <w:szCs w:val="24"/>
        </w:rPr>
      </w:pPr>
      <w:r w:rsidRPr="00900372">
        <w:rPr>
          <w:rFonts w:ascii="Arial" w:hAnsi="Arial" w:cs="Arial"/>
          <w:b/>
          <w:bCs/>
          <w:color w:val="000000"/>
          <w:szCs w:val="24"/>
        </w:rPr>
        <w:t>3.4</w:t>
      </w:r>
      <w:r w:rsidR="00DA6221">
        <w:rPr>
          <w:rFonts w:ascii="Arial" w:hAnsi="Arial" w:cs="Arial" w:hint="eastAsia"/>
          <w:b/>
          <w:bCs/>
          <w:color w:val="000000"/>
          <w:szCs w:val="24"/>
        </w:rPr>
        <w:t xml:space="preserve">  </w:t>
      </w:r>
      <w:r w:rsidR="000C2731" w:rsidRPr="00900372">
        <w:rPr>
          <w:rFonts w:ascii="Arial" w:hAnsi="Arial" w:cs="Arial"/>
          <w:b/>
          <w:bCs/>
          <w:color w:val="000000"/>
          <w:szCs w:val="24"/>
        </w:rPr>
        <w:t>关键场所</w:t>
      </w:r>
    </w:p>
    <w:p w:rsidR="004D6529" w:rsidRPr="00900372" w:rsidRDefault="000C2731" w:rsidP="00900372">
      <w:pPr>
        <w:pStyle w:val="a9"/>
        <w:snapToGrid/>
        <w:spacing w:before="0" w:line="300" w:lineRule="auto"/>
        <w:ind w:leftChars="0" w:left="0"/>
        <w:rPr>
          <w:rFonts w:ascii="Arial" w:hAnsi="Arial" w:cs="Arial"/>
          <w:color w:val="000000"/>
        </w:rPr>
      </w:pPr>
      <w:r w:rsidRPr="00900372">
        <w:rPr>
          <w:rFonts w:ascii="Arial" w:hAnsi="Arial" w:cs="Arial"/>
          <w:color w:val="000000"/>
        </w:rPr>
        <w:t>总部</w:t>
      </w:r>
      <w:r w:rsidR="000E6B29" w:rsidRPr="00900372">
        <w:rPr>
          <w:rFonts w:ascii="Arial" w:hAnsi="Arial" w:cs="Arial"/>
          <w:color w:val="000000"/>
        </w:rPr>
        <w:t>以</w:t>
      </w:r>
      <w:r w:rsidRPr="00900372">
        <w:rPr>
          <w:rFonts w:ascii="Arial" w:hAnsi="Arial" w:cs="Arial"/>
          <w:color w:val="000000"/>
        </w:rPr>
        <w:t>外实施关键活动的</w:t>
      </w:r>
      <w:r w:rsidR="000E6B29" w:rsidRPr="00900372">
        <w:rPr>
          <w:rFonts w:ascii="Arial" w:hAnsi="Arial" w:cs="Arial"/>
          <w:color w:val="000000"/>
        </w:rPr>
        <w:t>分</w:t>
      </w:r>
      <w:r w:rsidRPr="00900372">
        <w:rPr>
          <w:rFonts w:ascii="Arial" w:hAnsi="Arial" w:cs="Arial"/>
          <w:color w:val="000000"/>
        </w:rPr>
        <w:t>场所。</w:t>
      </w:r>
    </w:p>
    <w:p w:rsidR="000C2731" w:rsidRPr="00900372" w:rsidRDefault="002949F4" w:rsidP="00900372">
      <w:pPr>
        <w:pStyle w:val="a9"/>
        <w:snapToGrid/>
        <w:spacing w:before="0" w:line="300" w:lineRule="auto"/>
        <w:ind w:leftChars="0" w:left="0" w:firstLineChars="0" w:firstLine="0"/>
        <w:rPr>
          <w:rFonts w:ascii="Arial" w:hAnsi="Arial" w:cs="Arial"/>
          <w:b/>
          <w:bCs/>
          <w:color w:val="000000"/>
          <w:szCs w:val="24"/>
        </w:rPr>
      </w:pPr>
      <w:r w:rsidRPr="00900372">
        <w:rPr>
          <w:rFonts w:ascii="Arial" w:hAnsi="Arial" w:cs="Arial"/>
          <w:b/>
          <w:bCs/>
          <w:color w:val="000000"/>
          <w:szCs w:val="24"/>
        </w:rPr>
        <w:t>3.</w:t>
      </w:r>
      <w:r w:rsidR="001E7C17" w:rsidRPr="00900372">
        <w:rPr>
          <w:rFonts w:ascii="Arial" w:hAnsi="Arial" w:cs="Arial"/>
          <w:b/>
          <w:bCs/>
          <w:color w:val="000000"/>
          <w:szCs w:val="24"/>
        </w:rPr>
        <w:t>5</w:t>
      </w:r>
      <w:r w:rsidRPr="00900372">
        <w:rPr>
          <w:rFonts w:ascii="Arial" w:hAnsi="Arial" w:cs="Arial"/>
          <w:b/>
          <w:bCs/>
          <w:color w:val="000000"/>
          <w:szCs w:val="24"/>
        </w:rPr>
        <w:t xml:space="preserve"> </w:t>
      </w:r>
      <w:r w:rsidR="00DA6221">
        <w:rPr>
          <w:rFonts w:ascii="Arial" w:hAnsi="Arial" w:cs="Arial" w:hint="eastAsia"/>
          <w:b/>
          <w:bCs/>
          <w:color w:val="000000"/>
          <w:szCs w:val="24"/>
        </w:rPr>
        <w:t xml:space="preserve"> </w:t>
      </w:r>
      <w:r w:rsidR="000C2731" w:rsidRPr="00900372">
        <w:rPr>
          <w:rFonts w:ascii="Arial" w:hAnsi="Arial" w:cs="Arial"/>
          <w:b/>
          <w:bCs/>
          <w:color w:val="000000"/>
          <w:szCs w:val="24"/>
        </w:rPr>
        <w:t>一般场所</w:t>
      </w:r>
    </w:p>
    <w:p w:rsidR="000C2731" w:rsidRPr="00900372" w:rsidRDefault="000C2731" w:rsidP="00900372">
      <w:pPr>
        <w:adjustRightInd w:val="0"/>
        <w:spacing w:line="300" w:lineRule="auto"/>
        <w:ind w:firstLineChars="200" w:firstLine="480"/>
        <w:rPr>
          <w:rFonts w:ascii="Arial" w:hAnsi="Arial" w:cs="Arial"/>
          <w:color w:val="000000"/>
          <w:sz w:val="24"/>
        </w:rPr>
      </w:pPr>
      <w:r w:rsidRPr="00900372">
        <w:rPr>
          <w:rFonts w:ascii="Arial" w:hAnsi="Arial" w:cs="Arial"/>
          <w:color w:val="000000"/>
          <w:sz w:val="24"/>
        </w:rPr>
        <w:t>不实施关键活动的</w:t>
      </w:r>
      <w:r w:rsidR="00FC1FC0" w:rsidRPr="00900372">
        <w:rPr>
          <w:rFonts w:ascii="Arial" w:hAnsi="Arial" w:cs="Arial"/>
          <w:color w:val="000000"/>
          <w:sz w:val="24"/>
        </w:rPr>
        <w:t>分</w:t>
      </w:r>
      <w:r w:rsidRPr="00900372">
        <w:rPr>
          <w:rFonts w:ascii="Arial" w:hAnsi="Arial" w:cs="Arial"/>
          <w:color w:val="000000"/>
          <w:sz w:val="24"/>
        </w:rPr>
        <w:t>场所。</w:t>
      </w:r>
    </w:p>
    <w:p w:rsidR="004D6529" w:rsidRPr="00900372" w:rsidRDefault="004D6529" w:rsidP="00900372">
      <w:pPr>
        <w:pStyle w:val="a9"/>
        <w:snapToGrid/>
        <w:spacing w:before="0" w:line="300" w:lineRule="auto"/>
        <w:ind w:leftChars="0" w:left="0"/>
        <w:rPr>
          <w:rFonts w:ascii="Arial" w:eastAsia="华文仿宋" w:hAnsi="Arial" w:cs="Arial"/>
          <w:color w:val="000000"/>
        </w:rPr>
      </w:pPr>
      <w:r w:rsidRPr="00900372">
        <w:rPr>
          <w:rFonts w:ascii="Arial" w:eastAsia="仿宋_GB2312" w:hAnsi="Arial" w:cs="Arial"/>
          <w:color w:val="auto"/>
          <w:szCs w:val="24"/>
        </w:rPr>
        <w:t>注：认证机构的办事处通常属于一般场所。</w:t>
      </w:r>
    </w:p>
    <w:p w:rsidR="00C21D64" w:rsidRPr="00900372" w:rsidRDefault="00C21D64" w:rsidP="00900372">
      <w:pPr>
        <w:pStyle w:val="a0"/>
        <w:spacing w:line="300" w:lineRule="auto"/>
        <w:ind w:firstLine="0"/>
        <w:rPr>
          <w:rFonts w:ascii="Arial" w:hAnsi="Arial" w:cs="Arial"/>
          <w:color w:val="000000"/>
          <w:sz w:val="24"/>
        </w:rPr>
      </w:pPr>
    </w:p>
    <w:p w:rsidR="002949F4" w:rsidRPr="00900372" w:rsidRDefault="004C3D66" w:rsidP="00900372">
      <w:pPr>
        <w:pStyle w:val="af1"/>
        <w:adjustRightInd w:val="0"/>
        <w:spacing w:before="0" w:beforeAutospacing="0" w:after="0" w:afterAutospacing="0" w:line="300" w:lineRule="auto"/>
        <w:jc w:val="both"/>
        <w:outlineLvl w:val="0"/>
        <w:rPr>
          <w:rFonts w:ascii="Arial" w:hAnsi="Arial" w:cs="Arial"/>
          <w:b/>
          <w:bCs/>
          <w:sz w:val="28"/>
          <w:szCs w:val="28"/>
        </w:rPr>
      </w:pPr>
      <w:bookmarkStart w:id="11" w:name="_Toc395012732"/>
      <w:bookmarkStart w:id="12" w:name="_Toc395457714"/>
      <w:r w:rsidRPr="00900372">
        <w:rPr>
          <w:rFonts w:ascii="Arial" w:hAnsi="Arial" w:cs="Arial"/>
          <w:b/>
          <w:bCs/>
          <w:sz w:val="28"/>
          <w:szCs w:val="28"/>
        </w:rPr>
        <w:t>4</w:t>
      </w:r>
      <w:r w:rsidR="004A5D55" w:rsidRPr="00900372">
        <w:rPr>
          <w:rFonts w:ascii="Arial" w:hAnsi="Arial" w:cs="Arial"/>
          <w:b/>
          <w:bCs/>
          <w:sz w:val="28"/>
          <w:szCs w:val="28"/>
        </w:rPr>
        <w:t xml:space="preserve">  </w:t>
      </w:r>
      <w:r w:rsidR="002949F4" w:rsidRPr="00900372">
        <w:rPr>
          <w:rFonts w:ascii="Arial" w:hAnsi="Arial" w:cs="Arial"/>
          <w:b/>
          <w:bCs/>
          <w:sz w:val="28"/>
          <w:szCs w:val="28"/>
        </w:rPr>
        <w:t>认可程序</w:t>
      </w:r>
      <w:bookmarkEnd w:id="11"/>
      <w:bookmarkEnd w:id="12"/>
    </w:p>
    <w:p w:rsidR="002949F4" w:rsidRPr="00900372" w:rsidRDefault="004D6529" w:rsidP="00900372">
      <w:pPr>
        <w:pStyle w:val="a9"/>
        <w:snapToGrid/>
        <w:spacing w:before="0" w:line="300" w:lineRule="auto"/>
        <w:ind w:leftChars="0" w:left="0" w:firstLineChars="0" w:firstLine="0"/>
        <w:outlineLvl w:val="1"/>
        <w:rPr>
          <w:rFonts w:ascii="Arial" w:hAnsi="Arial" w:cs="Arial"/>
          <w:b/>
          <w:bCs/>
          <w:color w:val="000000"/>
          <w:szCs w:val="24"/>
        </w:rPr>
      </w:pPr>
      <w:bookmarkStart w:id="13" w:name="_Toc395012733"/>
      <w:bookmarkStart w:id="14" w:name="_Toc395457715"/>
      <w:r w:rsidRPr="00900372">
        <w:rPr>
          <w:rFonts w:ascii="Arial" w:hAnsi="Arial" w:cs="Arial"/>
          <w:bCs/>
          <w:color w:val="000000"/>
          <w:szCs w:val="24"/>
        </w:rPr>
        <w:t>4.1</w:t>
      </w:r>
      <w:r w:rsidR="002949F4" w:rsidRPr="00900372">
        <w:rPr>
          <w:rFonts w:ascii="Arial" w:hAnsi="Arial" w:cs="Arial"/>
          <w:b/>
          <w:bCs/>
          <w:color w:val="000000"/>
          <w:szCs w:val="24"/>
        </w:rPr>
        <w:t xml:space="preserve"> </w:t>
      </w:r>
      <w:r w:rsidR="00DA6221" w:rsidRPr="00900372">
        <w:rPr>
          <w:rFonts w:ascii="Arial" w:hAnsi="Arial" w:cs="Arial" w:hint="eastAsia"/>
          <w:b/>
          <w:bCs/>
          <w:color w:val="000000"/>
          <w:szCs w:val="24"/>
        </w:rPr>
        <w:t xml:space="preserve"> </w:t>
      </w:r>
      <w:r w:rsidR="002949F4" w:rsidRPr="00900372">
        <w:rPr>
          <w:rFonts w:ascii="Arial" w:hAnsi="Arial" w:cs="Arial"/>
          <w:b/>
          <w:bCs/>
          <w:color w:val="000000"/>
          <w:szCs w:val="24"/>
        </w:rPr>
        <w:t>初次认可申请</w:t>
      </w:r>
      <w:bookmarkEnd w:id="13"/>
      <w:bookmarkEnd w:id="14"/>
    </w:p>
    <w:p w:rsidR="002949F4" w:rsidRPr="00900372" w:rsidRDefault="004C3D66" w:rsidP="00900372">
      <w:pPr>
        <w:adjustRightInd w:val="0"/>
        <w:spacing w:line="300" w:lineRule="auto"/>
        <w:rPr>
          <w:rFonts w:ascii="Arial" w:hAnsi="Arial" w:cs="Arial"/>
          <w:color w:val="000000"/>
          <w:sz w:val="24"/>
          <w:szCs w:val="24"/>
        </w:rPr>
      </w:pPr>
      <w:r w:rsidRPr="00900372">
        <w:rPr>
          <w:rFonts w:ascii="Arial" w:hAnsi="Arial" w:cs="Arial"/>
          <w:color w:val="000000"/>
          <w:sz w:val="24"/>
          <w:szCs w:val="24"/>
        </w:rPr>
        <w:t>4</w:t>
      </w:r>
      <w:r w:rsidR="002949F4" w:rsidRPr="00900372">
        <w:rPr>
          <w:rFonts w:ascii="Arial" w:hAnsi="Arial" w:cs="Arial"/>
          <w:color w:val="000000"/>
          <w:sz w:val="24"/>
          <w:szCs w:val="24"/>
        </w:rPr>
        <w:t xml:space="preserve">.1.1 </w:t>
      </w:r>
      <w:r w:rsidR="00DA6221" w:rsidRPr="00900372">
        <w:rPr>
          <w:rFonts w:ascii="Arial" w:hAnsi="Arial" w:cs="Arial" w:hint="eastAsia"/>
          <w:color w:val="000000"/>
          <w:sz w:val="24"/>
          <w:szCs w:val="24"/>
        </w:rPr>
        <w:t xml:space="preserve"> </w:t>
      </w:r>
      <w:r w:rsidR="002949F4" w:rsidRPr="00900372">
        <w:rPr>
          <w:rFonts w:ascii="Arial" w:hAnsi="Arial" w:cs="Arial"/>
          <w:color w:val="000000"/>
          <w:sz w:val="24"/>
          <w:szCs w:val="24"/>
        </w:rPr>
        <w:t>多场所认证机构应按照</w:t>
      </w:r>
      <w:r w:rsidR="002949F4" w:rsidRPr="00900372">
        <w:rPr>
          <w:rFonts w:ascii="Arial" w:hAnsi="Arial" w:cs="Arial"/>
          <w:color w:val="000000"/>
          <w:sz w:val="24"/>
          <w:szCs w:val="24"/>
        </w:rPr>
        <w:t>CNAS</w:t>
      </w:r>
      <w:r w:rsidR="002949F4" w:rsidRPr="00900372">
        <w:rPr>
          <w:rFonts w:ascii="Arial" w:hAnsi="Arial" w:cs="Arial"/>
          <w:color w:val="000000"/>
          <w:sz w:val="24"/>
          <w:szCs w:val="24"/>
        </w:rPr>
        <w:t>认可规范文件的要求由其总部向</w:t>
      </w:r>
      <w:r w:rsidR="002949F4" w:rsidRPr="00900372">
        <w:rPr>
          <w:rFonts w:ascii="Arial" w:hAnsi="Arial" w:cs="Arial"/>
          <w:color w:val="000000"/>
          <w:sz w:val="24"/>
          <w:szCs w:val="24"/>
        </w:rPr>
        <w:t>CNAS</w:t>
      </w:r>
      <w:r w:rsidR="002949F4" w:rsidRPr="00900372">
        <w:rPr>
          <w:rFonts w:ascii="Arial" w:hAnsi="Arial" w:cs="Arial"/>
          <w:color w:val="000000"/>
          <w:sz w:val="24"/>
          <w:szCs w:val="24"/>
        </w:rPr>
        <w:t>提出认可申请。</w:t>
      </w:r>
    </w:p>
    <w:p w:rsidR="002949F4" w:rsidRPr="00900372" w:rsidRDefault="004C3D66" w:rsidP="00900372">
      <w:pPr>
        <w:tabs>
          <w:tab w:val="left" w:pos="1050"/>
        </w:tabs>
        <w:adjustRightInd w:val="0"/>
        <w:spacing w:line="300" w:lineRule="auto"/>
        <w:rPr>
          <w:rFonts w:ascii="Arial" w:hAnsi="Arial" w:cs="Arial"/>
          <w:color w:val="000000"/>
          <w:sz w:val="24"/>
          <w:szCs w:val="24"/>
        </w:rPr>
      </w:pPr>
      <w:r w:rsidRPr="00900372">
        <w:rPr>
          <w:rFonts w:ascii="Arial" w:hAnsi="Arial" w:cs="Arial"/>
          <w:color w:val="000000"/>
          <w:sz w:val="24"/>
          <w:szCs w:val="24"/>
        </w:rPr>
        <w:t>4</w:t>
      </w:r>
      <w:r w:rsidR="002949F4" w:rsidRPr="00900372">
        <w:rPr>
          <w:rFonts w:ascii="Arial" w:hAnsi="Arial" w:cs="Arial"/>
          <w:color w:val="000000"/>
          <w:sz w:val="24"/>
          <w:szCs w:val="24"/>
        </w:rPr>
        <w:t>.1.2</w:t>
      </w:r>
      <w:r w:rsidR="00DA6221" w:rsidRPr="00900372">
        <w:rPr>
          <w:rFonts w:ascii="Arial" w:hAnsi="Arial" w:cs="Arial" w:hint="eastAsia"/>
          <w:color w:val="000000"/>
          <w:sz w:val="24"/>
          <w:szCs w:val="24"/>
        </w:rPr>
        <w:t xml:space="preserve">  </w:t>
      </w:r>
      <w:r w:rsidR="004D6529" w:rsidRPr="00900372">
        <w:rPr>
          <w:rFonts w:ascii="Arial" w:hAnsi="Arial" w:cs="Arial"/>
          <w:color w:val="000000"/>
          <w:sz w:val="24"/>
          <w:szCs w:val="24"/>
        </w:rPr>
        <w:t>除满足</w:t>
      </w:r>
      <w:r w:rsidR="00970B2A" w:rsidRPr="00900372">
        <w:rPr>
          <w:rFonts w:ascii="Arial" w:hAnsi="Arial" w:cs="Arial"/>
          <w:color w:val="000000"/>
          <w:sz w:val="24"/>
          <w:szCs w:val="24"/>
        </w:rPr>
        <w:t>CNAS-</w:t>
      </w:r>
      <w:r w:rsidR="004D6529" w:rsidRPr="00900372">
        <w:rPr>
          <w:rFonts w:ascii="Arial" w:hAnsi="Arial" w:cs="Arial"/>
          <w:color w:val="000000"/>
          <w:sz w:val="24"/>
          <w:szCs w:val="24"/>
        </w:rPr>
        <w:t>RC01</w:t>
      </w:r>
      <w:r w:rsidR="004D6529" w:rsidRPr="00900372">
        <w:rPr>
          <w:rFonts w:ascii="Arial" w:hAnsi="Arial" w:cs="Arial"/>
          <w:color w:val="000000"/>
          <w:sz w:val="24"/>
          <w:szCs w:val="24"/>
        </w:rPr>
        <w:t>中申请认可的认证机构应具备的基本条件外，</w:t>
      </w:r>
      <w:r w:rsidR="002949F4" w:rsidRPr="00900372">
        <w:rPr>
          <w:rFonts w:ascii="Arial" w:hAnsi="Arial" w:cs="Arial"/>
          <w:color w:val="000000"/>
          <w:sz w:val="24"/>
          <w:szCs w:val="24"/>
        </w:rPr>
        <w:t>多场所认证机构的总部和每个分场所应已按申请认可领域的相应认可规范要求建立和运行其质量管理体系，并已实施覆盖所有程序的内审和管理评审；适用时，每个实施认证审核的关键场所应已在申请认可的领域完整实施了至少</w:t>
      </w:r>
      <w:r w:rsidR="002949F4" w:rsidRPr="00900372">
        <w:rPr>
          <w:rFonts w:ascii="Arial" w:hAnsi="Arial" w:cs="Arial"/>
          <w:color w:val="000000"/>
          <w:sz w:val="24"/>
          <w:szCs w:val="24"/>
        </w:rPr>
        <w:t>2</w:t>
      </w:r>
      <w:r w:rsidR="002949F4" w:rsidRPr="00900372">
        <w:rPr>
          <w:rFonts w:ascii="Arial" w:hAnsi="Arial" w:cs="Arial"/>
          <w:color w:val="000000"/>
          <w:sz w:val="24"/>
          <w:szCs w:val="24"/>
        </w:rPr>
        <w:t>个组织的认证；产品认证机构中的实验室或检查分场所应已实施过相关项目的检测和检查工作。</w:t>
      </w:r>
    </w:p>
    <w:p w:rsidR="002949F4" w:rsidRPr="00900372" w:rsidRDefault="004C3D66" w:rsidP="00900372">
      <w:pPr>
        <w:adjustRightInd w:val="0"/>
        <w:spacing w:line="300" w:lineRule="auto"/>
        <w:rPr>
          <w:rFonts w:ascii="Arial" w:hAnsi="Arial" w:cs="Arial"/>
          <w:color w:val="000000"/>
          <w:sz w:val="24"/>
          <w:szCs w:val="24"/>
        </w:rPr>
      </w:pPr>
      <w:r w:rsidRPr="00900372">
        <w:rPr>
          <w:rFonts w:ascii="Arial" w:hAnsi="Arial" w:cs="Arial"/>
          <w:color w:val="000000"/>
          <w:sz w:val="24"/>
          <w:szCs w:val="24"/>
        </w:rPr>
        <w:t>4</w:t>
      </w:r>
      <w:r w:rsidR="002949F4" w:rsidRPr="00900372">
        <w:rPr>
          <w:rFonts w:ascii="Arial" w:hAnsi="Arial" w:cs="Arial"/>
          <w:color w:val="000000"/>
          <w:sz w:val="24"/>
          <w:szCs w:val="24"/>
        </w:rPr>
        <w:t xml:space="preserve">.1.3 </w:t>
      </w:r>
      <w:r w:rsidR="00DA6221" w:rsidRPr="00900372">
        <w:rPr>
          <w:rFonts w:ascii="Arial" w:hAnsi="Arial" w:cs="Arial" w:hint="eastAsia"/>
          <w:color w:val="000000"/>
          <w:sz w:val="24"/>
          <w:szCs w:val="24"/>
        </w:rPr>
        <w:t xml:space="preserve"> </w:t>
      </w:r>
      <w:r w:rsidR="002949F4" w:rsidRPr="00900372">
        <w:rPr>
          <w:rFonts w:ascii="Arial" w:hAnsi="Arial" w:cs="Arial"/>
          <w:color w:val="000000"/>
          <w:sz w:val="24"/>
          <w:szCs w:val="24"/>
        </w:rPr>
        <w:t>多场所认证机构应对设立、授权和管理多场所以及对多场所获得</w:t>
      </w:r>
      <w:r w:rsidR="002949F4" w:rsidRPr="00900372">
        <w:rPr>
          <w:rFonts w:ascii="Arial" w:hAnsi="Arial" w:cs="Arial"/>
          <w:color w:val="000000"/>
          <w:sz w:val="24"/>
          <w:szCs w:val="24"/>
        </w:rPr>
        <w:t>CNAS</w:t>
      </w:r>
      <w:r w:rsidR="002949F4" w:rsidRPr="00900372">
        <w:rPr>
          <w:rFonts w:ascii="Arial" w:hAnsi="Arial" w:cs="Arial"/>
          <w:color w:val="000000"/>
          <w:sz w:val="24"/>
          <w:szCs w:val="24"/>
        </w:rPr>
        <w:t>认可等活动建立和实施相关程序。</w:t>
      </w:r>
    </w:p>
    <w:p w:rsidR="002949F4" w:rsidRPr="00900372" w:rsidRDefault="004C3D66" w:rsidP="00900372">
      <w:pPr>
        <w:adjustRightInd w:val="0"/>
        <w:spacing w:line="300" w:lineRule="auto"/>
        <w:rPr>
          <w:rFonts w:ascii="Arial" w:hAnsi="Arial" w:cs="Arial"/>
          <w:color w:val="000000"/>
          <w:sz w:val="24"/>
          <w:szCs w:val="24"/>
        </w:rPr>
      </w:pPr>
      <w:r w:rsidRPr="00900372">
        <w:rPr>
          <w:rFonts w:ascii="Arial" w:hAnsi="Arial" w:cs="Arial"/>
          <w:color w:val="000000"/>
          <w:sz w:val="24"/>
          <w:szCs w:val="24"/>
        </w:rPr>
        <w:t>4</w:t>
      </w:r>
      <w:r w:rsidR="002949F4" w:rsidRPr="00900372">
        <w:rPr>
          <w:rFonts w:ascii="Arial" w:hAnsi="Arial" w:cs="Arial"/>
          <w:color w:val="000000"/>
          <w:sz w:val="24"/>
          <w:szCs w:val="24"/>
        </w:rPr>
        <w:t xml:space="preserve">.1.4 </w:t>
      </w:r>
      <w:r w:rsidR="002949F4" w:rsidRPr="00900372">
        <w:rPr>
          <w:rFonts w:ascii="Arial" w:hAnsi="Arial" w:cs="Arial"/>
          <w:color w:val="000000"/>
          <w:sz w:val="24"/>
          <w:szCs w:val="24"/>
        </w:rPr>
        <w:t>提出认可申请的多场所认证机构（以下简称申请人）应向</w:t>
      </w:r>
      <w:r w:rsidR="002949F4" w:rsidRPr="00900372">
        <w:rPr>
          <w:rFonts w:ascii="Arial" w:hAnsi="Arial" w:cs="Arial"/>
          <w:color w:val="000000"/>
          <w:sz w:val="24"/>
          <w:szCs w:val="24"/>
        </w:rPr>
        <w:t>CNAS</w:t>
      </w:r>
      <w:r w:rsidR="002949F4" w:rsidRPr="00900372">
        <w:rPr>
          <w:rFonts w:ascii="Arial" w:hAnsi="Arial" w:cs="Arial"/>
          <w:color w:val="000000"/>
          <w:sz w:val="24"/>
          <w:szCs w:val="24"/>
        </w:rPr>
        <w:t>提交以下文件：</w:t>
      </w:r>
    </w:p>
    <w:p w:rsidR="004D6529" w:rsidRPr="00900372" w:rsidRDefault="002949F4" w:rsidP="00900372">
      <w:pPr>
        <w:numPr>
          <w:ilvl w:val="0"/>
          <w:numId w:val="12"/>
        </w:numPr>
        <w:tabs>
          <w:tab w:val="clear" w:pos="1220"/>
          <w:tab w:val="left" w:pos="993"/>
        </w:tabs>
        <w:adjustRightInd w:val="0"/>
        <w:spacing w:line="300" w:lineRule="auto"/>
        <w:ind w:leftChars="269" w:left="990" w:hangingChars="177" w:hanging="425"/>
        <w:rPr>
          <w:rFonts w:ascii="Arial" w:hAnsi="Arial" w:cs="Arial"/>
          <w:color w:val="000000"/>
          <w:sz w:val="24"/>
          <w:szCs w:val="24"/>
        </w:rPr>
      </w:pPr>
      <w:r w:rsidRPr="00900372">
        <w:rPr>
          <w:rFonts w:ascii="Arial" w:hAnsi="Arial" w:cs="Arial"/>
          <w:color w:val="000000"/>
          <w:sz w:val="24"/>
          <w:szCs w:val="24"/>
        </w:rPr>
        <w:t>《认可申请书》；</w:t>
      </w:r>
      <w:r w:rsidRPr="00900372">
        <w:rPr>
          <w:rFonts w:ascii="Arial" w:hAnsi="Arial" w:cs="Arial"/>
          <w:color w:val="000000"/>
          <w:sz w:val="24"/>
          <w:szCs w:val="24"/>
        </w:rPr>
        <w:t xml:space="preserve"> </w:t>
      </w:r>
    </w:p>
    <w:p w:rsidR="004D6529" w:rsidRPr="00900372" w:rsidRDefault="002949F4" w:rsidP="00900372">
      <w:pPr>
        <w:numPr>
          <w:ilvl w:val="0"/>
          <w:numId w:val="12"/>
        </w:numPr>
        <w:tabs>
          <w:tab w:val="clear" w:pos="1220"/>
          <w:tab w:val="left" w:pos="993"/>
        </w:tabs>
        <w:adjustRightInd w:val="0"/>
        <w:spacing w:line="300" w:lineRule="auto"/>
        <w:ind w:leftChars="269" w:left="990" w:hangingChars="177" w:hanging="425"/>
        <w:rPr>
          <w:rFonts w:ascii="Arial" w:hAnsi="Arial" w:cs="Arial"/>
          <w:color w:val="000000"/>
          <w:sz w:val="24"/>
          <w:szCs w:val="24"/>
        </w:rPr>
      </w:pPr>
      <w:r w:rsidRPr="00900372">
        <w:rPr>
          <w:rFonts w:ascii="Arial" w:hAnsi="Arial" w:cs="Arial"/>
          <w:color w:val="000000"/>
          <w:sz w:val="24"/>
          <w:szCs w:val="24"/>
        </w:rPr>
        <w:t>在中华人民共和国境内实施认证活动的申请人，国家认证认可监督管理部门对其颁发的准许其设立</w:t>
      </w:r>
      <w:r w:rsidR="009A2296" w:rsidRPr="00900372">
        <w:rPr>
          <w:rFonts w:ascii="Arial" w:hAnsi="Arial" w:cs="Arial"/>
          <w:color w:val="000000"/>
          <w:sz w:val="24"/>
          <w:szCs w:val="24"/>
        </w:rPr>
        <w:t>及实施认证活动范围</w:t>
      </w:r>
      <w:r w:rsidRPr="00900372">
        <w:rPr>
          <w:rFonts w:ascii="Arial" w:hAnsi="Arial" w:cs="Arial"/>
          <w:color w:val="000000"/>
          <w:sz w:val="24"/>
          <w:szCs w:val="24"/>
        </w:rPr>
        <w:t>的批准文件</w:t>
      </w:r>
      <w:r w:rsidR="007F2405" w:rsidRPr="00900372">
        <w:rPr>
          <w:rFonts w:ascii="Arial" w:hAnsi="Arial" w:cs="Arial"/>
          <w:color w:val="000000"/>
          <w:sz w:val="24"/>
          <w:szCs w:val="24"/>
        </w:rPr>
        <w:t>。适用时，包括分场所的相关文件</w:t>
      </w:r>
      <w:r w:rsidRPr="00900372">
        <w:rPr>
          <w:rFonts w:ascii="Arial" w:hAnsi="Arial" w:cs="Arial"/>
          <w:color w:val="000000"/>
          <w:sz w:val="24"/>
          <w:szCs w:val="24"/>
        </w:rPr>
        <w:t>；</w:t>
      </w:r>
    </w:p>
    <w:p w:rsidR="004D6529" w:rsidRPr="00900372" w:rsidRDefault="002949F4" w:rsidP="00900372">
      <w:pPr>
        <w:numPr>
          <w:ilvl w:val="0"/>
          <w:numId w:val="12"/>
        </w:numPr>
        <w:tabs>
          <w:tab w:val="clear" w:pos="1220"/>
          <w:tab w:val="left" w:pos="993"/>
        </w:tabs>
        <w:adjustRightInd w:val="0"/>
        <w:spacing w:line="300" w:lineRule="auto"/>
        <w:ind w:leftChars="269" w:left="990" w:hangingChars="177" w:hanging="425"/>
        <w:rPr>
          <w:rFonts w:ascii="Arial" w:hAnsi="Arial" w:cs="Arial"/>
          <w:color w:val="000000"/>
          <w:sz w:val="24"/>
          <w:szCs w:val="24"/>
        </w:rPr>
      </w:pPr>
      <w:r w:rsidRPr="00900372">
        <w:rPr>
          <w:rFonts w:ascii="Arial" w:hAnsi="Arial" w:cs="Arial"/>
          <w:color w:val="000000"/>
          <w:sz w:val="24"/>
          <w:szCs w:val="24"/>
        </w:rPr>
        <w:t>证明申请人法律实体地位的注册文件，如营业执照</w:t>
      </w:r>
      <w:r w:rsidR="00403276" w:rsidRPr="00900372">
        <w:rPr>
          <w:rFonts w:ascii="Arial" w:hAnsi="Arial" w:cs="Arial"/>
          <w:color w:val="000000"/>
          <w:sz w:val="24"/>
          <w:szCs w:val="24"/>
        </w:rPr>
        <w:t>。适用时，包括分场所的相关文件</w:t>
      </w:r>
      <w:r w:rsidRPr="00900372">
        <w:rPr>
          <w:rFonts w:ascii="Arial" w:hAnsi="Arial" w:cs="Arial"/>
          <w:color w:val="000000"/>
          <w:sz w:val="24"/>
          <w:szCs w:val="24"/>
        </w:rPr>
        <w:t>；</w:t>
      </w:r>
    </w:p>
    <w:p w:rsidR="004D6529" w:rsidRPr="00900372" w:rsidRDefault="002949F4" w:rsidP="00900372">
      <w:pPr>
        <w:numPr>
          <w:ilvl w:val="0"/>
          <w:numId w:val="12"/>
        </w:numPr>
        <w:tabs>
          <w:tab w:val="clear" w:pos="1220"/>
          <w:tab w:val="left" w:pos="993"/>
        </w:tabs>
        <w:adjustRightInd w:val="0"/>
        <w:spacing w:line="300" w:lineRule="auto"/>
        <w:ind w:leftChars="269" w:left="990" w:hangingChars="177" w:hanging="425"/>
        <w:rPr>
          <w:rFonts w:ascii="Arial" w:hAnsi="Arial" w:cs="Arial"/>
          <w:color w:val="000000"/>
          <w:sz w:val="24"/>
          <w:szCs w:val="24"/>
        </w:rPr>
      </w:pPr>
      <w:r w:rsidRPr="00900372">
        <w:rPr>
          <w:rFonts w:ascii="Arial" w:hAnsi="Arial" w:cs="Arial"/>
          <w:color w:val="000000"/>
          <w:sz w:val="24"/>
          <w:szCs w:val="24"/>
        </w:rPr>
        <w:t>申请人的质量管理体系文件</w:t>
      </w:r>
      <w:bookmarkStart w:id="15" w:name="OLE_LINK3"/>
      <w:bookmarkStart w:id="16" w:name="OLE_LINK4"/>
      <w:r w:rsidRPr="00900372">
        <w:rPr>
          <w:rFonts w:ascii="Arial" w:hAnsi="Arial" w:cs="Arial"/>
          <w:color w:val="000000"/>
          <w:sz w:val="24"/>
          <w:szCs w:val="24"/>
        </w:rPr>
        <w:t>（包括总部和分场所</w:t>
      </w:r>
      <w:bookmarkEnd w:id="15"/>
      <w:bookmarkEnd w:id="16"/>
      <w:r w:rsidRPr="00900372">
        <w:rPr>
          <w:rFonts w:ascii="Arial" w:hAnsi="Arial" w:cs="Arial"/>
          <w:color w:val="000000"/>
          <w:sz w:val="24"/>
          <w:szCs w:val="24"/>
        </w:rPr>
        <w:t>全部相关的文件）；</w:t>
      </w:r>
    </w:p>
    <w:p w:rsidR="004D6529" w:rsidRPr="00900372" w:rsidRDefault="002949F4" w:rsidP="00900372">
      <w:pPr>
        <w:numPr>
          <w:ilvl w:val="0"/>
          <w:numId w:val="12"/>
        </w:numPr>
        <w:tabs>
          <w:tab w:val="clear" w:pos="1220"/>
          <w:tab w:val="left" w:pos="993"/>
        </w:tabs>
        <w:adjustRightInd w:val="0"/>
        <w:spacing w:line="300" w:lineRule="auto"/>
        <w:ind w:leftChars="269" w:left="990" w:hangingChars="177" w:hanging="425"/>
        <w:rPr>
          <w:rFonts w:ascii="Arial" w:hAnsi="Arial" w:cs="Arial"/>
          <w:color w:val="000000"/>
          <w:sz w:val="24"/>
          <w:szCs w:val="24"/>
        </w:rPr>
      </w:pPr>
      <w:r w:rsidRPr="00900372">
        <w:rPr>
          <w:rFonts w:ascii="Arial" w:hAnsi="Arial" w:cs="Arial"/>
          <w:color w:val="000000"/>
          <w:sz w:val="24"/>
          <w:szCs w:val="24"/>
        </w:rPr>
        <w:t>申请人</w:t>
      </w:r>
      <w:r w:rsidR="00406CFF" w:rsidRPr="00900372">
        <w:rPr>
          <w:rFonts w:ascii="Arial" w:hAnsi="Arial" w:cs="Arial"/>
          <w:color w:val="000000"/>
          <w:sz w:val="24"/>
          <w:szCs w:val="24"/>
        </w:rPr>
        <w:t>（包括总部和分场所）</w:t>
      </w:r>
      <w:r w:rsidRPr="00900372">
        <w:rPr>
          <w:rFonts w:ascii="Arial" w:hAnsi="Arial" w:cs="Arial"/>
          <w:color w:val="000000"/>
          <w:sz w:val="24"/>
          <w:szCs w:val="24"/>
        </w:rPr>
        <w:t>的相关机构业务活动与认证业务</w:t>
      </w:r>
      <w:r w:rsidR="00ED1C10" w:rsidRPr="00900372">
        <w:rPr>
          <w:rFonts w:ascii="Arial" w:hAnsi="Arial" w:cs="Arial"/>
          <w:color w:val="000000"/>
          <w:sz w:val="24"/>
          <w:szCs w:val="24"/>
        </w:rPr>
        <w:t>之间可能的</w:t>
      </w:r>
      <w:r w:rsidRPr="00900372">
        <w:rPr>
          <w:rFonts w:ascii="Arial" w:hAnsi="Arial" w:cs="Arial"/>
          <w:color w:val="000000"/>
          <w:sz w:val="24"/>
          <w:szCs w:val="24"/>
        </w:rPr>
        <w:t>利益冲突</w:t>
      </w:r>
      <w:r w:rsidR="00ED1C10" w:rsidRPr="00900372">
        <w:rPr>
          <w:rFonts w:ascii="Arial" w:hAnsi="Arial" w:cs="Arial"/>
          <w:color w:val="000000"/>
          <w:sz w:val="24"/>
          <w:szCs w:val="24"/>
        </w:rPr>
        <w:t>（</w:t>
      </w:r>
      <w:r w:rsidR="00C527E6" w:rsidRPr="00900372">
        <w:rPr>
          <w:rFonts w:ascii="Arial" w:hAnsi="Arial" w:cs="Arial"/>
          <w:color w:val="000000"/>
          <w:sz w:val="24"/>
          <w:szCs w:val="24"/>
        </w:rPr>
        <w:t>申请人的各种关系对</w:t>
      </w:r>
      <w:r w:rsidR="00BD7C22" w:rsidRPr="00900372">
        <w:rPr>
          <w:rFonts w:ascii="Arial" w:hAnsi="Arial" w:cs="Arial"/>
          <w:color w:val="000000"/>
          <w:sz w:val="24"/>
          <w:szCs w:val="24"/>
        </w:rPr>
        <w:t>认证的</w:t>
      </w:r>
      <w:r w:rsidR="00C527E6" w:rsidRPr="00900372">
        <w:rPr>
          <w:rFonts w:ascii="Arial" w:hAnsi="Arial" w:cs="Arial"/>
          <w:color w:val="000000"/>
          <w:sz w:val="24"/>
          <w:szCs w:val="24"/>
        </w:rPr>
        <w:t>公正性构成威胁</w:t>
      </w:r>
      <w:r w:rsidR="00ED1C10" w:rsidRPr="00900372">
        <w:rPr>
          <w:rFonts w:ascii="Arial" w:hAnsi="Arial" w:cs="Arial"/>
          <w:color w:val="000000"/>
          <w:sz w:val="24"/>
          <w:szCs w:val="24"/>
        </w:rPr>
        <w:t>）</w:t>
      </w:r>
      <w:r w:rsidR="006461AF" w:rsidRPr="00900372">
        <w:rPr>
          <w:rFonts w:ascii="Arial" w:hAnsi="Arial" w:cs="Arial"/>
          <w:color w:val="000000"/>
          <w:sz w:val="24"/>
          <w:szCs w:val="24"/>
        </w:rPr>
        <w:t>分析与控制说明；</w:t>
      </w:r>
    </w:p>
    <w:p w:rsidR="004D6529" w:rsidRPr="00900372" w:rsidRDefault="002949F4" w:rsidP="00900372">
      <w:pPr>
        <w:numPr>
          <w:ilvl w:val="0"/>
          <w:numId w:val="12"/>
        </w:numPr>
        <w:tabs>
          <w:tab w:val="left" w:pos="993"/>
        </w:tabs>
        <w:adjustRightInd w:val="0"/>
        <w:spacing w:line="300" w:lineRule="auto"/>
        <w:ind w:leftChars="270" w:left="992" w:hangingChars="177" w:hanging="425"/>
        <w:rPr>
          <w:rFonts w:ascii="Arial" w:hAnsi="Arial" w:cs="Arial"/>
          <w:color w:val="000000"/>
          <w:sz w:val="24"/>
          <w:szCs w:val="24"/>
        </w:rPr>
      </w:pPr>
      <w:r w:rsidRPr="00900372">
        <w:rPr>
          <w:rFonts w:ascii="Arial" w:hAnsi="Arial" w:cs="Arial"/>
          <w:color w:val="000000"/>
          <w:sz w:val="24"/>
          <w:szCs w:val="24"/>
        </w:rPr>
        <w:t>已对申请人</w:t>
      </w:r>
      <w:r w:rsidR="00A70CDF" w:rsidRPr="00900372">
        <w:rPr>
          <w:rFonts w:ascii="Arial" w:hAnsi="Arial" w:cs="Arial"/>
          <w:color w:val="000000"/>
          <w:sz w:val="24"/>
          <w:szCs w:val="24"/>
        </w:rPr>
        <w:t>（包括总部和分场所）</w:t>
      </w:r>
      <w:r w:rsidRPr="00900372">
        <w:rPr>
          <w:rFonts w:ascii="Arial" w:hAnsi="Arial" w:cs="Arial"/>
          <w:color w:val="000000"/>
          <w:sz w:val="24"/>
          <w:szCs w:val="24"/>
        </w:rPr>
        <w:t>承担的认证活动中所引发的法律责任的安排的证明；</w:t>
      </w:r>
    </w:p>
    <w:p w:rsidR="004D6529" w:rsidRPr="00900372" w:rsidRDefault="002949F4" w:rsidP="00900372">
      <w:pPr>
        <w:numPr>
          <w:ilvl w:val="0"/>
          <w:numId w:val="12"/>
        </w:numPr>
        <w:tabs>
          <w:tab w:val="left" w:pos="993"/>
        </w:tabs>
        <w:adjustRightInd w:val="0"/>
        <w:spacing w:line="300" w:lineRule="auto"/>
        <w:ind w:leftChars="270" w:left="992" w:hangingChars="177" w:hanging="425"/>
        <w:rPr>
          <w:rFonts w:ascii="Arial" w:hAnsi="Arial" w:cs="Arial"/>
          <w:color w:val="000000"/>
          <w:sz w:val="24"/>
          <w:szCs w:val="24"/>
        </w:rPr>
      </w:pPr>
      <w:r w:rsidRPr="00900372">
        <w:rPr>
          <w:rFonts w:ascii="Arial" w:hAnsi="Arial" w:cs="Arial"/>
          <w:color w:val="000000"/>
          <w:sz w:val="24"/>
          <w:szCs w:val="24"/>
        </w:rPr>
        <w:t>总部与其分场所之间的组织结构图（包括所有的分场所）；</w:t>
      </w:r>
    </w:p>
    <w:p w:rsidR="004D6529" w:rsidRPr="00900372" w:rsidRDefault="002949F4" w:rsidP="00900372">
      <w:pPr>
        <w:numPr>
          <w:ilvl w:val="0"/>
          <w:numId w:val="12"/>
        </w:numPr>
        <w:tabs>
          <w:tab w:val="left" w:pos="993"/>
        </w:tabs>
        <w:adjustRightInd w:val="0"/>
        <w:spacing w:line="300" w:lineRule="auto"/>
        <w:ind w:leftChars="270" w:left="992" w:hangingChars="177" w:hanging="425"/>
        <w:rPr>
          <w:rFonts w:ascii="Arial" w:hAnsi="Arial" w:cs="Arial"/>
          <w:color w:val="000000"/>
          <w:sz w:val="24"/>
          <w:szCs w:val="24"/>
        </w:rPr>
      </w:pPr>
      <w:r w:rsidRPr="00900372">
        <w:rPr>
          <w:rFonts w:ascii="Arial" w:hAnsi="Arial" w:cs="Arial"/>
          <w:color w:val="000000"/>
          <w:sz w:val="24"/>
          <w:szCs w:val="24"/>
        </w:rPr>
        <w:t>总部对分场所的授权活动范围说明（包括相关的法律文件等）；</w:t>
      </w:r>
    </w:p>
    <w:p w:rsidR="004D6529" w:rsidRPr="00900372" w:rsidRDefault="002949F4" w:rsidP="00900372">
      <w:pPr>
        <w:numPr>
          <w:ilvl w:val="0"/>
          <w:numId w:val="12"/>
        </w:numPr>
        <w:tabs>
          <w:tab w:val="left" w:pos="993"/>
        </w:tabs>
        <w:adjustRightInd w:val="0"/>
        <w:spacing w:line="300" w:lineRule="auto"/>
        <w:ind w:leftChars="270" w:left="992" w:hangingChars="177" w:hanging="425"/>
        <w:rPr>
          <w:rFonts w:ascii="Arial" w:hAnsi="Arial" w:cs="Arial"/>
          <w:color w:val="000000"/>
          <w:sz w:val="24"/>
          <w:szCs w:val="24"/>
        </w:rPr>
      </w:pPr>
      <w:r w:rsidRPr="00900372">
        <w:rPr>
          <w:rFonts w:ascii="Arial" w:hAnsi="Arial" w:cs="Arial"/>
          <w:color w:val="000000"/>
          <w:sz w:val="24"/>
          <w:szCs w:val="24"/>
        </w:rPr>
        <w:t>分场所的情况说明（组织结构、人员状况、业务活动状况</w:t>
      </w:r>
      <w:r w:rsidR="001832DB" w:rsidRPr="00900372">
        <w:rPr>
          <w:rFonts w:ascii="Arial" w:hAnsi="Arial" w:cs="Arial"/>
          <w:color w:val="000000"/>
          <w:sz w:val="24"/>
          <w:szCs w:val="24"/>
        </w:rPr>
        <w:t>和</w:t>
      </w:r>
      <w:r w:rsidR="002C4728" w:rsidRPr="00900372">
        <w:rPr>
          <w:rFonts w:ascii="Arial" w:hAnsi="Arial" w:cs="Arial"/>
          <w:color w:val="000000"/>
          <w:sz w:val="24"/>
          <w:szCs w:val="24"/>
        </w:rPr>
        <w:t>办公地址</w:t>
      </w:r>
      <w:r w:rsidRPr="00900372">
        <w:rPr>
          <w:rFonts w:ascii="Arial" w:hAnsi="Arial" w:cs="Arial"/>
          <w:color w:val="000000"/>
          <w:sz w:val="24"/>
          <w:szCs w:val="24"/>
        </w:rPr>
        <w:t>等）；</w:t>
      </w:r>
    </w:p>
    <w:p w:rsidR="004D6529" w:rsidRPr="00900372" w:rsidRDefault="002949F4" w:rsidP="00900372">
      <w:pPr>
        <w:tabs>
          <w:tab w:val="left" w:pos="993"/>
        </w:tabs>
        <w:spacing w:line="300" w:lineRule="auto"/>
        <w:ind w:left="1" w:right="132" w:firstLineChars="236" w:firstLine="566"/>
        <w:rPr>
          <w:rFonts w:ascii="Arial" w:hAnsi="Arial" w:cs="Arial"/>
          <w:color w:val="000000"/>
          <w:sz w:val="24"/>
          <w:szCs w:val="24"/>
        </w:rPr>
      </w:pPr>
      <w:r w:rsidRPr="00900372">
        <w:rPr>
          <w:rFonts w:ascii="Arial" w:hAnsi="Arial" w:cs="Arial"/>
          <w:color w:val="000000"/>
          <w:sz w:val="24"/>
          <w:szCs w:val="24"/>
        </w:rPr>
        <w:lastRenderedPageBreak/>
        <w:t>需要时，申请人还应提供进一步的材料，以便</w:t>
      </w:r>
      <w:r w:rsidRPr="00900372">
        <w:rPr>
          <w:rFonts w:ascii="Arial" w:hAnsi="Arial" w:cs="Arial"/>
          <w:color w:val="000000"/>
          <w:sz w:val="24"/>
          <w:szCs w:val="24"/>
        </w:rPr>
        <w:t>CNAS</w:t>
      </w:r>
      <w:r w:rsidRPr="00900372">
        <w:rPr>
          <w:rFonts w:ascii="Arial" w:hAnsi="Arial" w:cs="Arial"/>
          <w:color w:val="000000"/>
          <w:sz w:val="24"/>
          <w:szCs w:val="24"/>
        </w:rPr>
        <w:t>获得足够的认证机构信息，具体内容见《认可申请书》。</w:t>
      </w:r>
    </w:p>
    <w:p w:rsidR="002949F4" w:rsidRPr="00900372" w:rsidRDefault="002949F4" w:rsidP="00900372">
      <w:pPr>
        <w:tabs>
          <w:tab w:val="left" w:pos="735"/>
          <w:tab w:val="left" w:pos="6195"/>
        </w:tabs>
        <w:adjustRightInd w:val="0"/>
        <w:spacing w:line="300" w:lineRule="auto"/>
        <w:ind w:firstLineChars="200" w:firstLine="480"/>
        <w:rPr>
          <w:rFonts w:ascii="Arial" w:eastAsia="仿宋_GB2312" w:hAnsi="Arial" w:cs="Arial"/>
          <w:sz w:val="24"/>
          <w:szCs w:val="24"/>
        </w:rPr>
      </w:pPr>
      <w:r w:rsidRPr="00900372">
        <w:rPr>
          <w:rFonts w:ascii="Arial" w:eastAsia="仿宋_GB2312" w:hAnsi="Arial" w:cs="Arial"/>
          <w:sz w:val="24"/>
          <w:szCs w:val="24"/>
        </w:rPr>
        <w:t>注</w:t>
      </w:r>
      <w:r w:rsidRPr="00900372">
        <w:rPr>
          <w:rFonts w:ascii="Arial" w:eastAsia="仿宋_GB2312" w:hAnsi="Arial" w:cs="Arial"/>
          <w:sz w:val="24"/>
          <w:szCs w:val="24"/>
        </w:rPr>
        <w:t>:</w:t>
      </w:r>
      <w:r w:rsidRPr="00900372">
        <w:rPr>
          <w:rFonts w:ascii="Arial" w:eastAsia="仿宋_GB2312" w:hAnsi="Arial" w:cs="Arial"/>
          <w:sz w:val="24"/>
          <w:szCs w:val="24"/>
        </w:rPr>
        <w:t>申请人可以从</w:t>
      </w:r>
      <w:r w:rsidRPr="00900372">
        <w:rPr>
          <w:rFonts w:ascii="Arial" w:eastAsia="仿宋_GB2312" w:hAnsi="Arial" w:cs="Arial"/>
          <w:sz w:val="24"/>
          <w:szCs w:val="24"/>
        </w:rPr>
        <w:t>CNAS</w:t>
      </w:r>
      <w:r w:rsidRPr="00900372">
        <w:rPr>
          <w:rFonts w:ascii="Arial" w:eastAsia="仿宋_GB2312" w:hAnsi="Arial" w:cs="Arial"/>
          <w:sz w:val="24"/>
          <w:szCs w:val="24"/>
        </w:rPr>
        <w:t>网站（</w:t>
      </w:r>
      <w:hyperlink r:id="rId13" w:history="1">
        <w:r w:rsidRPr="00900372">
          <w:rPr>
            <w:rFonts w:ascii="Arial" w:hAnsi="Arial" w:cs="Arial"/>
            <w:sz w:val="24"/>
            <w:szCs w:val="24"/>
          </w:rPr>
          <w:t>www.cnas.org.cn</w:t>
        </w:r>
      </w:hyperlink>
      <w:r w:rsidRPr="00900372">
        <w:rPr>
          <w:rFonts w:ascii="Arial" w:eastAsia="仿宋_GB2312" w:hAnsi="Arial" w:cs="Arial"/>
          <w:sz w:val="24"/>
          <w:szCs w:val="24"/>
        </w:rPr>
        <w:t>）或</w:t>
      </w:r>
      <w:r w:rsidRPr="00900372">
        <w:rPr>
          <w:rFonts w:ascii="Arial" w:eastAsia="仿宋_GB2312" w:hAnsi="Arial" w:cs="Arial"/>
          <w:sz w:val="24"/>
          <w:szCs w:val="24"/>
        </w:rPr>
        <w:t>CNAS</w:t>
      </w:r>
      <w:r w:rsidRPr="00900372">
        <w:rPr>
          <w:rFonts w:ascii="Arial" w:eastAsia="仿宋_GB2312" w:hAnsi="Arial" w:cs="Arial"/>
          <w:sz w:val="24"/>
          <w:szCs w:val="24"/>
        </w:rPr>
        <w:t>秘书处获取认可规范和《认可申请书》等相关文件和表格。</w:t>
      </w:r>
    </w:p>
    <w:p w:rsidR="005C0343" w:rsidRPr="00900372" w:rsidRDefault="004D6529" w:rsidP="00900372">
      <w:pPr>
        <w:adjustRightInd w:val="0"/>
        <w:spacing w:line="300" w:lineRule="auto"/>
        <w:rPr>
          <w:rFonts w:ascii="Arial" w:hAnsi="Arial" w:cs="Arial"/>
          <w:sz w:val="24"/>
          <w:szCs w:val="24"/>
        </w:rPr>
      </w:pPr>
      <w:r w:rsidRPr="00900372">
        <w:rPr>
          <w:rFonts w:ascii="Arial" w:hAnsi="Arial" w:cs="Arial"/>
          <w:color w:val="000000"/>
          <w:sz w:val="24"/>
          <w:szCs w:val="24"/>
        </w:rPr>
        <w:t>4.1.5</w:t>
      </w:r>
      <w:r w:rsidR="00DA6221" w:rsidRPr="00900372">
        <w:rPr>
          <w:rFonts w:ascii="Arial" w:hAnsi="Arial" w:cs="Arial" w:hint="eastAsia"/>
          <w:color w:val="000000"/>
          <w:sz w:val="24"/>
          <w:szCs w:val="24"/>
        </w:rPr>
        <w:t xml:space="preserve">  </w:t>
      </w:r>
      <w:r w:rsidR="005C0343" w:rsidRPr="00900372">
        <w:rPr>
          <w:rFonts w:ascii="Arial" w:hAnsi="Arial" w:cs="Arial"/>
          <w:sz w:val="24"/>
          <w:szCs w:val="24"/>
        </w:rPr>
        <w:t>存在下列情况之一的，</w:t>
      </w:r>
      <w:r w:rsidR="005C0343" w:rsidRPr="00900372">
        <w:rPr>
          <w:rFonts w:ascii="Arial" w:hAnsi="Arial" w:cs="Arial"/>
          <w:sz w:val="24"/>
          <w:szCs w:val="24"/>
        </w:rPr>
        <w:t>CNAS</w:t>
      </w:r>
      <w:r w:rsidR="005C0343" w:rsidRPr="00900372">
        <w:rPr>
          <w:rFonts w:ascii="Arial" w:hAnsi="Arial" w:cs="Arial"/>
          <w:sz w:val="24"/>
          <w:szCs w:val="24"/>
        </w:rPr>
        <w:t>将不受理申请人的申请：</w:t>
      </w:r>
    </w:p>
    <w:p w:rsidR="004D6529" w:rsidRPr="00900372" w:rsidRDefault="004D6529" w:rsidP="00900372">
      <w:pPr>
        <w:numPr>
          <w:ilvl w:val="0"/>
          <w:numId w:val="39"/>
        </w:numPr>
        <w:tabs>
          <w:tab w:val="left" w:pos="993"/>
        </w:tabs>
        <w:spacing w:line="300" w:lineRule="auto"/>
        <w:ind w:left="993" w:hanging="426"/>
        <w:rPr>
          <w:rFonts w:ascii="Arial" w:hAnsi="Arial" w:cs="Arial"/>
          <w:sz w:val="24"/>
          <w:szCs w:val="24"/>
        </w:rPr>
      </w:pPr>
      <w:r w:rsidRPr="00900372">
        <w:rPr>
          <w:rFonts w:ascii="Arial" w:hAnsi="Arial" w:cs="Arial"/>
          <w:sz w:val="24"/>
          <w:szCs w:val="24"/>
        </w:rPr>
        <w:t>未实施内部审核（包括总部对分支机构的内审）和管理评审的；</w:t>
      </w:r>
    </w:p>
    <w:p w:rsidR="004D6529" w:rsidRPr="00900372" w:rsidRDefault="004D6529" w:rsidP="00900372">
      <w:pPr>
        <w:numPr>
          <w:ilvl w:val="0"/>
          <w:numId w:val="39"/>
        </w:numPr>
        <w:tabs>
          <w:tab w:val="left" w:pos="993"/>
        </w:tabs>
        <w:adjustRightInd w:val="0"/>
        <w:spacing w:line="300" w:lineRule="auto"/>
        <w:ind w:left="993" w:hanging="426"/>
        <w:rPr>
          <w:rFonts w:ascii="Arial" w:hAnsi="Arial" w:cs="Arial"/>
          <w:sz w:val="24"/>
          <w:szCs w:val="24"/>
        </w:rPr>
      </w:pPr>
      <w:r w:rsidRPr="00900372">
        <w:rPr>
          <w:rFonts w:ascii="Arial" w:hAnsi="Arial" w:cs="Arial"/>
          <w:sz w:val="24"/>
          <w:szCs w:val="24"/>
        </w:rPr>
        <w:t>未能提供申请领域已经实施</w:t>
      </w:r>
      <w:r w:rsidRPr="00900372">
        <w:rPr>
          <w:rFonts w:ascii="Arial" w:hAnsi="Arial" w:cs="Arial"/>
          <w:sz w:val="24"/>
          <w:szCs w:val="24"/>
        </w:rPr>
        <w:t>2</w:t>
      </w:r>
      <w:r w:rsidRPr="00900372">
        <w:rPr>
          <w:rFonts w:ascii="Arial" w:hAnsi="Arial" w:cs="Arial"/>
          <w:sz w:val="24"/>
          <w:szCs w:val="24"/>
        </w:rPr>
        <w:t>个组织认证证明的；</w:t>
      </w:r>
    </w:p>
    <w:p w:rsidR="004D6529" w:rsidRPr="00900372" w:rsidRDefault="004D6529" w:rsidP="00900372">
      <w:pPr>
        <w:numPr>
          <w:ilvl w:val="0"/>
          <w:numId w:val="39"/>
        </w:numPr>
        <w:tabs>
          <w:tab w:val="left" w:pos="993"/>
        </w:tabs>
        <w:spacing w:line="300" w:lineRule="auto"/>
        <w:ind w:left="993" w:hanging="426"/>
        <w:rPr>
          <w:rFonts w:ascii="Arial" w:hAnsi="Arial" w:cs="Arial"/>
          <w:sz w:val="24"/>
          <w:szCs w:val="24"/>
        </w:rPr>
      </w:pPr>
      <w:r w:rsidRPr="00900372">
        <w:rPr>
          <w:rFonts w:ascii="Arial" w:hAnsi="Arial" w:cs="Arial"/>
          <w:sz w:val="24"/>
          <w:szCs w:val="24"/>
        </w:rPr>
        <w:t>未提供国家认监委批准文件（不含境外机构）的；</w:t>
      </w:r>
    </w:p>
    <w:p w:rsidR="004D6529" w:rsidRPr="00900372" w:rsidRDefault="004D6529" w:rsidP="00900372">
      <w:pPr>
        <w:numPr>
          <w:ilvl w:val="0"/>
          <w:numId w:val="39"/>
        </w:numPr>
        <w:tabs>
          <w:tab w:val="left" w:pos="993"/>
        </w:tabs>
        <w:adjustRightInd w:val="0"/>
        <w:spacing w:line="300" w:lineRule="auto"/>
        <w:ind w:left="993" w:hanging="426"/>
        <w:rPr>
          <w:rFonts w:ascii="Arial" w:hAnsi="Arial" w:cs="Arial"/>
          <w:sz w:val="24"/>
          <w:szCs w:val="24"/>
        </w:rPr>
      </w:pPr>
      <w:r w:rsidRPr="00900372">
        <w:rPr>
          <w:rFonts w:ascii="Arial" w:hAnsi="Arial" w:cs="Arial"/>
          <w:sz w:val="24"/>
          <w:szCs w:val="24"/>
        </w:rPr>
        <w:t>不满足认证认可条例规定的认证机构设立条件，国家认监委已经做出暂停批准资格决定的；</w:t>
      </w:r>
    </w:p>
    <w:p w:rsidR="004D6529" w:rsidRPr="00900372" w:rsidRDefault="004D6529" w:rsidP="00900372">
      <w:pPr>
        <w:numPr>
          <w:ilvl w:val="0"/>
          <w:numId w:val="39"/>
        </w:numPr>
        <w:tabs>
          <w:tab w:val="left" w:pos="993"/>
        </w:tabs>
        <w:adjustRightInd w:val="0"/>
        <w:spacing w:line="300" w:lineRule="auto"/>
        <w:ind w:left="993" w:hanging="426"/>
        <w:rPr>
          <w:rFonts w:ascii="Arial" w:hAnsi="Arial" w:cs="Arial"/>
          <w:sz w:val="24"/>
          <w:szCs w:val="24"/>
        </w:rPr>
      </w:pPr>
      <w:r w:rsidRPr="00900372">
        <w:rPr>
          <w:rFonts w:ascii="Arial" w:hAnsi="Arial" w:cs="Arial"/>
          <w:sz w:val="24"/>
          <w:szCs w:val="24"/>
        </w:rPr>
        <w:t>未提交有效的法律地位证明（如营业执照等）的；</w:t>
      </w:r>
    </w:p>
    <w:p w:rsidR="004D6529" w:rsidRPr="00900372" w:rsidRDefault="004D6529" w:rsidP="00900372">
      <w:pPr>
        <w:numPr>
          <w:ilvl w:val="0"/>
          <w:numId w:val="39"/>
        </w:numPr>
        <w:tabs>
          <w:tab w:val="left" w:pos="945"/>
          <w:tab w:val="left" w:pos="993"/>
        </w:tabs>
        <w:adjustRightInd w:val="0"/>
        <w:spacing w:line="300" w:lineRule="auto"/>
        <w:ind w:left="993" w:hanging="426"/>
        <w:rPr>
          <w:rFonts w:ascii="Arial" w:hAnsi="Arial" w:cs="Arial"/>
          <w:sz w:val="24"/>
          <w:szCs w:val="24"/>
        </w:rPr>
      </w:pPr>
      <w:r w:rsidRPr="00900372">
        <w:rPr>
          <w:rFonts w:ascii="Arial" w:hAnsi="Arial" w:cs="Arial"/>
          <w:sz w:val="24"/>
          <w:szCs w:val="24"/>
        </w:rPr>
        <w:t>申请人未提供其相关机构业务活动与认证活动之间可能的利益冲突的分析与控制说明</w:t>
      </w:r>
      <w:r w:rsidR="00B87EA8" w:rsidRPr="00900372">
        <w:rPr>
          <w:rFonts w:ascii="Arial" w:hAnsi="Arial" w:cs="Arial"/>
          <w:sz w:val="24"/>
          <w:szCs w:val="24"/>
        </w:rPr>
        <w:t>，</w:t>
      </w:r>
      <w:r w:rsidRPr="00900372">
        <w:rPr>
          <w:rFonts w:ascii="Arial" w:hAnsi="Arial" w:cs="Arial"/>
          <w:sz w:val="24"/>
          <w:szCs w:val="24"/>
        </w:rPr>
        <w:t>或未能提供申请人的各种关系对公正性构成威胁的分析与控制说明的；</w:t>
      </w:r>
    </w:p>
    <w:p w:rsidR="004D6529" w:rsidRPr="00900372" w:rsidRDefault="004D6529" w:rsidP="00900372">
      <w:pPr>
        <w:numPr>
          <w:ilvl w:val="0"/>
          <w:numId w:val="39"/>
        </w:numPr>
        <w:tabs>
          <w:tab w:val="left" w:pos="945"/>
          <w:tab w:val="left" w:pos="993"/>
        </w:tabs>
        <w:adjustRightInd w:val="0"/>
        <w:spacing w:line="300" w:lineRule="auto"/>
        <w:ind w:left="993" w:hanging="426"/>
        <w:rPr>
          <w:rFonts w:ascii="Arial" w:hAnsi="Arial" w:cs="Arial"/>
          <w:color w:val="000000"/>
          <w:sz w:val="24"/>
          <w:szCs w:val="24"/>
        </w:rPr>
      </w:pPr>
      <w:r w:rsidRPr="00900372">
        <w:rPr>
          <w:rFonts w:ascii="Arial" w:hAnsi="Arial" w:cs="Arial"/>
          <w:sz w:val="24"/>
          <w:szCs w:val="24"/>
        </w:rPr>
        <w:t>未提供对申请人应承担的认证活动中所引发责任做出安排证明的。</w:t>
      </w:r>
    </w:p>
    <w:p w:rsidR="002949F4" w:rsidRPr="00900372" w:rsidRDefault="004D6529" w:rsidP="00900372">
      <w:pPr>
        <w:pStyle w:val="a9"/>
        <w:snapToGrid/>
        <w:spacing w:before="0" w:line="300" w:lineRule="auto"/>
        <w:ind w:leftChars="0" w:left="0" w:firstLineChars="0" w:firstLine="0"/>
        <w:outlineLvl w:val="1"/>
        <w:rPr>
          <w:rFonts w:ascii="Arial" w:hAnsi="Arial" w:cs="Arial"/>
          <w:b/>
          <w:bCs/>
          <w:color w:val="000000"/>
          <w:szCs w:val="24"/>
        </w:rPr>
      </w:pPr>
      <w:bookmarkStart w:id="17" w:name="_Toc395012734"/>
      <w:bookmarkStart w:id="18" w:name="_Toc395457716"/>
      <w:r w:rsidRPr="00900372">
        <w:rPr>
          <w:rFonts w:ascii="Arial" w:hAnsi="Arial" w:cs="Arial"/>
          <w:b/>
          <w:bCs/>
          <w:color w:val="000000"/>
          <w:szCs w:val="24"/>
        </w:rPr>
        <w:t>4.2</w:t>
      </w:r>
      <w:r w:rsidR="00DA6221" w:rsidRPr="00900372">
        <w:rPr>
          <w:rFonts w:ascii="Arial" w:hAnsi="Arial" w:cs="Arial" w:hint="eastAsia"/>
          <w:b/>
          <w:bCs/>
          <w:color w:val="000000"/>
          <w:szCs w:val="24"/>
        </w:rPr>
        <w:t xml:space="preserve"> </w:t>
      </w:r>
      <w:r w:rsidRPr="00900372">
        <w:rPr>
          <w:rFonts w:ascii="Arial" w:hAnsi="Arial" w:cs="Arial"/>
          <w:b/>
          <w:bCs/>
          <w:color w:val="000000"/>
          <w:szCs w:val="24"/>
        </w:rPr>
        <w:t xml:space="preserve"> </w:t>
      </w:r>
      <w:r w:rsidRPr="00900372">
        <w:rPr>
          <w:rFonts w:ascii="Arial" w:hAnsi="Arial" w:cs="Arial"/>
          <w:b/>
          <w:bCs/>
          <w:color w:val="000000"/>
          <w:szCs w:val="24"/>
        </w:rPr>
        <w:t>评审</w:t>
      </w:r>
      <w:bookmarkEnd w:id="17"/>
      <w:bookmarkEnd w:id="18"/>
    </w:p>
    <w:p w:rsidR="004D6529" w:rsidRPr="00900372" w:rsidRDefault="004C3D66" w:rsidP="00900372">
      <w:pPr>
        <w:adjustRightInd w:val="0"/>
        <w:spacing w:line="300" w:lineRule="auto"/>
        <w:ind w:firstLineChars="200" w:firstLine="480"/>
        <w:rPr>
          <w:rFonts w:ascii="Arial" w:hAnsi="Arial" w:cs="Arial"/>
          <w:color w:val="000000"/>
          <w:sz w:val="24"/>
          <w:szCs w:val="24"/>
        </w:rPr>
      </w:pPr>
      <w:r w:rsidRPr="00900372">
        <w:rPr>
          <w:rFonts w:ascii="Arial" w:hAnsi="Arial" w:cs="Arial"/>
          <w:color w:val="000000"/>
          <w:sz w:val="24"/>
          <w:szCs w:val="24"/>
        </w:rPr>
        <w:t>CNAS</w:t>
      </w:r>
      <w:r w:rsidRPr="00900372">
        <w:rPr>
          <w:rFonts w:ascii="Arial" w:hAnsi="Arial" w:cs="Arial"/>
          <w:color w:val="000000"/>
          <w:sz w:val="24"/>
          <w:szCs w:val="24"/>
        </w:rPr>
        <w:t>对多场所认证机构的认可评审将覆盖认可范围内的认证机构总部、关键场所和一</w:t>
      </w:r>
      <w:r w:rsidR="00322DB4" w:rsidRPr="00900372">
        <w:rPr>
          <w:rFonts w:ascii="Arial" w:hAnsi="Arial" w:cs="Arial"/>
          <w:color w:val="000000"/>
          <w:sz w:val="24"/>
          <w:szCs w:val="24"/>
        </w:rPr>
        <w:t>般</w:t>
      </w:r>
      <w:r w:rsidRPr="00900372">
        <w:rPr>
          <w:rFonts w:ascii="Arial" w:hAnsi="Arial" w:cs="Arial"/>
          <w:color w:val="000000"/>
          <w:sz w:val="24"/>
          <w:szCs w:val="24"/>
        </w:rPr>
        <w:t>场所。</w:t>
      </w:r>
      <w:r w:rsidRPr="00900372">
        <w:rPr>
          <w:rFonts w:ascii="Arial" w:hAnsi="Arial" w:cs="Arial"/>
          <w:color w:val="000000"/>
          <w:sz w:val="24"/>
          <w:szCs w:val="24"/>
        </w:rPr>
        <w:t>CNAS</w:t>
      </w:r>
      <w:r w:rsidRPr="00900372">
        <w:rPr>
          <w:rFonts w:ascii="Arial" w:hAnsi="Arial" w:cs="Arial"/>
          <w:color w:val="000000"/>
          <w:sz w:val="24"/>
          <w:szCs w:val="24"/>
        </w:rPr>
        <w:t>将根据具体情况，采取文件评审、办公室评审和见证评审中的一项或多项组合的方式并综合运用抽样的方法对多场所认证机构实施评审。</w:t>
      </w:r>
    </w:p>
    <w:p w:rsidR="004B3A80" w:rsidRPr="00900372" w:rsidRDefault="004B3A80" w:rsidP="00900372">
      <w:pPr>
        <w:autoSpaceDE w:val="0"/>
        <w:autoSpaceDN w:val="0"/>
        <w:adjustRightInd w:val="0"/>
        <w:spacing w:line="300" w:lineRule="auto"/>
        <w:jc w:val="left"/>
        <w:rPr>
          <w:rFonts w:ascii="Arial" w:hAnsi="Arial" w:cs="Arial"/>
          <w:color w:val="000000"/>
          <w:sz w:val="24"/>
          <w:szCs w:val="24"/>
        </w:rPr>
      </w:pPr>
      <w:r w:rsidRPr="00900372">
        <w:rPr>
          <w:rFonts w:ascii="Arial" w:hAnsi="Arial" w:cs="Arial"/>
          <w:color w:val="000000"/>
          <w:sz w:val="24"/>
          <w:szCs w:val="24"/>
        </w:rPr>
        <w:t>4</w:t>
      </w:r>
      <w:r w:rsidR="004D6529" w:rsidRPr="00900372">
        <w:rPr>
          <w:rFonts w:ascii="Arial" w:hAnsi="Arial" w:cs="Arial"/>
          <w:color w:val="000000"/>
          <w:sz w:val="24"/>
          <w:szCs w:val="24"/>
        </w:rPr>
        <w:t>.2.1</w:t>
      </w:r>
      <w:r w:rsidR="00DA6221" w:rsidRPr="00900372">
        <w:rPr>
          <w:rFonts w:ascii="Arial" w:hAnsi="Arial" w:cs="Arial" w:hint="eastAsia"/>
          <w:color w:val="000000"/>
          <w:sz w:val="24"/>
          <w:szCs w:val="24"/>
        </w:rPr>
        <w:t xml:space="preserve">  </w:t>
      </w:r>
      <w:r w:rsidR="004D6529" w:rsidRPr="00900372">
        <w:rPr>
          <w:rFonts w:ascii="Arial" w:hAnsi="Arial" w:cs="Arial"/>
          <w:color w:val="000000"/>
          <w:sz w:val="24"/>
          <w:szCs w:val="24"/>
        </w:rPr>
        <w:t>文审</w:t>
      </w:r>
    </w:p>
    <w:p w:rsidR="004D6529" w:rsidRPr="00900372" w:rsidRDefault="004D6529" w:rsidP="00900372">
      <w:pPr>
        <w:autoSpaceDE w:val="0"/>
        <w:autoSpaceDN w:val="0"/>
        <w:adjustRightInd w:val="0"/>
        <w:spacing w:line="300" w:lineRule="auto"/>
        <w:ind w:firstLineChars="200" w:firstLine="480"/>
        <w:jc w:val="left"/>
        <w:rPr>
          <w:rFonts w:ascii="Arial" w:hAnsi="Arial" w:cs="Arial"/>
          <w:color w:val="000000"/>
          <w:sz w:val="24"/>
          <w:szCs w:val="24"/>
        </w:rPr>
      </w:pPr>
      <w:r w:rsidRPr="00900372">
        <w:rPr>
          <w:rFonts w:ascii="Arial" w:hAnsi="Arial" w:cs="Arial"/>
          <w:color w:val="000000"/>
          <w:sz w:val="24"/>
          <w:szCs w:val="24"/>
        </w:rPr>
        <w:t>CNAS</w:t>
      </w:r>
      <w:r w:rsidRPr="00900372">
        <w:rPr>
          <w:rFonts w:ascii="Arial" w:hAnsi="Arial" w:cs="Arial"/>
          <w:color w:val="000000"/>
          <w:sz w:val="24"/>
          <w:szCs w:val="24"/>
        </w:rPr>
        <w:t>通常在初次认可、复评、机构体系文件更改或换版时对认证机构的管理体系文件实施文件审查，当认证机构的关键场所还拥有自己的管理体系文件（包括手册和程序）时，</w:t>
      </w:r>
      <w:r w:rsidRPr="00900372">
        <w:rPr>
          <w:rFonts w:ascii="Arial" w:hAnsi="Arial" w:cs="Arial"/>
          <w:color w:val="000000"/>
          <w:sz w:val="24"/>
          <w:szCs w:val="24"/>
        </w:rPr>
        <w:t>CNAS</w:t>
      </w:r>
      <w:r w:rsidRPr="00900372">
        <w:rPr>
          <w:rFonts w:ascii="Arial" w:hAnsi="Arial" w:cs="Arial"/>
          <w:color w:val="000000"/>
          <w:sz w:val="24"/>
          <w:szCs w:val="24"/>
        </w:rPr>
        <w:t>除对总部统一的管理体系文件实施审查外还将对关键场所的管理体系文件实施审查。</w:t>
      </w:r>
    </w:p>
    <w:p w:rsidR="004B3A80" w:rsidRPr="00900372" w:rsidRDefault="00CE15E8" w:rsidP="00900372">
      <w:pPr>
        <w:autoSpaceDE w:val="0"/>
        <w:autoSpaceDN w:val="0"/>
        <w:adjustRightInd w:val="0"/>
        <w:spacing w:line="300" w:lineRule="auto"/>
        <w:jc w:val="left"/>
        <w:rPr>
          <w:rFonts w:ascii="Arial" w:hAnsi="Arial" w:cs="Arial"/>
          <w:color w:val="000000"/>
          <w:sz w:val="24"/>
          <w:szCs w:val="24"/>
        </w:rPr>
      </w:pPr>
      <w:r w:rsidRPr="00900372">
        <w:rPr>
          <w:rFonts w:ascii="Arial" w:hAnsi="Arial" w:cs="Arial"/>
          <w:color w:val="000000"/>
          <w:sz w:val="24"/>
          <w:szCs w:val="24"/>
        </w:rPr>
        <w:t>4</w:t>
      </w:r>
      <w:r w:rsidR="004D6529" w:rsidRPr="00900372">
        <w:rPr>
          <w:rFonts w:ascii="Arial" w:hAnsi="Arial" w:cs="Arial"/>
          <w:color w:val="000000"/>
          <w:sz w:val="24"/>
          <w:szCs w:val="24"/>
        </w:rPr>
        <w:t>.2.2</w:t>
      </w:r>
      <w:r w:rsidR="00DA6221" w:rsidRPr="00900372">
        <w:rPr>
          <w:rFonts w:ascii="Arial" w:hAnsi="Arial" w:cs="Arial" w:hint="eastAsia"/>
          <w:color w:val="000000"/>
          <w:sz w:val="24"/>
          <w:szCs w:val="24"/>
        </w:rPr>
        <w:t xml:space="preserve">  </w:t>
      </w:r>
      <w:r w:rsidR="004D6529" w:rsidRPr="00900372">
        <w:rPr>
          <w:rFonts w:ascii="Arial" w:hAnsi="Arial" w:cs="Arial"/>
          <w:color w:val="000000"/>
          <w:sz w:val="24"/>
          <w:szCs w:val="24"/>
        </w:rPr>
        <w:t>办公室评审</w:t>
      </w:r>
    </w:p>
    <w:p w:rsidR="004D6529" w:rsidRPr="00900372" w:rsidRDefault="004D6529" w:rsidP="00900372">
      <w:pPr>
        <w:adjustRightInd w:val="0"/>
        <w:spacing w:line="300" w:lineRule="auto"/>
        <w:ind w:firstLineChars="200" w:firstLine="480"/>
        <w:rPr>
          <w:rFonts w:ascii="Arial" w:hAnsi="Arial" w:cs="Arial"/>
          <w:color w:val="000000"/>
          <w:sz w:val="24"/>
          <w:szCs w:val="24"/>
        </w:rPr>
      </w:pPr>
      <w:r w:rsidRPr="00900372">
        <w:rPr>
          <w:rFonts w:ascii="Arial" w:hAnsi="Arial" w:cs="Arial"/>
          <w:color w:val="000000"/>
          <w:sz w:val="24"/>
          <w:szCs w:val="24"/>
        </w:rPr>
        <w:t>对多场所认证机构的办公室评审，包括对总部和对分场所</w:t>
      </w:r>
      <w:r w:rsidR="000F3428" w:rsidRPr="00900372">
        <w:rPr>
          <w:rFonts w:ascii="Arial" w:hAnsi="Arial" w:cs="Arial"/>
          <w:color w:val="000000"/>
          <w:sz w:val="24"/>
          <w:szCs w:val="24"/>
        </w:rPr>
        <w:t>的</w:t>
      </w:r>
      <w:r w:rsidR="008A4BB6" w:rsidRPr="00900372">
        <w:rPr>
          <w:rFonts w:ascii="Arial" w:hAnsi="Arial" w:cs="Arial"/>
          <w:color w:val="000000"/>
          <w:sz w:val="24"/>
          <w:szCs w:val="24"/>
        </w:rPr>
        <w:t>办公室</w:t>
      </w:r>
      <w:r w:rsidRPr="00900372">
        <w:rPr>
          <w:rFonts w:ascii="Arial" w:hAnsi="Arial" w:cs="Arial"/>
          <w:color w:val="000000"/>
          <w:sz w:val="24"/>
          <w:szCs w:val="24"/>
        </w:rPr>
        <w:t>评审。对总部办公室评审的内容中包括对关键场所和一般场所相关内容的评审。对分场所的评审可安排在总部</w:t>
      </w:r>
      <w:r w:rsidR="000F3428" w:rsidRPr="00900372">
        <w:rPr>
          <w:rFonts w:ascii="Arial" w:hAnsi="Arial" w:cs="Arial"/>
          <w:color w:val="000000"/>
          <w:sz w:val="24"/>
          <w:szCs w:val="24"/>
        </w:rPr>
        <w:t>办公室</w:t>
      </w:r>
      <w:r w:rsidRPr="00900372">
        <w:rPr>
          <w:rFonts w:ascii="Arial" w:hAnsi="Arial" w:cs="Arial"/>
          <w:color w:val="000000"/>
          <w:sz w:val="24"/>
          <w:szCs w:val="24"/>
        </w:rPr>
        <w:t>实施</w:t>
      </w:r>
      <w:r w:rsidR="00172BF0" w:rsidRPr="00900372">
        <w:rPr>
          <w:rFonts w:ascii="Arial" w:hAnsi="Arial" w:cs="Arial"/>
          <w:color w:val="000000"/>
          <w:sz w:val="24"/>
          <w:szCs w:val="24"/>
        </w:rPr>
        <w:t>，</w:t>
      </w:r>
      <w:r w:rsidR="00FA4124" w:rsidRPr="00900372">
        <w:rPr>
          <w:rFonts w:ascii="Arial" w:hAnsi="Arial" w:cs="Arial"/>
          <w:color w:val="000000"/>
          <w:sz w:val="24"/>
          <w:szCs w:val="24"/>
        </w:rPr>
        <w:t>或</w:t>
      </w:r>
      <w:r w:rsidR="000F3428" w:rsidRPr="00900372">
        <w:rPr>
          <w:rFonts w:ascii="Arial" w:hAnsi="Arial" w:cs="Arial"/>
          <w:color w:val="000000"/>
          <w:sz w:val="24"/>
          <w:szCs w:val="24"/>
        </w:rPr>
        <w:t>安排</w:t>
      </w:r>
      <w:r w:rsidRPr="00900372">
        <w:rPr>
          <w:rFonts w:ascii="Arial" w:hAnsi="Arial" w:cs="Arial"/>
          <w:color w:val="000000"/>
          <w:sz w:val="24"/>
          <w:szCs w:val="24"/>
        </w:rPr>
        <w:t>在</w:t>
      </w:r>
      <w:r w:rsidR="00FA4124" w:rsidRPr="00900372">
        <w:rPr>
          <w:rFonts w:ascii="Arial" w:hAnsi="Arial" w:cs="Arial"/>
          <w:color w:val="000000"/>
          <w:sz w:val="24"/>
          <w:szCs w:val="24"/>
        </w:rPr>
        <w:t>总部</w:t>
      </w:r>
      <w:r w:rsidR="000F3428" w:rsidRPr="00900372">
        <w:rPr>
          <w:rFonts w:ascii="Arial" w:hAnsi="Arial" w:cs="Arial"/>
          <w:color w:val="000000"/>
          <w:sz w:val="24"/>
          <w:szCs w:val="24"/>
        </w:rPr>
        <w:t>办公室</w:t>
      </w:r>
      <w:r w:rsidR="00FA4124" w:rsidRPr="00900372">
        <w:rPr>
          <w:rFonts w:ascii="Arial" w:hAnsi="Arial" w:cs="Arial"/>
          <w:color w:val="000000"/>
          <w:sz w:val="24"/>
          <w:szCs w:val="24"/>
        </w:rPr>
        <w:t>和</w:t>
      </w:r>
      <w:r w:rsidRPr="00900372">
        <w:rPr>
          <w:rFonts w:ascii="Arial" w:hAnsi="Arial" w:cs="Arial"/>
          <w:color w:val="000000"/>
          <w:sz w:val="24"/>
          <w:szCs w:val="24"/>
        </w:rPr>
        <w:t>分场所</w:t>
      </w:r>
      <w:r w:rsidR="000F3428" w:rsidRPr="00900372">
        <w:rPr>
          <w:rFonts w:ascii="Arial" w:hAnsi="Arial" w:cs="Arial"/>
          <w:color w:val="000000"/>
          <w:sz w:val="24"/>
          <w:szCs w:val="24"/>
        </w:rPr>
        <w:t>办公室</w:t>
      </w:r>
      <w:r w:rsidRPr="00900372">
        <w:rPr>
          <w:rFonts w:ascii="Arial" w:hAnsi="Arial" w:cs="Arial"/>
          <w:color w:val="000000"/>
          <w:sz w:val="24"/>
          <w:szCs w:val="24"/>
        </w:rPr>
        <w:t>实施。</w:t>
      </w:r>
    </w:p>
    <w:p w:rsidR="002738ED" w:rsidRPr="00900372" w:rsidRDefault="009C02E6" w:rsidP="00900372">
      <w:pPr>
        <w:autoSpaceDE w:val="0"/>
        <w:autoSpaceDN w:val="0"/>
        <w:adjustRightInd w:val="0"/>
        <w:spacing w:line="300" w:lineRule="auto"/>
        <w:jc w:val="left"/>
        <w:rPr>
          <w:rFonts w:ascii="Arial" w:hAnsi="Arial" w:cs="Arial"/>
          <w:color w:val="000000"/>
          <w:sz w:val="24"/>
          <w:szCs w:val="24"/>
        </w:rPr>
      </w:pPr>
      <w:r w:rsidRPr="00900372">
        <w:rPr>
          <w:rFonts w:ascii="Arial" w:hAnsi="Arial" w:cs="Arial"/>
          <w:color w:val="000000"/>
          <w:sz w:val="24"/>
          <w:szCs w:val="24"/>
        </w:rPr>
        <w:t>4.2.2.1</w:t>
      </w:r>
      <w:r w:rsidR="00DA6221" w:rsidRPr="00900372">
        <w:rPr>
          <w:rFonts w:ascii="Arial" w:hAnsi="Arial" w:cs="Arial" w:hint="eastAsia"/>
          <w:color w:val="000000"/>
          <w:sz w:val="24"/>
          <w:szCs w:val="24"/>
        </w:rPr>
        <w:t xml:space="preserve">  </w:t>
      </w:r>
      <w:r w:rsidR="002738ED" w:rsidRPr="00900372">
        <w:rPr>
          <w:rFonts w:ascii="Arial" w:hAnsi="Arial" w:cs="Arial"/>
          <w:color w:val="000000"/>
          <w:sz w:val="24"/>
          <w:szCs w:val="24"/>
        </w:rPr>
        <w:t>总部</w:t>
      </w:r>
      <w:r w:rsidR="007A2C90" w:rsidRPr="00900372">
        <w:rPr>
          <w:rFonts w:ascii="Arial" w:hAnsi="Arial" w:cs="Arial"/>
          <w:color w:val="000000"/>
          <w:sz w:val="24"/>
          <w:szCs w:val="24"/>
        </w:rPr>
        <w:t>办公室评审</w:t>
      </w:r>
    </w:p>
    <w:p w:rsidR="004D6529" w:rsidRPr="00900372" w:rsidRDefault="002738ED" w:rsidP="00900372">
      <w:pPr>
        <w:autoSpaceDE w:val="0"/>
        <w:autoSpaceDN w:val="0"/>
        <w:adjustRightInd w:val="0"/>
        <w:spacing w:line="300" w:lineRule="auto"/>
        <w:ind w:firstLineChars="200" w:firstLine="480"/>
        <w:jc w:val="left"/>
        <w:rPr>
          <w:rFonts w:ascii="Arial" w:hAnsi="Arial" w:cs="Arial"/>
          <w:color w:val="000000"/>
          <w:sz w:val="24"/>
          <w:szCs w:val="24"/>
        </w:rPr>
      </w:pPr>
      <w:r w:rsidRPr="00900372">
        <w:rPr>
          <w:rFonts w:ascii="Arial" w:hAnsi="Arial" w:cs="Arial"/>
          <w:color w:val="000000"/>
          <w:sz w:val="24"/>
          <w:szCs w:val="24"/>
        </w:rPr>
        <w:t>对多场所认证机构初次认可、监督和复评时，</w:t>
      </w:r>
      <w:r w:rsidR="0064789D" w:rsidRPr="00900372">
        <w:rPr>
          <w:rFonts w:ascii="Arial" w:hAnsi="Arial" w:cs="Arial"/>
          <w:color w:val="000000"/>
          <w:sz w:val="24"/>
          <w:szCs w:val="24"/>
        </w:rPr>
        <w:t>应</w:t>
      </w:r>
      <w:r w:rsidRPr="00900372">
        <w:rPr>
          <w:rFonts w:ascii="Arial" w:hAnsi="Arial" w:cs="Arial"/>
          <w:color w:val="000000"/>
          <w:sz w:val="24"/>
          <w:szCs w:val="24"/>
        </w:rPr>
        <w:t>安排对认证机构总部的</w:t>
      </w:r>
      <w:r w:rsidR="0064789D" w:rsidRPr="00900372">
        <w:rPr>
          <w:rFonts w:ascii="Arial" w:hAnsi="Arial" w:cs="Arial"/>
          <w:color w:val="000000"/>
          <w:sz w:val="24"/>
          <w:szCs w:val="24"/>
        </w:rPr>
        <w:t>办公室</w:t>
      </w:r>
      <w:r w:rsidRPr="00900372">
        <w:rPr>
          <w:rFonts w:ascii="Arial" w:hAnsi="Arial" w:cs="Arial"/>
          <w:color w:val="000000"/>
          <w:sz w:val="24"/>
          <w:szCs w:val="24"/>
        </w:rPr>
        <w:t>评审，在总部的评审内容中包括对关键场所和一般场所的评审。</w:t>
      </w:r>
    </w:p>
    <w:p w:rsidR="005B3F8B" w:rsidRPr="00900372" w:rsidRDefault="004D6529" w:rsidP="00900372">
      <w:pPr>
        <w:autoSpaceDE w:val="0"/>
        <w:autoSpaceDN w:val="0"/>
        <w:adjustRightInd w:val="0"/>
        <w:spacing w:line="300" w:lineRule="auto"/>
        <w:ind w:firstLineChars="200" w:firstLine="480"/>
        <w:jc w:val="left"/>
        <w:rPr>
          <w:rFonts w:ascii="Arial" w:hAnsi="Arial" w:cs="Arial"/>
          <w:color w:val="000000"/>
          <w:sz w:val="24"/>
          <w:szCs w:val="24"/>
        </w:rPr>
      </w:pPr>
      <w:r w:rsidRPr="00900372">
        <w:rPr>
          <w:rFonts w:ascii="Arial" w:hAnsi="Arial" w:cs="Arial"/>
          <w:color w:val="000000"/>
          <w:sz w:val="24"/>
          <w:szCs w:val="24"/>
        </w:rPr>
        <w:t>当总部</w:t>
      </w:r>
      <w:r w:rsidRPr="00900372">
        <w:rPr>
          <w:rFonts w:ascii="Arial" w:hAnsi="Arial" w:cs="Arial"/>
          <w:sz w:val="24"/>
          <w:szCs w:val="24"/>
        </w:rPr>
        <w:t>拥有多个与认证活动相关的办公地址（如：总部将认证活动</w:t>
      </w:r>
      <w:r w:rsidR="00224D63" w:rsidRPr="00900372">
        <w:rPr>
          <w:rFonts w:ascii="Arial" w:hAnsi="Arial" w:cs="Arial"/>
          <w:sz w:val="24"/>
          <w:szCs w:val="24"/>
        </w:rPr>
        <w:t>的</w:t>
      </w:r>
      <w:r w:rsidRPr="00900372">
        <w:rPr>
          <w:rFonts w:ascii="Arial" w:hAnsi="Arial" w:cs="Arial"/>
          <w:sz w:val="24"/>
          <w:szCs w:val="24"/>
        </w:rPr>
        <w:t>记录存放在核心办公地址以外的地址、实验室与管理职能分处不同地址等）时，</w:t>
      </w:r>
      <w:r w:rsidRPr="00900372">
        <w:rPr>
          <w:rFonts w:ascii="Arial" w:hAnsi="Arial" w:cs="Arial"/>
          <w:sz w:val="24"/>
          <w:szCs w:val="24"/>
        </w:rPr>
        <w:t>CNAS</w:t>
      </w:r>
      <w:r w:rsidRPr="00900372">
        <w:rPr>
          <w:rFonts w:ascii="Arial" w:hAnsi="Arial" w:cs="Arial"/>
          <w:sz w:val="24"/>
          <w:szCs w:val="24"/>
        </w:rPr>
        <w:t>将</w:t>
      </w:r>
      <w:r w:rsidR="00EE558B" w:rsidRPr="00900372">
        <w:rPr>
          <w:rFonts w:ascii="Arial" w:hAnsi="Arial" w:cs="Arial"/>
          <w:sz w:val="24"/>
          <w:szCs w:val="24"/>
        </w:rPr>
        <w:t>访问</w:t>
      </w:r>
      <w:r w:rsidRPr="00900372">
        <w:rPr>
          <w:rFonts w:ascii="Arial" w:hAnsi="Arial" w:cs="Arial"/>
          <w:sz w:val="24"/>
          <w:szCs w:val="24"/>
        </w:rPr>
        <w:t>所有办公</w:t>
      </w:r>
      <w:r w:rsidR="00EE558B" w:rsidRPr="00900372">
        <w:rPr>
          <w:rFonts w:ascii="Arial" w:hAnsi="Arial" w:cs="Arial"/>
          <w:sz w:val="24"/>
          <w:szCs w:val="24"/>
        </w:rPr>
        <w:t>地址</w:t>
      </w:r>
      <w:r w:rsidRPr="00900372">
        <w:rPr>
          <w:rFonts w:ascii="Arial" w:hAnsi="Arial" w:cs="Arial"/>
          <w:sz w:val="24"/>
          <w:szCs w:val="24"/>
        </w:rPr>
        <w:t>。</w:t>
      </w:r>
    </w:p>
    <w:p w:rsidR="009C02E6" w:rsidRPr="00900372" w:rsidRDefault="002738ED" w:rsidP="00900372">
      <w:pPr>
        <w:autoSpaceDE w:val="0"/>
        <w:autoSpaceDN w:val="0"/>
        <w:adjustRightInd w:val="0"/>
        <w:spacing w:line="300" w:lineRule="auto"/>
        <w:jc w:val="left"/>
        <w:rPr>
          <w:rFonts w:ascii="Arial" w:hAnsi="Arial" w:cs="Arial"/>
          <w:color w:val="000000"/>
          <w:sz w:val="24"/>
          <w:szCs w:val="24"/>
        </w:rPr>
      </w:pPr>
      <w:r w:rsidRPr="00900372">
        <w:rPr>
          <w:rFonts w:ascii="Arial" w:hAnsi="Arial" w:cs="Arial"/>
          <w:color w:val="000000"/>
          <w:sz w:val="24"/>
          <w:szCs w:val="24"/>
        </w:rPr>
        <w:t>4.2.2.2</w:t>
      </w:r>
      <w:r w:rsidR="00DA6221" w:rsidRPr="00900372">
        <w:rPr>
          <w:rFonts w:ascii="Arial" w:hAnsi="Arial" w:cs="Arial" w:hint="eastAsia"/>
          <w:color w:val="000000"/>
          <w:sz w:val="24"/>
          <w:szCs w:val="24"/>
        </w:rPr>
        <w:t xml:space="preserve">  </w:t>
      </w:r>
      <w:r w:rsidR="009C02E6" w:rsidRPr="00900372">
        <w:rPr>
          <w:rFonts w:ascii="Arial" w:hAnsi="Arial" w:cs="Arial"/>
          <w:color w:val="000000"/>
          <w:sz w:val="24"/>
          <w:szCs w:val="24"/>
        </w:rPr>
        <w:t>关键场所</w:t>
      </w:r>
      <w:r w:rsidR="0064789D" w:rsidRPr="00900372">
        <w:rPr>
          <w:rFonts w:ascii="Arial" w:hAnsi="Arial" w:cs="Arial"/>
          <w:color w:val="000000"/>
          <w:sz w:val="24"/>
          <w:szCs w:val="24"/>
        </w:rPr>
        <w:t>办公室评审</w:t>
      </w:r>
    </w:p>
    <w:p w:rsidR="002949F4" w:rsidRPr="00900372" w:rsidRDefault="00442063" w:rsidP="00900372">
      <w:pPr>
        <w:adjustRightInd w:val="0"/>
        <w:spacing w:line="300" w:lineRule="auto"/>
        <w:ind w:firstLineChars="200" w:firstLine="480"/>
        <w:rPr>
          <w:rFonts w:ascii="Arial" w:hAnsi="Arial" w:cs="Arial"/>
          <w:color w:val="000000"/>
          <w:sz w:val="24"/>
          <w:szCs w:val="24"/>
        </w:rPr>
      </w:pPr>
      <w:r w:rsidRPr="00900372">
        <w:rPr>
          <w:rFonts w:ascii="Arial" w:hAnsi="Arial" w:cs="Arial"/>
          <w:color w:val="000000"/>
          <w:sz w:val="24"/>
          <w:szCs w:val="24"/>
        </w:rPr>
        <w:t>对多场所认证机构初次认可</w:t>
      </w:r>
      <w:r w:rsidR="0064789D" w:rsidRPr="00900372">
        <w:rPr>
          <w:rFonts w:ascii="Arial" w:hAnsi="Arial" w:cs="Arial"/>
          <w:color w:val="000000"/>
          <w:sz w:val="24"/>
          <w:szCs w:val="24"/>
        </w:rPr>
        <w:t>时，</w:t>
      </w:r>
      <w:r w:rsidRPr="00900372">
        <w:rPr>
          <w:rFonts w:ascii="Arial" w:hAnsi="Arial" w:cs="Arial"/>
          <w:color w:val="000000"/>
          <w:sz w:val="24"/>
          <w:szCs w:val="24"/>
        </w:rPr>
        <w:t>安排对所有关键场所的</w:t>
      </w:r>
      <w:r w:rsidR="0064789D" w:rsidRPr="00900372">
        <w:rPr>
          <w:rFonts w:ascii="Arial" w:hAnsi="Arial" w:cs="Arial"/>
          <w:color w:val="000000"/>
          <w:sz w:val="24"/>
          <w:szCs w:val="24"/>
        </w:rPr>
        <w:t>办公室评审</w:t>
      </w:r>
      <w:r w:rsidRPr="00900372">
        <w:rPr>
          <w:rFonts w:ascii="Arial" w:hAnsi="Arial" w:cs="Arial"/>
          <w:color w:val="000000"/>
          <w:sz w:val="24"/>
          <w:szCs w:val="24"/>
        </w:rPr>
        <w:t>。</w:t>
      </w:r>
      <w:r w:rsidR="002949F4" w:rsidRPr="00900372">
        <w:rPr>
          <w:rFonts w:ascii="Arial" w:hAnsi="Arial" w:cs="Arial"/>
          <w:color w:val="000000"/>
          <w:sz w:val="24"/>
          <w:szCs w:val="24"/>
        </w:rPr>
        <w:t>在第一个认</w:t>
      </w:r>
      <w:r w:rsidR="002949F4" w:rsidRPr="00900372">
        <w:rPr>
          <w:rFonts w:ascii="Arial" w:hAnsi="Arial" w:cs="Arial"/>
          <w:color w:val="000000"/>
          <w:sz w:val="24"/>
          <w:szCs w:val="24"/>
        </w:rPr>
        <w:lastRenderedPageBreak/>
        <w:t>可周期内，全部关键场所在监督评审中至少应接受一次办公室评审</w:t>
      </w:r>
      <w:r w:rsidR="009C02E6" w:rsidRPr="00900372">
        <w:rPr>
          <w:rFonts w:ascii="Arial" w:hAnsi="Arial" w:cs="Arial"/>
          <w:color w:val="000000"/>
          <w:sz w:val="24"/>
          <w:szCs w:val="24"/>
        </w:rPr>
        <w:t>；</w:t>
      </w:r>
      <w:r w:rsidR="00483F93" w:rsidRPr="00900372">
        <w:rPr>
          <w:rFonts w:ascii="Arial" w:hAnsi="Arial" w:cs="Arial"/>
          <w:color w:val="000000"/>
          <w:sz w:val="24"/>
          <w:szCs w:val="24"/>
        </w:rPr>
        <w:t>在</w:t>
      </w:r>
      <w:r w:rsidR="002949F4" w:rsidRPr="00900372">
        <w:rPr>
          <w:rFonts w:ascii="Arial" w:hAnsi="Arial" w:cs="Arial"/>
          <w:color w:val="000000"/>
          <w:sz w:val="24"/>
          <w:szCs w:val="24"/>
        </w:rPr>
        <w:t>第</w:t>
      </w:r>
      <w:r w:rsidR="00483F93" w:rsidRPr="00900372">
        <w:rPr>
          <w:rFonts w:ascii="Arial" w:hAnsi="Arial" w:cs="Arial"/>
          <w:color w:val="000000"/>
          <w:sz w:val="24"/>
          <w:szCs w:val="24"/>
        </w:rPr>
        <w:t>二</w:t>
      </w:r>
      <w:r w:rsidR="002949F4" w:rsidRPr="00900372">
        <w:rPr>
          <w:rFonts w:ascii="Arial" w:hAnsi="Arial" w:cs="Arial"/>
          <w:color w:val="000000"/>
          <w:sz w:val="24"/>
          <w:szCs w:val="24"/>
        </w:rPr>
        <w:t>个</w:t>
      </w:r>
      <w:r w:rsidR="00483F93" w:rsidRPr="00900372">
        <w:rPr>
          <w:rFonts w:ascii="Arial" w:hAnsi="Arial" w:cs="Arial"/>
          <w:color w:val="000000"/>
          <w:sz w:val="24"/>
          <w:szCs w:val="24"/>
        </w:rPr>
        <w:t>及其后的</w:t>
      </w:r>
      <w:r w:rsidR="002949F4" w:rsidRPr="00900372">
        <w:rPr>
          <w:rFonts w:ascii="Arial" w:hAnsi="Arial" w:cs="Arial"/>
          <w:color w:val="000000"/>
          <w:sz w:val="24"/>
          <w:szCs w:val="24"/>
        </w:rPr>
        <w:t>认可周期</w:t>
      </w:r>
      <w:r w:rsidR="00483F93" w:rsidRPr="00900372">
        <w:rPr>
          <w:rFonts w:ascii="Arial" w:hAnsi="Arial" w:cs="Arial"/>
          <w:color w:val="000000"/>
          <w:sz w:val="24"/>
          <w:szCs w:val="24"/>
        </w:rPr>
        <w:t>中</w:t>
      </w:r>
      <w:r w:rsidR="002949F4" w:rsidRPr="00900372">
        <w:rPr>
          <w:rFonts w:ascii="Arial" w:hAnsi="Arial" w:cs="Arial"/>
          <w:color w:val="000000"/>
          <w:sz w:val="24"/>
          <w:szCs w:val="24"/>
        </w:rPr>
        <w:t>，</w:t>
      </w:r>
      <w:r w:rsidR="00483F93" w:rsidRPr="00900372">
        <w:rPr>
          <w:rFonts w:ascii="Arial" w:hAnsi="Arial" w:cs="Arial"/>
          <w:color w:val="000000"/>
          <w:sz w:val="24"/>
          <w:szCs w:val="24"/>
        </w:rPr>
        <w:t>全部</w:t>
      </w:r>
      <w:r w:rsidR="002949F4" w:rsidRPr="00900372">
        <w:rPr>
          <w:rFonts w:ascii="Arial" w:hAnsi="Arial" w:cs="Arial"/>
          <w:color w:val="000000"/>
          <w:sz w:val="24"/>
          <w:szCs w:val="24"/>
        </w:rPr>
        <w:t>关键场所在复评及下次复评之前的监督评审中至少应接受一次办公室评审。此外，已被抽样实施过办公室评审的部分关键场所在随后的监督评审还可能再次被抽样评审。</w:t>
      </w:r>
    </w:p>
    <w:p w:rsidR="002949F4" w:rsidRPr="00900372" w:rsidRDefault="002949F4" w:rsidP="00900372">
      <w:pPr>
        <w:pStyle w:val="a9"/>
        <w:snapToGrid/>
        <w:spacing w:before="0" w:line="300" w:lineRule="auto"/>
        <w:ind w:leftChars="0" w:left="0"/>
        <w:rPr>
          <w:rFonts w:ascii="Arial" w:hAnsi="Arial" w:cs="Arial"/>
          <w:color w:val="000000"/>
          <w:szCs w:val="24"/>
        </w:rPr>
      </w:pPr>
      <w:r w:rsidRPr="00900372">
        <w:rPr>
          <w:rFonts w:ascii="Arial" w:hAnsi="Arial" w:cs="Arial"/>
          <w:color w:val="000000"/>
          <w:szCs w:val="24"/>
        </w:rPr>
        <w:t>通常情况下，按表</w:t>
      </w:r>
      <w:r w:rsidR="006439C2" w:rsidRPr="00900372">
        <w:rPr>
          <w:rFonts w:ascii="Arial" w:hAnsi="Arial" w:cs="Arial"/>
          <w:color w:val="000000"/>
          <w:szCs w:val="24"/>
        </w:rPr>
        <w:t>1</w:t>
      </w:r>
      <w:r w:rsidRPr="00900372">
        <w:rPr>
          <w:rFonts w:ascii="Arial" w:hAnsi="Arial" w:cs="Arial"/>
          <w:color w:val="000000"/>
          <w:szCs w:val="24"/>
        </w:rPr>
        <w:t>所列的抽样比率</w:t>
      </w:r>
      <w:r w:rsidR="00EB4624" w:rsidRPr="00900372">
        <w:rPr>
          <w:rFonts w:ascii="Arial" w:hAnsi="Arial" w:cs="Arial"/>
          <w:color w:val="000000"/>
          <w:szCs w:val="24"/>
        </w:rPr>
        <w:t>对关键场所</w:t>
      </w:r>
      <w:r w:rsidRPr="00900372">
        <w:rPr>
          <w:rFonts w:ascii="Arial" w:hAnsi="Arial" w:cs="Arial"/>
          <w:color w:val="000000"/>
          <w:szCs w:val="24"/>
        </w:rPr>
        <w:t>实施</w:t>
      </w:r>
      <w:r w:rsidR="00EB4624" w:rsidRPr="00900372">
        <w:rPr>
          <w:rFonts w:ascii="Arial" w:hAnsi="Arial" w:cs="Arial"/>
          <w:color w:val="000000"/>
          <w:szCs w:val="24"/>
        </w:rPr>
        <w:t>访问</w:t>
      </w:r>
      <w:r w:rsidRPr="00900372">
        <w:rPr>
          <w:rFonts w:ascii="Arial" w:hAnsi="Arial" w:cs="Arial"/>
          <w:color w:val="000000"/>
          <w:szCs w:val="24"/>
        </w:rPr>
        <w:t>，并考虑（</w:t>
      </w:r>
      <w:r w:rsidR="00546717" w:rsidRPr="00900372">
        <w:rPr>
          <w:rFonts w:ascii="Arial" w:hAnsi="Arial" w:cs="Arial"/>
          <w:color w:val="000000"/>
          <w:szCs w:val="24"/>
        </w:rPr>
        <w:t>但</w:t>
      </w:r>
      <w:r w:rsidRPr="00900372">
        <w:rPr>
          <w:rFonts w:ascii="Arial" w:hAnsi="Arial" w:cs="Arial"/>
          <w:color w:val="000000"/>
          <w:szCs w:val="24"/>
        </w:rPr>
        <w:t>不限于）以下因素适当增减</w:t>
      </w:r>
      <w:r w:rsidR="0030438D" w:rsidRPr="00900372">
        <w:rPr>
          <w:rFonts w:ascii="Arial" w:hAnsi="Arial" w:cs="Arial"/>
          <w:color w:val="000000"/>
          <w:szCs w:val="24"/>
        </w:rPr>
        <w:t>抽样量</w:t>
      </w:r>
      <w:r w:rsidRPr="00900372">
        <w:rPr>
          <w:rFonts w:ascii="Arial" w:hAnsi="Arial" w:cs="Arial"/>
          <w:color w:val="000000"/>
          <w:szCs w:val="24"/>
        </w:rPr>
        <w:t>：</w:t>
      </w:r>
    </w:p>
    <w:p w:rsidR="004D6529" w:rsidRPr="00900372" w:rsidRDefault="002949F4" w:rsidP="00900372">
      <w:pPr>
        <w:numPr>
          <w:ilvl w:val="0"/>
          <w:numId w:val="38"/>
        </w:numPr>
        <w:adjustRightInd w:val="0"/>
        <w:spacing w:line="300" w:lineRule="auto"/>
        <w:rPr>
          <w:rFonts w:ascii="Arial" w:hAnsi="Arial" w:cs="Arial"/>
          <w:color w:val="000000"/>
          <w:sz w:val="24"/>
          <w:szCs w:val="24"/>
        </w:rPr>
      </w:pPr>
      <w:r w:rsidRPr="00900372">
        <w:rPr>
          <w:rFonts w:ascii="Arial" w:hAnsi="Arial" w:cs="Arial"/>
          <w:color w:val="000000"/>
          <w:sz w:val="24"/>
          <w:szCs w:val="24"/>
        </w:rPr>
        <w:t>CNAS</w:t>
      </w:r>
      <w:r w:rsidRPr="00900372">
        <w:rPr>
          <w:rFonts w:ascii="Arial" w:hAnsi="Arial" w:cs="Arial"/>
          <w:color w:val="000000"/>
          <w:sz w:val="24"/>
          <w:szCs w:val="24"/>
        </w:rPr>
        <w:t>对关键场所的信任程度；</w:t>
      </w:r>
    </w:p>
    <w:p w:rsidR="004D6529" w:rsidRPr="00900372" w:rsidRDefault="002949F4" w:rsidP="00900372">
      <w:pPr>
        <w:numPr>
          <w:ilvl w:val="0"/>
          <w:numId w:val="38"/>
        </w:numPr>
        <w:adjustRightInd w:val="0"/>
        <w:spacing w:line="300" w:lineRule="auto"/>
        <w:rPr>
          <w:rFonts w:ascii="Arial" w:hAnsi="Arial" w:cs="Arial"/>
          <w:color w:val="000000"/>
          <w:sz w:val="24"/>
          <w:szCs w:val="24"/>
        </w:rPr>
      </w:pPr>
      <w:r w:rsidRPr="00900372">
        <w:rPr>
          <w:rFonts w:ascii="Arial" w:hAnsi="Arial" w:cs="Arial"/>
          <w:color w:val="000000"/>
          <w:sz w:val="24"/>
          <w:szCs w:val="24"/>
        </w:rPr>
        <w:t>认证机构对关键场所的内部审核结果；</w:t>
      </w:r>
    </w:p>
    <w:p w:rsidR="004D6529" w:rsidRPr="00900372" w:rsidRDefault="002949F4" w:rsidP="00900372">
      <w:pPr>
        <w:numPr>
          <w:ilvl w:val="0"/>
          <w:numId w:val="38"/>
        </w:numPr>
        <w:adjustRightInd w:val="0"/>
        <w:spacing w:line="300" w:lineRule="auto"/>
        <w:rPr>
          <w:rFonts w:ascii="Arial" w:hAnsi="Arial" w:cs="Arial"/>
          <w:color w:val="000000"/>
          <w:sz w:val="24"/>
          <w:szCs w:val="24"/>
        </w:rPr>
      </w:pPr>
      <w:r w:rsidRPr="00900372">
        <w:rPr>
          <w:rFonts w:ascii="Arial" w:hAnsi="Arial" w:cs="Arial"/>
          <w:color w:val="000000"/>
          <w:sz w:val="24"/>
          <w:szCs w:val="24"/>
        </w:rPr>
        <w:t>各方面对关键场所的投诉情况；</w:t>
      </w:r>
    </w:p>
    <w:p w:rsidR="004D6529" w:rsidRPr="00900372" w:rsidRDefault="002949F4" w:rsidP="00900372">
      <w:pPr>
        <w:numPr>
          <w:ilvl w:val="0"/>
          <w:numId w:val="38"/>
        </w:numPr>
        <w:adjustRightInd w:val="0"/>
        <w:spacing w:line="300" w:lineRule="auto"/>
        <w:rPr>
          <w:rFonts w:ascii="Arial" w:hAnsi="Arial" w:cs="Arial"/>
          <w:color w:val="000000"/>
          <w:sz w:val="24"/>
          <w:szCs w:val="24"/>
        </w:rPr>
      </w:pPr>
      <w:r w:rsidRPr="00900372">
        <w:rPr>
          <w:rFonts w:ascii="Arial" w:hAnsi="Arial" w:cs="Arial"/>
          <w:color w:val="000000"/>
          <w:sz w:val="24"/>
          <w:szCs w:val="24"/>
        </w:rPr>
        <w:t>关键场所中与能力分析和评价系统结果相适应的资源配备；</w:t>
      </w:r>
    </w:p>
    <w:p w:rsidR="004D6529" w:rsidRPr="00900372" w:rsidRDefault="002949F4" w:rsidP="00900372">
      <w:pPr>
        <w:numPr>
          <w:ilvl w:val="0"/>
          <w:numId w:val="38"/>
        </w:numPr>
        <w:adjustRightInd w:val="0"/>
        <w:spacing w:line="300" w:lineRule="auto"/>
        <w:rPr>
          <w:rFonts w:ascii="Arial" w:hAnsi="Arial" w:cs="Arial"/>
          <w:color w:val="000000"/>
          <w:sz w:val="24"/>
          <w:szCs w:val="24"/>
        </w:rPr>
      </w:pPr>
      <w:r w:rsidRPr="00900372">
        <w:rPr>
          <w:rFonts w:ascii="Arial" w:hAnsi="Arial" w:cs="Arial"/>
          <w:color w:val="000000"/>
          <w:sz w:val="24"/>
          <w:szCs w:val="24"/>
        </w:rPr>
        <w:t>关键场所审核员</w:t>
      </w:r>
      <w:r w:rsidRPr="00900372">
        <w:rPr>
          <w:rFonts w:ascii="Arial" w:hAnsi="Arial" w:cs="Arial"/>
          <w:color w:val="000000"/>
          <w:sz w:val="24"/>
          <w:szCs w:val="24"/>
        </w:rPr>
        <w:t>/</w:t>
      </w:r>
      <w:r w:rsidRPr="00900372">
        <w:rPr>
          <w:rFonts w:ascii="Arial" w:hAnsi="Arial" w:cs="Arial"/>
          <w:color w:val="000000"/>
          <w:sz w:val="24"/>
          <w:szCs w:val="24"/>
        </w:rPr>
        <w:t>检查员的数量及变化；</w:t>
      </w:r>
    </w:p>
    <w:p w:rsidR="004D6529" w:rsidRPr="00900372" w:rsidRDefault="002949F4" w:rsidP="00900372">
      <w:pPr>
        <w:numPr>
          <w:ilvl w:val="0"/>
          <w:numId w:val="38"/>
        </w:numPr>
        <w:adjustRightInd w:val="0"/>
        <w:spacing w:line="300" w:lineRule="auto"/>
        <w:rPr>
          <w:rFonts w:ascii="Arial" w:hAnsi="Arial" w:cs="Arial"/>
          <w:color w:val="000000"/>
          <w:sz w:val="24"/>
          <w:szCs w:val="24"/>
        </w:rPr>
      </w:pPr>
      <w:r w:rsidRPr="00900372">
        <w:rPr>
          <w:rFonts w:ascii="Arial" w:hAnsi="Arial" w:cs="Arial"/>
          <w:color w:val="000000"/>
          <w:sz w:val="24"/>
          <w:szCs w:val="24"/>
        </w:rPr>
        <w:t>由关键场所实施完成的部分认证工作量；</w:t>
      </w:r>
    </w:p>
    <w:p w:rsidR="004D6529" w:rsidRPr="00900372" w:rsidRDefault="002949F4" w:rsidP="00900372">
      <w:pPr>
        <w:numPr>
          <w:ilvl w:val="0"/>
          <w:numId w:val="38"/>
        </w:numPr>
        <w:adjustRightInd w:val="0"/>
        <w:spacing w:line="300" w:lineRule="auto"/>
        <w:rPr>
          <w:rFonts w:ascii="Arial" w:hAnsi="Arial" w:cs="Arial"/>
          <w:color w:val="000000"/>
          <w:sz w:val="24"/>
          <w:szCs w:val="24"/>
        </w:rPr>
      </w:pPr>
      <w:r w:rsidRPr="00900372">
        <w:rPr>
          <w:rFonts w:ascii="Arial" w:hAnsi="Arial" w:cs="Arial"/>
          <w:color w:val="000000"/>
          <w:sz w:val="24"/>
          <w:szCs w:val="24"/>
        </w:rPr>
        <w:t>关键场所的地理位置；</w:t>
      </w:r>
    </w:p>
    <w:p w:rsidR="004D6529" w:rsidRPr="00900372" w:rsidRDefault="002949F4" w:rsidP="00900372">
      <w:pPr>
        <w:numPr>
          <w:ilvl w:val="0"/>
          <w:numId w:val="38"/>
        </w:numPr>
        <w:adjustRightInd w:val="0"/>
        <w:spacing w:line="300" w:lineRule="auto"/>
        <w:rPr>
          <w:rFonts w:ascii="Arial" w:hAnsi="Arial" w:cs="Arial"/>
          <w:color w:val="000000"/>
          <w:sz w:val="24"/>
          <w:szCs w:val="24"/>
        </w:rPr>
      </w:pPr>
      <w:r w:rsidRPr="00900372">
        <w:rPr>
          <w:rFonts w:ascii="Arial" w:hAnsi="Arial" w:cs="Arial"/>
          <w:color w:val="000000"/>
          <w:sz w:val="24"/>
          <w:szCs w:val="24"/>
        </w:rPr>
        <w:t>关键场所特有的程序和作业指导书的数量；</w:t>
      </w:r>
    </w:p>
    <w:p w:rsidR="004D6529" w:rsidRPr="00900372" w:rsidRDefault="002949F4" w:rsidP="00900372">
      <w:pPr>
        <w:numPr>
          <w:ilvl w:val="0"/>
          <w:numId w:val="38"/>
        </w:numPr>
        <w:adjustRightInd w:val="0"/>
        <w:spacing w:line="300" w:lineRule="auto"/>
        <w:rPr>
          <w:rFonts w:ascii="Arial" w:hAnsi="Arial" w:cs="Arial"/>
          <w:color w:val="000000"/>
          <w:sz w:val="24"/>
          <w:szCs w:val="24"/>
        </w:rPr>
      </w:pPr>
      <w:r w:rsidRPr="00900372">
        <w:rPr>
          <w:rFonts w:ascii="Arial" w:hAnsi="Arial" w:cs="Arial"/>
          <w:color w:val="000000"/>
          <w:sz w:val="24"/>
          <w:szCs w:val="24"/>
        </w:rPr>
        <w:t>关键场所实施检测</w:t>
      </w:r>
      <w:r w:rsidR="00B5641F" w:rsidRPr="00900372">
        <w:rPr>
          <w:rFonts w:ascii="Arial" w:hAnsi="Arial" w:cs="Arial"/>
          <w:color w:val="000000"/>
          <w:sz w:val="24"/>
          <w:szCs w:val="24"/>
        </w:rPr>
        <w:t>、</w:t>
      </w:r>
      <w:r w:rsidRPr="00900372">
        <w:rPr>
          <w:rFonts w:ascii="Arial" w:hAnsi="Arial" w:cs="Arial"/>
          <w:color w:val="000000"/>
          <w:sz w:val="24"/>
          <w:szCs w:val="24"/>
        </w:rPr>
        <w:t>检查</w:t>
      </w:r>
      <w:r w:rsidR="00B5641F" w:rsidRPr="00900372">
        <w:rPr>
          <w:rFonts w:ascii="Arial" w:hAnsi="Arial" w:cs="Arial"/>
          <w:color w:val="000000"/>
          <w:sz w:val="24"/>
          <w:szCs w:val="24"/>
        </w:rPr>
        <w:t>和审核</w:t>
      </w:r>
      <w:r w:rsidRPr="00900372">
        <w:rPr>
          <w:rFonts w:ascii="Arial" w:hAnsi="Arial" w:cs="Arial"/>
          <w:color w:val="000000"/>
          <w:sz w:val="24"/>
          <w:szCs w:val="24"/>
        </w:rPr>
        <w:t>的情况；</w:t>
      </w:r>
    </w:p>
    <w:p w:rsidR="004D6529" w:rsidRPr="00900372" w:rsidRDefault="00B5641F" w:rsidP="00900372">
      <w:pPr>
        <w:numPr>
          <w:ilvl w:val="0"/>
          <w:numId w:val="38"/>
        </w:numPr>
        <w:adjustRightInd w:val="0"/>
        <w:spacing w:line="300" w:lineRule="auto"/>
        <w:rPr>
          <w:rFonts w:ascii="Arial" w:hAnsi="Arial" w:cs="Arial"/>
          <w:color w:val="000000"/>
          <w:sz w:val="24"/>
          <w:szCs w:val="24"/>
        </w:rPr>
      </w:pPr>
      <w:r w:rsidRPr="00900372">
        <w:rPr>
          <w:rFonts w:ascii="Arial" w:hAnsi="Arial" w:cs="Arial"/>
          <w:color w:val="000000"/>
          <w:sz w:val="24"/>
          <w:szCs w:val="24"/>
        </w:rPr>
        <w:t>关键场所间所履行职能和从事业务的相似程度；</w:t>
      </w:r>
    </w:p>
    <w:p w:rsidR="004D6529" w:rsidRPr="00900372" w:rsidRDefault="002949F4" w:rsidP="00900372">
      <w:pPr>
        <w:numPr>
          <w:ilvl w:val="0"/>
          <w:numId w:val="38"/>
        </w:numPr>
        <w:adjustRightInd w:val="0"/>
        <w:spacing w:line="300" w:lineRule="auto"/>
        <w:rPr>
          <w:rFonts w:ascii="Arial" w:hAnsi="Arial" w:cs="Arial"/>
          <w:color w:val="000000"/>
          <w:sz w:val="24"/>
          <w:szCs w:val="24"/>
        </w:rPr>
      </w:pPr>
      <w:r w:rsidRPr="00900372">
        <w:rPr>
          <w:rFonts w:ascii="Arial" w:hAnsi="Arial" w:cs="Arial"/>
          <w:color w:val="000000"/>
          <w:sz w:val="24"/>
          <w:szCs w:val="24"/>
        </w:rPr>
        <w:t>任何跨</w:t>
      </w:r>
      <w:r w:rsidR="00962206" w:rsidRPr="00900372">
        <w:rPr>
          <w:rFonts w:ascii="Arial" w:hAnsi="Arial" w:cs="Arial"/>
          <w:color w:val="000000"/>
          <w:sz w:val="24"/>
          <w:szCs w:val="24"/>
        </w:rPr>
        <w:t>境</w:t>
      </w:r>
      <w:r w:rsidRPr="00900372">
        <w:rPr>
          <w:rFonts w:ascii="Arial" w:hAnsi="Arial" w:cs="Arial"/>
          <w:color w:val="000000"/>
          <w:sz w:val="24"/>
          <w:szCs w:val="24"/>
        </w:rPr>
        <w:t>方面的活动；</w:t>
      </w:r>
    </w:p>
    <w:p w:rsidR="004D6529" w:rsidRPr="00900372" w:rsidRDefault="002949F4" w:rsidP="00900372">
      <w:pPr>
        <w:numPr>
          <w:ilvl w:val="0"/>
          <w:numId w:val="38"/>
        </w:numPr>
        <w:adjustRightInd w:val="0"/>
        <w:spacing w:line="300" w:lineRule="auto"/>
        <w:rPr>
          <w:rFonts w:ascii="Arial" w:hAnsi="Arial" w:cs="Arial"/>
          <w:color w:val="000000"/>
          <w:sz w:val="24"/>
          <w:szCs w:val="24"/>
        </w:rPr>
      </w:pPr>
      <w:r w:rsidRPr="00900372">
        <w:rPr>
          <w:rFonts w:ascii="Arial" w:hAnsi="Arial" w:cs="Arial"/>
          <w:color w:val="000000"/>
          <w:sz w:val="24"/>
          <w:szCs w:val="24"/>
        </w:rPr>
        <w:t>认证机构质量管理体系的变化；</w:t>
      </w:r>
    </w:p>
    <w:p w:rsidR="004D6529" w:rsidRPr="00900372" w:rsidRDefault="00442444" w:rsidP="00900372">
      <w:pPr>
        <w:numPr>
          <w:ilvl w:val="0"/>
          <w:numId w:val="38"/>
        </w:numPr>
        <w:adjustRightInd w:val="0"/>
        <w:spacing w:line="300" w:lineRule="auto"/>
        <w:rPr>
          <w:rFonts w:ascii="Arial" w:hAnsi="Arial" w:cs="Arial"/>
          <w:color w:val="000000"/>
          <w:sz w:val="24"/>
          <w:szCs w:val="24"/>
        </w:rPr>
      </w:pPr>
      <w:r w:rsidRPr="00900372">
        <w:rPr>
          <w:rFonts w:ascii="Arial" w:hAnsi="Arial" w:cs="Arial"/>
          <w:color w:val="000000"/>
          <w:sz w:val="24"/>
          <w:szCs w:val="24"/>
        </w:rPr>
        <w:t>关键场所</w:t>
      </w:r>
      <w:r w:rsidR="002949F4" w:rsidRPr="00900372">
        <w:rPr>
          <w:rFonts w:ascii="Arial" w:hAnsi="Arial" w:cs="Arial"/>
          <w:color w:val="000000"/>
          <w:sz w:val="24"/>
          <w:szCs w:val="24"/>
        </w:rPr>
        <w:t>职责和活动的变化；</w:t>
      </w:r>
    </w:p>
    <w:p w:rsidR="004D6529" w:rsidRPr="00900372" w:rsidRDefault="009628F1" w:rsidP="00900372">
      <w:pPr>
        <w:numPr>
          <w:ilvl w:val="0"/>
          <w:numId w:val="38"/>
        </w:numPr>
        <w:adjustRightInd w:val="0"/>
        <w:spacing w:line="300" w:lineRule="auto"/>
        <w:rPr>
          <w:rFonts w:ascii="Arial" w:hAnsi="Arial" w:cs="Arial"/>
          <w:color w:val="000000"/>
          <w:sz w:val="24"/>
          <w:szCs w:val="24"/>
        </w:rPr>
      </w:pPr>
      <w:r w:rsidRPr="00900372">
        <w:rPr>
          <w:rFonts w:ascii="Arial" w:hAnsi="Arial" w:cs="Arial"/>
          <w:color w:val="000000"/>
          <w:sz w:val="24"/>
          <w:szCs w:val="24"/>
        </w:rPr>
        <w:t>认证</w:t>
      </w:r>
      <w:r w:rsidR="00C10E2A" w:rsidRPr="00900372">
        <w:rPr>
          <w:rFonts w:ascii="Arial" w:hAnsi="Arial" w:cs="Arial"/>
          <w:color w:val="000000"/>
          <w:sz w:val="24"/>
          <w:szCs w:val="24"/>
        </w:rPr>
        <w:t>策划的有效性；</w:t>
      </w:r>
    </w:p>
    <w:p w:rsidR="004D6529" w:rsidRPr="00900372" w:rsidRDefault="00F955A2" w:rsidP="00900372">
      <w:pPr>
        <w:numPr>
          <w:ilvl w:val="0"/>
          <w:numId w:val="38"/>
        </w:numPr>
        <w:adjustRightInd w:val="0"/>
        <w:spacing w:line="300" w:lineRule="auto"/>
        <w:rPr>
          <w:rFonts w:ascii="Arial" w:hAnsi="Arial" w:cs="Arial"/>
          <w:color w:val="000000"/>
          <w:sz w:val="24"/>
          <w:szCs w:val="24"/>
        </w:rPr>
      </w:pPr>
      <w:r w:rsidRPr="00900372">
        <w:rPr>
          <w:rFonts w:ascii="Arial" w:hAnsi="Arial" w:cs="Arial"/>
          <w:color w:val="000000"/>
          <w:sz w:val="24"/>
          <w:szCs w:val="24"/>
        </w:rPr>
        <w:t>通过网络会议或其他可替代现场访问方式，获取能以</w:t>
      </w:r>
      <w:r w:rsidR="00685A87" w:rsidRPr="00900372">
        <w:rPr>
          <w:rFonts w:ascii="Arial" w:hAnsi="Arial" w:cs="Arial"/>
          <w:color w:val="000000"/>
          <w:sz w:val="24"/>
          <w:szCs w:val="24"/>
        </w:rPr>
        <w:t>电子方式检查</w:t>
      </w:r>
      <w:r w:rsidRPr="00900372">
        <w:rPr>
          <w:rFonts w:ascii="Arial" w:hAnsi="Arial" w:cs="Arial"/>
          <w:color w:val="000000"/>
          <w:sz w:val="24"/>
          <w:szCs w:val="24"/>
        </w:rPr>
        <w:t>的</w:t>
      </w:r>
      <w:r w:rsidR="00685A87" w:rsidRPr="00900372">
        <w:rPr>
          <w:rFonts w:ascii="Arial" w:hAnsi="Arial" w:cs="Arial"/>
          <w:color w:val="000000"/>
          <w:sz w:val="24"/>
          <w:szCs w:val="24"/>
        </w:rPr>
        <w:t>记录、文件和信息</w:t>
      </w:r>
      <w:r w:rsidRPr="00900372">
        <w:rPr>
          <w:rFonts w:ascii="Arial" w:hAnsi="Arial" w:cs="Arial"/>
          <w:color w:val="000000"/>
          <w:sz w:val="24"/>
          <w:szCs w:val="24"/>
        </w:rPr>
        <w:t>的可能性；</w:t>
      </w:r>
    </w:p>
    <w:p w:rsidR="004D6529" w:rsidRPr="00900372" w:rsidRDefault="00911282" w:rsidP="00900372">
      <w:pPr>
        <w:numPr>
          <w:ilvl w:val="0"/>
          <w:numId w:val="38"/>
        </w:numPr>
        <w:adjustRightInd w:val="0"/>
        <w:spacing w:line="300" w:lineRule="auto"/>
        <w:rPr>
          <w:rFonts w:ascii="Arial" w:hAnsi="Arial" w:cs="Arial"/>
          <w:color w:val="000000"/>
          <w:sz w:val="24"/>
          <w:szCs w:val="24"/>
        </w:rPr>
      </w:pPr>
      <w:r w:rsidRPr="00900372">
        <w:rPr>
          <w:rFonts w:ascii="Arial" w:hAnsi="Arial" w:cs="Arial"/>
          <w:color w:val="000000"/>
          <w:sz w:val="24"/>
          <w:szCs w:val="24"/>
        </w:rPr>
        <w:t>通过电话会议、视频会议或其他可替代现场访问方式，与适当的员工面谈的可能性；</w:t>
      </w:r>
    </w:p>
    <w:p w:rsidR="004D6529" w:rsidRPr="00900372" w:rsidRDefault="00DA73B4" w:rsidP="00900372">
      <w:pPr>
        <w:numPr>
          <w:ilvl w:val="0"/>
          <w:numId w:val="38"/>
        </w:numPr>
        <w:adjustRightInd w:val="0"/>
        <w:spacing w:line="300" w:lineRule="auto"/>
        <w:rPr>
          <w:rFonts w:ascii="Arial" w:hAnsi="Arial" w:cs="Arial"/>
          <w:color w:val="000000"/>
          <w:sz w:val="24"/>
          <w:szCs w:val="24"/>
        </w:rPr>
      </w:pPr>
      <w:r w:rsidRPr="00900372">
        <w:rPr>
          <w:rFonts w:ascii="Arial" w:hAnsi="Arial" w:cs="Arial"/>
          <w:color w:val="000000"/>
          <w:sz w:val="24"/>
          <w:szCs w:val="24"/>
        </w:rPr>
        <w:t>为避免工作重复和确保有效利用可获得的能力，</w:t>
      </w:r>
      <w:r w:rsidR="007A5BFD" w:rsidRPr="00900372">
        <w:rPr>
          <w:rFonts w:ascii="Arial" w:hAnsi="Arial" w:cs="Arial"/>
          <w:color w:val="000000"/>
          <w:sz w:val="24"/>
          <w:szCs w:val="24"/>
        </w:rPr>
        <w:t>CNAS</w:t>
      </w:r>
      <w:r w:rsidRPr="00900372">
        <w:rPr>
          <w:rFonts w:ascii="Arial" w:hAnsi="Arial" w:cs="Arial"/>
          <w:color w:val="000000"/>
          <w:sz w:val="24"/>
          <w:szCs w:val="24"/>
        </w:rPr>
        <w:t>与</w:t>
      </w:r>
      <w:r w:rsidR="00F77425" w:rsidRPr="00900372">
        <w:rPr>
          <w:rFonts w:ascii="Arial" w:hAnsi="Arial" w:cs="Arial"/>
          <w:color w:val="000000"/>
          <w:sz w:val="24"/>
          <w:szCs w:val="24"/>
        </w:rPr>
        <w:t>有关方面</w:t>
      </w:r>
      <w:r w:rsidR="008B40C7" w:rsidRPr="00900372">
        <w:rPr>
          <w:rFonts w:ascii="Arial" w:hAnsi="Arial" w:cs="Arial"/>
          <w:color w:val="000000"/>
          <w:sz w:val="24"/>
          <w:szCs w:val="24"/>
        </w:rPr>
        <w:t>的</w:t>
      </w:r>
      <w:r w:rsidRPr="00900372">
        <w:rPr>
          <w:rFonts w:ascii="Arial" w:hAnsi="Arial" w:cs="Arial"/>
          <w:color w:val="000000"/>
          <w:sz w:val="24"/>
          <w:szCs w:val="24"/>
        </w:rPr>
        <w:t>联络；</w:t>
      </w:r>
    </w:p>
    <w:p w:rsidR="004D6529" w:rsidRPr="00900372" w:rsidRDefault="0098426B" w:rsidP="00900372">
      <w:pPr>
        <w:numPr>
          <w:ilvl w:val="0"/>
          <w:numId w:val="38"/>
        </w:numPr>
        <w:adjustRightInd w:val="0"/>
        <w:spacing w:line="300" w:lineRule="auto"/>
        <w:rPr>
          <w:rFonts w:ascii="Arial" w:hAnsi="Arial" w:cs="Arial"/>
          <w:color w:val="000000"/>
          <w:sz w:val="24"/>
          <w:szCs w:val="24"/>
        </w:rPr>
      </w:pPr>
      <w:r w:rsidRPr="00900372">
        <w:rPr>
          <w:rFonts w:ascii="Arial" w:hAnsi="Arial" w:cs="Arial"/>
          <w:color w:val="000000"/>
          <w:sz w:val="24"/>
          <w:szCs w:val="24"/>
        </w:rPr>
        <w:t>CNAS</w:t>
      </w:r>
      <w:r w:rsidRPr="00900372">
        <w:rPr>
          <w:rFonts w:ascii="Arial" w:hAnsi="Arial" w:cs="Arial"/>
          <w:color w:val="000000"/>
          <w:sz w:val="24"/>
          <w:szCs w:val="24"/>
        </w:rPr>
        <w:t>对认证机构认可风险分级评价的结果。</w:t>
      </w:r>
    </w:p>
    <w:p w:rsidR="002949F4" w:rsidRDefault="002949F4" w:rsidP="00900372">
      <w:pPr>
        <w:adjustRightInd w:val="0"/>
        <w:spacing w:line="300" w:lineRule="auto"/>
        <w:jc w:val="center"/>
        <w:rPr>
          <w:rFonts w:ascii="Arial" w:hAnsi="Arial" w:cs="Arial"/>
          <w:bCs/>
          <w:color w:val="000000"/>
          <w:sz w:val="24"/>
          <w:szCs w:val="24"/>
        </w:rPr>
      </w:pPr>
      <w:r w:rsidRPr="00900372">
        <w:rPr>
          <w:rFonts w:ascii="Arial" w:hAnsi="Arial" w:cs="Arial"/>
          <w:bCs/>
          <w:color w:val="000000"/>
          <w:sz w:val="24"/>
          <w:szCs w:val="24"/>
        </w:rPr>
        <w:t>表</w:t>
      </w:r>
      <w:r w:rsidR="006439C2" w:rsidRPr="00900372">
        <w:rPr>
          <w:rFonts w:ascii="Arial" w:hAnsi="Arial" w:cs="Arial" w:hint="eastAsia"/>
          <w:bCs/>
          <w:color w:val="000000"/>
          <w:sz w:val="24"/>
          <w:szCs w:val="24"/>
        </w:rPr>
        <w:t>1</w:t>
      </w:r>
      <w:r w:rsidRPr="00900372">
        <w:rPr>
          <w:rFonts w:ascii="Arial" w:hAnsi="Arial" w:cs="Arial"/>
          <w:color w:val="000000"/>
          <w:sz w:val="24"/>
          <w:szCs w:val="24"/>
        </w:rPr>
        <w:t>：</w:t>
      </w:r>
      <w:r w:rsidRPr="00900372">
        <w:rPr>
          <w:rFonts w:ascii="Arial" w:hAnsi="Arial" w:cs="Arial"/>
          <w:bCs/>
          <w:color w:val="000000"/>
          <w:sz w:val="24"/>
          <w:szCs w:val="24"/>
        </w:rPr>
        <w:t>关键场所抽样比率（每年）</w:t>
      </w:r>
    </w:p>
    <w:tbl>
      <w:tblPr>
        <w:tblStyle w:val="af3"/>
        <w:tblW w:w="0" w:type="auto"/>
        <w:tblLook w:val="04A0" w:firstRow="1" w:lastRow="0" w:firstColumn="1" w:lastColumn="0" w:noHBand="0" w:noVBand="1"/>
      </w:tblPr>
      <w:tblGrid>
        <w:gridCol w:w="1800"/>
        <w:gridCol w:w="1800"/>
        <w:gridCol w:w="1800"/>
        <w:gridCol w:w="1801"/>
        <w:gridCol w:w="1801"/>
      </w:tblGrid>
      <w:tr w:rsidR="005D5CFF" w:rsidTr="005D5CFF">
        <w:trPr>
          <w:trHeight w:val="70"/>
        </w:trPr>
        <w:tc>
          <w:tcPr>
            <w:tcW w:w="1800" w:type="dxa"/>
            <w:vMerge w:val="restart"/>
            <w:shd w:val="clear" w:color="auto" w:fill="D9D9D9" w:themeFill="background1" w:themeFillShade="D9"/>
            <w:vAlign w:val="center"/>
          </w:tcPr>
          <w:p w:rsidR="005D5CFF" w:rsidRDefault="005D5CFF" w:rsidP="005D5CFF">
            <w:pPr>
              <w:adjustRightInd w:val="0"/>
              <w:spacing w:beforeLines="30" w:before="72" w:afterLines="30" w:after="72"/>
              <w:jc w:val="center"/>
              <w:rPr>
                <w:rFonts w:ascii="Arial" w:hAnsi="Arial" w:cs="Arial"/>
                <w:color w:val="000000"/>
                <w:sz w:val="24"/>
                <w:szCs w:val="24"/>
              </w:rPr>
            </w:pPr>
            <w:r>
              <w:rPr>
                <w:rFonts w:ascii="Arial" w:hAnsi="Arial" w:cs="Arial"/>
                <w:b/>
                <w:bCs/>
                <w:color w:val="000000"/>
              </w:rPr>
              <w:t>关键场所数量</w:t>
            </w:r>
          </w:p>
        </w:tc>
        <w:tc>
          <w:tcPr>
            <w:tcW w:w="3600" w:type="dxa"/>
            <w:gridSpan w:val="2"/>
            <w:shd w:val="clear" w:color="auto" w:fill="D9D9D9" w:themeFill="background1" w:themeFillShade="D9"/>
            <w:vAlign w:val="center"/>
          </w:tcPr>
          <w:p w:rsidR="005D5CFF" w:rsidRDefault="005D5CFF" w:rsidP="005D5CFF">
            <w:pPr>
              <w:adjustRightInd w:val="0"/>
              <w:spacing w:beforeLines="30" w:before="72" w:afterLines="30" w:after="72"/>
              <w:jc w:val="center"/>
              <w:rPr>
                <w:rFonts w:ascii="Arial" w:hAnsi="Arial" w:cs="Arial"/>
                <w:color w:val="000000"/>
                <w:sz w:val="24"/>
                <w:szCs w:val="24"/>
              </w:rPr>
            </w:pPr>
            <w:r>
              <w:rPr>
                <w:rFonts w:ascii="Arial" w:hAnsi="Arial" w:cs="Arial"/>
                <w:b/>
                <w:bCs/>
                <w:color w:val="000000"/>
              </w:rPr>
              <w:t>第一个认可周期</w:t>
            </w:r>
          </w:p>
        </w:tc>
        <w:tc>
          <w:tcPr>
            <w:tcW w:w="3602" w:type="dxa"/>
            <w:gridSpan w:val="2"/>
            <w:shd w:val="clear" w:color="auto" w:fill="D9D9D9" w:themeFill="background1" w:themeFillShade="D9"/>
            <w:vAlign w:val="center"/>
          </w:tcPr>
          <w:p w:rsidR="005D5CFF" w:rsidRDefault="005D5CFF" w:rsidP="005D5CFF">
            <w:pPr>
              <w:adjustRightInd w:val="0"/>
              <w:spacing w:beforeLines="30" w:before="72" w:afterLines="30" w:after="72"/>
              <w:jc w:val="center"/>
              <w:rPr>
                <w:rFonts w:ascii="Arial" w:hAnsi="Arial" w:cs="Arial"/>
                <w:color w:val="000000"/>
                <w:sz w:val="24"/>
                <w:szCs w:val="24"/>
              </w:rPr>
            </w:pPr>
            <w:r>
              <w:rPr>
                <w:rFonts w:ascii="Arial" w:hAnsi="Arial" w:cs="Arial"/>
                <w:b/>
                <w:bCs/>
                <w:color w:val="000000"/>
              </w:rPr>
              <w:t>第二个及其后认可周期</w:t>
            </w:r>
          </w:p>
        </w:tc>
      </w:tr>
      <w:tr w:rsidR="005D5CFF" w:rsidTr="005D5CFF">
        <w:trPr>
          <w:trHeight w:val="70"/>
        </w:trPr>
        <w:tc>
          <w:tcPr>
            <w:tcW w:w="1800" w:type="dxa"/>
            <w:vMerge/>
            <w:shd w:val="clear" w:color="auto" w:fill="D9D9D9" w:themeFill="background1" w:themeFillShade="D9"/>
          </w:tcPr>
          <w:p w:rsidR="005D5CFF" w:rsidRDefault="005D5CFF" w:rsidP="005D5CFF">
            <w:pPr>
              <w:adjustRightInd w:val="0"/>
              <w:spacing w:beforeLines="30" w:before="72" w:afterLines="30" w:after="72"/>
              <w:jc w:val="center"/>
              <w:rPr>
                <w:rFonts w:ascii="Arial" w:hAnsi="Arial" w:cs="Arial"/>
                <w:color w:val="000000"/>
                <w:sz w:val="24"/>
                <w:szCs w:val="24"/>
              </w:rPr>
            </w:pPr>
          </w:p>
        </w:tc>
        <w:tc>
          <w:tcPr>
            <w:tcW w:w="1800" w:type="dxa"/>
            <w:shd w:val="clear" w:color="auto" w:fill="D9D9D9" w:themeFill="background1" w:themeFillShade="D9"/>
            <w:vAlign w:val="center"/>
          </w:tcPr>
          <w:p w:rsidR="005D5CFF" w:rsidRDefault="005D5CFF" w:rsidP="005D5CFF">
            <w:pPr>
              <w:adjustRightInd w:val="0"/>
              <w:spacing w:beforeLines="30" w:before="72" w:afterLines="30" w:after="72"/>
              <w:jc w:val="center"/>
              <w:rPr>
                <w:rFonts w:ascii="Arial" w:hAnsi="Arial" w:cs="Arial"/>
                <w:color w:val="000000"/>
                <w:sz w:val="24"/>
                <w:szCs w:val="24"/>
              </w:rPr>
            </w:pPr>
            <w:r>
              <w:rPr>
                <w:rFonts w:ascii="Arial" w:hAnsi="Arial" w:cs="Arial"/>
                <w:b/>
                <w:bCs/>
                <w:color w:val="000000"/>
              </w:rPr>
              <w:t>初次评审</w:t>
            </w:r>
          </w:p>
        </w:tc>
        <w:tc>
          <w:tcPr>
            <w:tcW w:w="1800" w:type="dxa"/>
            <w:shd w:val="clear" w:color="auto" w:fill="D9D9D9" w:themeFill="background1" w:themeFillShade="D9"/>
            <w:vAlign w:val="center"/>
          </w:tcPr>
          <w:p w:rsidR="005D5CFF" w:rsidRDefault="005D5CFF" w:rsidP="005D5CFF">
            <w:pPr>
              <w:adjustRightInd w:val="0"/>
              <w:spacing w:beforeLines="30" w:before="72" w:afterLines="30" w:after="72"/>
              <w:jc w:val="center"/>
              <w:rPr>
                <w:rFonts w:ascii="Arial" w:hAnsi="Arial" w:cs="Arial"/>
                <w:color w:val="000000"/>
                <w:sz w:val="24"/>
                <w:szCs w:val="24"/>
              </w:rPr>
            </w:pPr>
            <w:r>
              <w:rPr>
                <w:rFonts w:ascii="Arial" w:hAnsi="Arial" w:cs="Arial"/>
                <w:b/>
                <w:bCs/>
                <w:color w:val="000000"/>
              </w:rPr>
              <w:t>监督评审</w:t>
            </w:r>
          </w:p>
        </w:tc>
        <w:tc>
          <w:tcPr>
            <w:tcW w:w="1801" w:type="dxa"/>
            <w:shd w:val="clear" w:color="auto" w:fill="D9D9D9" w:themeFill="background1" w:themeFillShade="D9"/>
            <w:vAlign w:val="center"/>
          </w:tcPr>
          <w:p w:rsidR="005D5CFF" w:rsidRDefault="005D5CFF" w:rsidP="005D5CFF">
            <w:pPr>
              <w:adjustRightInd w:val="0"/>
              <w:spacing w:beforeLines="30" w:before="72" w:afterLines="30" w:after="72"/>
              <w:jc w:val="center"/>
              <w:rPr>
                <w:rFonts w:ascii="Arial" w:hAnsi="Arial" w:cs="Arial"/>
                <w:color w:val="000000"/>
                <w:sz w:val="24"/>
                <w:szCs w:val="24"/>
              </w:rPr>
            </w:pPr>
            <w:r>
              <w:rPr>
                <w:rFonts w:ascii="Arial" w:hAnsi="Arial" w:cs="Arial"/>
                <w:b/>
                <w:bCs/>
                <w:color w:val="000000"/>
              </w:rPr>
              <w:t>复评</w:t>
            </w:r>
          </w:p>
        </w:tc>
        <w:tc>
          <w:tcPr>
            <w:tcW w:w="1801" w:type="dxa"/>
            <w:shd w:val="clear" w:color="auto" w:fill="D9D9D9" w:themeFill="background1" w:themeFillShade="D9"/>
            <w:vAlign w:val="center"/>
          </w:tcPr>
          <w:p w:rsidR="005D5CFF" w:rsidRDefault="005D5CFF" w:rsidP="005D5CFF">
            <w:pPr>
              <w:adjustRightInd w:val="0"/>
              <w:spacing w:beforeLines="30" w:before="72" w:afterLines="30" w:after="72"/>
              <w:jc w:val="center"/>
              <w:rPr>
                <w:rFonts w:ascii="Arial" w:hAnsi="Arial" w:cs="Arial"/>
                <w:color w:val="000000"/>
                <w:sz w:val="24"/>
                <w:szCs w:val="24"/>
              </w:rPr>
            </w:pPr>
            <w:r>
              <w:rPr>
                <w:rFonts w:ascii="Arial" w:hAnsi="Arial" w:cs="Arial"/>
                <w:b/>
                <w:bCs/>
                <w:color w:val="000000"/>
              </w:rPr>
              <w:t>监督评审</w:t>
            </w:r>
          </w:p>
        </w:tc>
      </w:tr>
      <w:tr w:rsidR="005D5CFF" w:rsidTr="005D5CFF">
        <w:tc>
          <w:tcPr>
            <w:tcW w:w="1800" w:type="dxa"/>
            <w:vAlign w:val="center"/>
          </w:tcPr>
          <w:p w:rsidR="005D5CFF" w:rsidRDefault="005D5CFF" w:rsidP="005D5CFF">
            <w:pPr>
              <w:adjustRightInd w:val="0"/>
              <w:spacing w:beforeLines="30" w:before="72" w:afterLines="30" w:after="72"/>
              <w:jc w:val="center"/>
              <w:rPr>
                <w:rFonts w:ascii="Arial" w:hAnsi="Arial" w:cs="Arial"/>
                <w:color w:val="000000"/>
                <w:sz w:val="24"/>
                <w:szCs w:val="24"/>
              </w:rPr>
            </w:pPr>
            <w:r w:rsidRPr="00900372">
              <w:rPr>
                <w:rFonts w:ascii="Arial" w:hAnsi="Arial" w:cs="Arial"/>
                <w:b/>
                <w:bCs/>
                <w:color w:val="000000"/>
                <w:szCs w:val="21"/>
              </w:rPr>
              <w:t>1-3</w:t>
            </w:r>
          </w:p>
        </w:tc>
        <w:tc>
          <w:tcPr>
            <w:tcW w:w="1800" w:type="dxa"/>
            <w:vAlign w:val="center"/>
          </w:tcPr>
          <w:p w:rsidR="005D5CFF" w:rsidRDefault="005D5CFF" w:rsidP="005D5CFF">
            <w:pPr>
              <w:adjustRightInd w:val="0"/>
              <w:spacing w:beforeLines="30" w:before="72" w:afterLines="30" w:after="72"/>
              <w:jc w:val="center"/>
              <w:rPr>
                <w:rFonts w:ascii="Arial" w:hAnsi="Arial" w:cs="Arial"/>
                <w:color w:val="000000"/>
                <w:sz w:val="24"/>
                <w:szCs w:val="24"/>
              </w:rPr>
            </w:pPr>
            <w:r w:rsidRPr="00900372">
              <w:rPr>
                <w:rFonts w:ascii="Arial" w:hAnsi="Arial" w:cs="Arial"/>
                <w:bCs/>
                <w:color w:val="000000"/>
                <w:szCs w:val="21"/>
              </w:rPr>
              <w:t>全部</w:t>
            </w:r>
          </w:p>
        </w:tc>
        <w:tc>
          <w:tcPr>
            <w:tcW w:w="1800" w:type="dxa"/>
            <w:vAlign w:val="center"/>
          </w:tcPr>
          <w:p w:rsidR="005D5CFF" w:rsidRDefault="005D5CFF" w:rsidP="005D5CFF">
            <w:pPr>
              <w:adjustRightInd w:val="0"/>
              <w:spacing w:beforeLines="30" w:before="72" w:afterLines="30" w:after="72"/>
              <w:jc w:val="center"/>
              <w:rPr>
                <w:rFonts w:ascii="Arial" w:hAnsi="Arial" w:cs="Arial"/>
                <w:color w:val="000000"/>
                <w:sz w:val="24"/>
                <w:szCs w:val="24"/>
              </w:rPr>
            </w:pPr>
            <w:r w:rsidRPr="00900372">
              <w:rPr>
                <w:rFonts w:ascii="Arial" w:hAnsi="Arial" w:cs="Arial"/>
                <w:bCs/>
                <w:color w:val="000000"/>
                <w:szCs w:val="21"/>
              </w:rPr>
              <w:t>全部</w:t>
            </w:r>
          </w:p>
        </w:tc>
        <w:tc>
          <w:tcPr>
            <w:tcW w:w="1801" w:type="dxa"/>
            <w:vAlign w:val="center"/>
          </w:tcPr>
          <w:p w:rsidR="005D5CFF" w:rsidRDefault="005D5CFF" w:rsidP="005D5CFF">
            <w:pPr>
              <w:adjustRightInd w:val="0"/>
              <w:spacing w:beforeLines="30" w:before="72" w:afterLines="30" w:after="72"/>
              <w:jc w:val="center"/>
              <w:rPr>
                <w:rFonts w:ascii="Arial" w:hAnsi="Arial" w:cs="Arial"/>
                <w:color w:val="000000"/>
                <w:sz w:val="24"/>
                <w:szCs w:val="24"/>
              </w:rPr>
            </w:pPr>
            <w:r w:rsidRPr="00900372">
              <w:rPr>
                <w:rFonts w:ascii="Arial" w:hAnsi="Arial" w:cs="Arial"/>
                <w:bCs/>
                <w:color w:val="000000"/>
                <w:szCs w:val="21"/>
              </w:rPr>
              <w:t>全部</w:t>
            </w:r>
          </w:p>
        </w:tc>
        <w:tc>
          <w:tcPr>
            <w:tcW w:w="1801" w:type="dxa"/>
            <w:vAlign w:val="center"/>
          </w:tcPr>
          <w:p w:rsidR="005D5CFF" w:rsidRDefault="005D5CFF" w:rsidP="005D5CFF">
            <w:pPr>
              <w:adjustRightInd w:val="0"/>
              <w:spacing w:beforeLines="30" w:before="72" w:afterLines="30" w:after="72"/>
              <w:jc w:val="center"/>
              <w:rPr>
                <w:rFonts w:ascii="Arial" w:hAnsi="Arial" w:cs="Arial"/>
                <w:color w:val="000000"/>
                <w:sz w:val="24"/>
                <w:szCs w:val="24"/>
              </w:rPr>
            </w:pPr>
            <w:r w:rsidRPr="00900372">
              <w:rPr>
                <w:rFonts w:ascii="Arial" w:hAnsi="Arial" w:cs="Arial"/>
                <w:bCs/>
                <w:color w:val="000000"/>
                <w:szCs w:val="21"/>
              </w:rPr>
              <w:t>全部</w:t>
            </w:r>
          </w:p>
        </w:tc>
      </w:tr>
      <w:tr w:rsidR="005D5CFF" w:rsidTr="005D5CFF">
        <w:tc>
          <w:tcPr>
            <w:tcW w:w="1800" w:type="dxa"/>
            <w:vAlign w:val="center"/>
          </w:tcPr>
          <w:p w:rsidR="005D5CFF" w:rsidRDefault="005D5CFF" w:rsidP="005D5CFF">
            <w:pPr>
              <w:adjustRightInd w:val="0"/>
              <w:spacing w:beforeLines="30" w:before="72" w:afterLines="30" w:after="72"/>
              <w:jc w:val="center"/>
              <w:rPr>
                <w:rFonts w:ascii="Arial" w:hAnsi="Arial" w:cs="Arial"/>
                <w:color w:val="000000"/>
                <w:sz w:val="24"/>
                <w:szCs w:val="24"/>
              </w:rPr>
            </w:pPr>
            <w:r w:rsidRPr="00900372">
              <w:rPr>
                <w:rFonts w:ascii="Arial" w:hAnsi="Arial" w:cs="Arial"/>
                <w:b/>
                <w:bCs/>
                <w:color w:val="000000"/>
                <w:szCs w:val="21"/>
              </w:rPr>
              <w:t>4-9</w:t>
            </w:r>
          </w:p>
        </w:tc>
        <w:tc>
          <w:tcPr>
            <w:tcW w:w="1800" w:type="dxa"/>
            <w:vAlign w:val="center"/>
          </w:tcPr>
          <w:p w:rsidR="005D5CFF" w:rsidRDefault="005D5CFF" w:rsidP="005D5CFF">
            <w:pPr>
              <w:adjustRightInd w:val="0"/>
              <w:spacing w:beforeLines="30" w:before="72" w:afterLines="30" w:after="72"/>
              <w:jc w:val="center"/>
              <w:rPr>
                <w:rFonts w:ascii="Arial" w:hAnsi="Arial" w:cs="Arial"/>
                <w:color w:val="000000"/>
                <w:sz w:val="24"/>
                <w:szCs w:val="24"/>
              </w:rPr>
            </w:pPr>
            <w:r w:rsidRPr="00900372">
              <w:rPr>
                <w:rFonts w:ascii="Arial" w:hAnsi="Arial" w:cs="Arial"/>
                <w:bCs/>
                <w:color w:val="000000"/>
                <w:szCs w:val="21"/>
              </w:rPr>
              <w:t>全部</w:t>
            </w:r>
          </w:p>
        </w:tc>
        <w:tc>
          <w:tcPr>
            <w:tcW w:w="1800" w:type="dxa"/>
            <w:vAlign w:val="center"/>
          </w:tcPr>
          <w:p w:rsidR="005D5CFF" w:rsidRDefault="005D5CFF" w:rsidP="005D5CFF">
            <w:pPr>
              <w:adjustRightInd w:val="0"/>
              <w:spacing w:beforeLines="30" w:before="72" w:afterLines="30" w:after="72"/>
              <w:jc w:val="center"/>
              <w:rPr>
                <w:rFonts w:ascii="Arial" w:hAnsi="Arial" w:cs="Arial"/>
                <w:color w:val="000000"/>
                <w:sz w:val="24"/>
                <w:szCs w:val="24"/>
              </w:rPr>
            </w:pPr>
            <w:r w:rsidRPr="00900372">
              <w:rPr>
                <w:rFonts w:ascii="Arial" w:hAnsi="Arial" w:cs="Arial"/>
                <w:bCs/>
                <w:color w:val="000000"/>
                <w:szCs w:val="21"/>
              </w:rPr>
              <w:t>3-4</w:t>
            </w:r>
          </w:p>
        </w:tc>
        <w:tc>
          <w:tcPr>
            <w:tcW w:w="1801" w:type="dxa"/>
            <w:vAlign w:val="center"/>
          </w:tcPr>
          <w:p w:rsidR="005D5CFF" w:rsidRDefault="005D5CFF" w:rsidP="005D5CFF">
            <w:pPr>
              <w:adjustRightInd w:val="0"/>
              <w:spacing w:beforeLines="30" w:before="72" w:afterLines="30" w:after="72"/>
              <w:jc w:val="center"/>
              <w:rPr>
                <w:rFonts w:ascii="Arial" w:hAnsi="Arial" w:cs="Arial"/>
                <w:color w:val="000000"/>
                <w:sz w:val="24"/>
                <w:szCs w:val="24"/>
              </w:rPr>
            </w:pPr>
            <w:r w:rsidRPr="00900372">
              <w:rPr>
                <w:rFonts w:ascii="Arial" w:hAnsi="Arial" w:cs="Arial"/>
                <w:bCs/>
                <w:color w:val="000000"/>
                <w:szCs w:val="21"/>
              </w:rPr>
              <w:t>3-4</w:t>
            </w:r>
          </w:p>
        </w:tc>
        <w:tc>
          <w:tcPr>
            <w:tcW w:w="1801" w:type="dxa"/>
            <w:vAlign w:val="center"/>
          </w:tcPr>
          <w:p w:rsidR="005D5CFF" w:rsidRDefault="005D5CFF" w:rsidP="005D5CFF">
            <w:pPr>
              <w:adjustRightInd w:val="0"/>
              <w:spacing w:beforeLines="30" w:before="72" w:afterLines="30" w:after="72"/>
              <w:jc w:val="center"/>
              <w:rPr>
                <w:rFonts w:ascii="Arial" w:hAnsi="Arial" w:cs="Arial"/>
                <w:color w:val="000000"/>
                <w:sz w:val="24"/>
                <w:szCs w:val="24"/>
              </w:rPr>
            </w:pPr>
            <w:r w:rsidRPr="00900372">
              <w:rPr>
                <w:rFonts w:ascii="Arial" w:hAnsi="Arial" w:cs="Arial"/>
                <w:bCs/>
                <w:color w:val="000000"/>
                <w:szCs w:val="21"/>
              </w:rPr>
              <w:t>3-4</w:t>
            </w:r>
          </w:p>
        </w:tc>
      </w:tr>
      <w:tr w:rsidR="005D5CFF" w:rsidTr="005D5CFF">
        <w:tc>
          <w:tcPr>
            <w:tcW w:w="1800" w:type="dxa"/>
            <w:vAlign w:val="center"/>
          </w:tcPr>
          <w:p w:rsidR="005D5CFF" w:rsidRDefault="005D5CFF" w:rsidP="005D5CFF">
            <w:pPr>
              <w:adjustRightInd w:val="0"/>
              <w:spacing w:beforeLines="30" w:before="72" w:afterLines="30" w:after="72"/>
              <w:jc w:val="center"/>
              <w:rPr>
                <w:rFonts w:ascii="Arial" w:hAnsi="Arial" w:cs="Arial"/>
                <w:color w:val="000000"/>
                <w:sz w:val="24"/>
                <w:szCs w:val="24"/>
              </w:rPr>
            </w:pPr>
            <w:r w:rsidRPr="00900372">
              <w:rPr>
                <w:rFonts w:ascii="Arial" w:hAnsi="Arial" w:cs="Arial"/>
                <w:b/>
                <w:bCs/>
                <w:color w:val="000000"/>
                <w:szCs w:val="21"/>
              </w:rPr>
              <w:t>10-29</w:t>
            </w:r>
          </w:p>
        </w:tc>
        <w:tc>
          <w:tcPr>
            <w:tcW w:w="1800" w:type="dxa"/>
            <w:vAlign w:val="center"/>
          </w:tcPr>
          <w:p w:rsidR="005D5CFF" w:rsidRDefault="005D5CFF" w:rsidP="005D5CFF">
            <w:pPr>
              <w:adjustRightInd w:val="0"/>
              <w:spacing w:beforeLines="30" w:before="72" w:afterLines="30" w:after="72"/>
              <w:jc w:val="center"/>
              <w:rPr>
                <w:rFonts w:ascii="Arial" w:hAnsi="Arial" w:cs="Arial"/>
                <w:color w:val="000000"/>
                <w:sz w:val="24"/>
                <w:szCs w:val="24"/>
              </w:rPr>
            </w:pPr>
            <w:r w:rsidRPr="00900372">
              <w:rPr>
                <w:rFonts w:ascii="Arial" w:hAnsi="Arial" w:cs="Arial"/>
                <w:bCs/>
                <w:color w:val="000000"/>
                <w:szCs w:val="21"/>
              </w:rPr>
              <w:t>全部</w:t>
            </w:r>
          </w:p>
        </w:tc>
        <w:tc>
          <w:tcPr>
            <w:tcW w:w="1800" w:type="dxa"/>
            <w:vAlign w:val="center"/>
          </w:tcPr>
          <w:p w:rsidR="005D5CFF" w:rsidRDefault="005D5CFF" w:rsidP="005D5CFF">
            <w:pPr>
              <w:adjustRightInd w:val="0"/>
              <w:spacing w:beforeLines="30" w:before="72" w:afterLines="30" w:after="72"/>
              <w:jc w:val="center"/>
              <w:rPr>
                <w:rFonts w:ascii="Arial" w:hAnsi="Arial" w:cs="Arial"/>
                <w:color w:val="000000"/>
                <w:sz w:val="24"/>
                <w:szCs w:val="24"/>
              </w:rPr>
            </w:pPr>
            <w:r w:rsidRPr="00900372">
              <w:rPr>
                <w:rFonts w:ascii="Arial" w:hAnsi="Arial" w:cs="Arial"/>
                <w:bCs/>
                <w:color w:val="000000"/>
                <w:szCs w:val="21"/>
              </w:rPr>
              <w:t>40%</w:t>
            </w:r>
          </w:p>
        </w:tc>
        <w:tc>
          <w:tcPr>
            <w:tcW w:w="1801" w:type="dxa"/>
            <w:vAlign w:val="center"/>
          </w:tcPr>
          <w:p w:rsidR="005D5CFF" w:rsidRDefault="005D5CFF" w:rsidP="005D5CFF">
            <w:pPr>
              <w:adjustRightInd w:val="0"/>
              <w:spacing w:beforeLines="30" w:before="72" w:afterLines="30" w:after="72"/>
              <w:jc w:val="center"/>
              <w:rPr>
                <w:rFonts w:ascii="Arial" w:hAnsi="Arial" w:cs="Arial"/>
                <w:color w:val="000000"/>
                <w:sz w:val="24"/>
                <w:szCs w:val="24"/>
              </w:rPr>
            </w:pPr>
            <w:r w:rsidRPr="00900372">
              <w:rPr>
                <w:rFonts w:ascii="Arial" w:hAnsi="Arial" w:cs="Arial"/>
                <w:bCs/>
                <w:color w:val="000000"/>
                <w:szCs w:val="21"/>
              </w:rPr>
              <w:t>30%</w:t>
            </w:r>
          </w:p>
        </w:tc>
        <w:tc>
          <w:tcPr>
            <w:tcW w:w="1801" w:type="dxa"/>
            <w:vAlign w:val="center"/>
          </w:tcPr>
          <w:p w:rsidR="005D5CFF" w:rsidRDefault="005D5CFF" w:rsidP="005D5CFF">
            <w:pPr>
              <w:adjustRightInd w:val="0"/>
              <w:spacing w:beforeLines="30" w:before="72" w:afterLines="30" w:after="72"/>
              <w:jc w:val="center"/>
              <w:rPr>
                <w:rFonts w:ascii="Arial" w:hAnsi="Arial" w:cs="Arial"/>
                <w:color w:val="000000"/>
                <w:sz w:val="24"/>
                <w:szCs w:val="24"/>
              </w:rPr>
            </w:pPr>
            <w:r w:rsidRPr="00900372">
              <w:rPr>
                <w:rFonts w:ascii="Arial" w:hAnsi="Arial" w:cs="Arial"/>
                <w:bCs/>
                <w:color w:val="000000"/>
                <w:szCs w:val="21"/>
              </w:rPr>
              <w:t>30%</w:t>
            </w:r>
          </w:p>
        </w:tc>
      </w:tr>
      <w:tr w:rsidR="005D5CFF" w:rsidTr="005D5CFF">
        <w:tc>
          <w:tcPr>
            <w:tcW w:w="1800" w:type="dxa"/>
            <w:vAlign w:val="center"/>
          </w:tcPr>
          <w:p w:rsidR="005D5CFF" w:rsidRDefault="005D5CFF" w:rsidP="005D5CFF">
            <w:pPr>
              <w:adjustRightInd w:val="0"/>
              <w:spacing w:beforeLines="30" w:before="72" w:afterLines="30" w:after="72"/>
              <w:jc w:val="center"/>
              <w:rPr>
                <w:rFonts w:ascii="Arial" w:hAnsi="Arial" w:cs="Arial"/>
                <w:color w:val="000000"/>
                <w:sz w:val="24"/>
                <w:szCs w:val="24"/>
              </w:rPr>
            </w:pPr>
            <w:r w:rsidRPr="00900372">
              <w:rPr>
                <w:rFonts w:ascii="Arial" w:hAnsi="Arial" w:cs="Arial"/>
                <w:b/>
                <w:bCs/>
                <w:color w:val="000000"/>
                <w:szCs w:val="21"/>
              </w:rPr>
              <w:t>30</w:t>
            </w:r>
            <w:r w:rsidRPr="00900372">
              <w:rPr>
                <w:rFonts w:ascii="Arial" w:hAnsi="Arial" w:cs="Arial"/>
                <w:b/>
                <w:bCs/>
                <w:color w:val="000000"/>
                <w:szCs w:val="21"/>
              </w:rPr>
              <w:t>以上</w:t>
            </w:r>
          </w:p>
        </w:tc>
        <w:tc>
          <w:tcPr>
            <w:tcW w:w="1800" w:type="dxa"/>
            <w:vAlign w:val="center"/>
          </w:tcPr>
          <w:p w:rsidR="005D5CFF" w:rsidRDefault="005D5CFF" w:rsidP="005D5CFF">
            <w:pPr>
              <w:adjustRightInd w:val="0"/>
              <w:spacing w:beforeLines="30" w:before="72" w:afterLines="30" w:after="72"/>
              <w:jc w:val="center"/>
              <w:rPr>
                <w:rFonts w:ascii="Arial" w:hAnsi="Arial" w:cs="Arial"/>
                <w:color w:val="000000"/>
                <w:sz w:val="24"/>
                <w:szCs w:val="24"/>
              </w:rPr>
            </w:pPr>
            <w:r w:rsidRPr="00900372">
              <w:rPr>
                <w:rFonts w:ascii="Arial" w:hAnsi="Arial" w:cs="Arial"/>
                <w:bCs/>
                <w:color w:val="000000"/>
                <w:szCs w:val="21"/>
              </w:rPr>
              <w:t>全部</w:t>
            </w:r>
          </w:p>
        </w:tc>
        <w:tc>
          <w:tcPr>
            <w:tcW w:w="1800" w:type="dxa"/>
            <w:vAlign w:val="center"/>
          </w:tcPr>
          <w:p w:rsidR="005D5CFF" w:rsidRDefault="005D5CFF" w:rsidP="005D5CFF">
            <w:pPr>
              <w:adjustRightInd w:val="0"/>
              <w:spacing w:beforeLines="30" w:before="72" w:afterLines="30" w:after="72"/>
              <w:jc w:val="center"/>
              <w:rPr>
                <w:rFonts w:ascii="Arial" w:hAnsi="Arial" w:cs="Arial"/>
                <w:color w:val="000000"/>
                <w:sz w:val="24"/>
                <w:szCs w:val="24"/>
              </w:rPr>
            </w:pPr>
            <w:r w:rsidRPr="00900372">
              <w:rPr>
                <w:rFonts w:ascii="Arial" w:hAnsi="Arial" w:cs="Arial"/>
                <w:bCs/>
                <w:color w:val="000000"/>
                <w:szCs w:val="21"/>
              </w:rPr>
              <w:t>37%</w:t>
            </w:r>
          </w:p>
        </w:tc>
        <w:tc>
          <w:tcPr>
            <w:tcW w:w="1801" w:type="dxa"/>
            <w:vAlign w:val="center"/>
          </w:tcPr>
          <w:p w:rsidR="005D5CFF" w:rsidRDefault="005D5CFF" w:rsidP="005D5CFF">
            <w:pPr>
              <w:adjustRightInd w:val="0"/>
              <w:spacing w:beforeLines="30" w:before="72" w:afterLines="30" w:after="72"/>
              <w:jc w:val="center"/>
              <w:rPr>
                <w:rFonts w:ascii="Arial" w:hAnsi="Arial" w:cs="Arial"/>
                <w:color w:val="000000"/>
                <w:sz w:val="24"/>
                <w:szCs w:val="24"/>
              </w:rPr>
            </w:pPr>
            <w:r w:rsidRPr="00900372">
              <w:rPr>
                <w:rFonts w:ascii="Arial" w:hAnsi="Arial" w:cs="Arial"/>
                <w:bCs/>
                <w:color w:val="000000"/>
                <w:szCs w:val="21"/>
              </w:rPr>
              <w:t>30%</w:t>
            </w:r>
          </w:p>
        </w:tc>
        <w:tc>
          <w:tcPr>
            <w:tcW w:w="1801" w:type="dxa"/>
            <w:vAlign w:val="center"/>
          </w:tcPr>
          <w:p w:rsidR="005D5CFF" w:rsidRDefault="005D5CFF" w:rsidP="005D5CFF">
            <w:pPr>
              <w:adjustRightInd w:val="0"/>
              <w:spacing w:beforeLines="30" w:before="72" w:afterLines="30" w:after="72"/>
              <w:jc w:val="center"/>
              <w:rPr>
                <w:rFonts w:ascii="Arial" w:hAnsi="Arial" w:cs="Arial"/>
                <w:color w:val="000000"/>
                <w:sz w:val="24"/>
                <w:szCs w:val="24"/>
              </w:rPr>
            </w:pPr>
            <w:r w:rsidRPr="00900372">
              <w:rPr>
                <w:rFonts w:ascii="Arial" w:hAnsi="Arial" w:cs="Arial"/>
                <w:bCs/>
                <w:color w:val="000000"/>
                <w:szCs w:val="21"/>
              </w:rPr>
              <w:t>30%</w:t>
            </w:r>
          </w:p>
        </w:tc>
      </w:tr>
    </w:tbl>
    <w:p w:rsidR="002949F4" w:rsidRPr="00900372" w:rsidRDefault="002949F4" w:rsidP="005D5CFF">
      <w:pPr>
        <w:tabs>
          <w:tab w:val="left" w:pos="735"/>
          <w:tab w:val="left" w:pos="6195"/>
        </w:tabs>
        <w:adjustRightInd w:val="0"/>
        <w:spacing w:line="300" w:lineRule="auto"/>
        <w:ind w:firstLineChars="200" w:firstLine="480"/>
        <w:rPr>
          <w:rFonts w:ascii="Arial" w:eastAsia="仿宋_GB2312" w:hAnsi="Arial" w:cs="Arial"/>
          <w:sz w:val="24"/>
          <w:szCs w:val="24"/>
        </w:rPr>
      </w:pPr>
      <w:r w:rsidRPr="00900372">
        <w:rPr>
          <w:rFonts w:ascii="Arial" w:eastAsia="仿宋_GB2312" w:hAnsi="Arial" w:cs="Arial"/>
          <w:sz w:val="24"/>
          <w:szCs w:val="24"/>
        </w:rPr>
        <w:t>注：</w:t>
      </w:r>
      <w:r w:rsidR="00BC5CF3" w:rsidRPr="00900372">
        <w:rPr>
          <w:rFonts w:ascii="Arial" w:eastAsia="仿宋_GB2312" w:hAnsi="Arial" w:cs="Arial" w:hint="eastAsia"/>
          <w:sz w:val="24"/>
          <w:szCs w:val="24"/>
        </w:rPr>
        <w:t>计算出的抽样量为小数时，</w:t>
      </w:r>
      <w:r w:rsidR="007D1AEB" w:rsidRPr="00900372">
        <w:rPr>
          <w:rFonts w:ascii="Arial" w:eastAsia="仿宋_GB2312" w:hAnsi="Arial" w:cs="Arial" w:hint="eastAsia"/>
          <w:sz w:val="24"/>
          <w:szCs w:val="24"/>
        </w:rPr>
        <w:t>采用向上取整</w:t>
      </w:r>
      <w:r w:rsidR="00AD3083" w:rsidRPr="00900372">
        <w:rPr>
          <w:rFonts w:ascii="Arial" w:eastAsia="仿宋_GB2312" w:hAnsi="Arial" w:cs="Arial" w:hint="eastAsia"/>
          <w:sz w:val="24"/>
          <w:szCs w:val="24"/>
        </w:rPr>
        <w:t>的方法得出整数抽样量</w:t>
      </w:r>
      <w:r w:rsidR="007D1AEB" w:rsidRPr="00900372">
        <w:rPr>
          <w:rFonts w:ascii="Arial" w:eastAsia="仿宋_GB2312" w:hAnsi="Arial" w:cs="Arial" w:hint="eastAsia"/>
          <w:sz w:val="24"/>
          <w:szCs w:val="24"/>
        </w:rPr>
        <w:t>。</w:t>
      </w:r>
    </w:p>
    <w:p w:rsidR="000C7017" w:rsidRPr="00900372" w:rsidRDefault="004D6529" w:rsidP="00900372">
      <w:pPr>
        <w:autoSpaceDE w:val="0"/>
        <w:autoSpaceDN w:val="0"/>
        <w:adjustRightInd w:val="0"/>
        <w:spacing w:line="300" w:lineRule="auto"/>
        <w:ind w:firstLineChars="200" w:firstLine="480"/>
        <w:jc w:val="left"/>
        <w:rPr>
          <w:rFonts w:ascii="Arial" w:hAnsi="Arial" w:cs="Arial"/>
          <w:color w:val="000000"/>
          <w:sz w:val="24"/>
          <w:szCs w:val="24"/>
        </w:rPr>
      </w:pPr>
      <w:r w:rsidRPr="00900372">
        <w:rPr>
          <w:rFonts w:ascii="Arial" w:hAnsi="Arial" w:cs="Arial"/>
          <w:color w:val="000000"/>
          <w:sz w:val="24"/>
          <w:szCs w:val="24"/>
        </w:rPr>
        <w:t>当被抽样的关键场所</w:t>
      </w:r>
      <w:r w:rsidR="00CE1638" w:rsidRPr="00900372">
        <w:rPr>
          <w:rFonts w:ascii="Arial" w:hAnsi="Arial" w:cs="Arial"/>
          <w:sz w:val="24"/>
          <w:szCs w:val="24"/>
        </w:rPr>
        <w:t>拥有多个</w:t>
      </w:r>
      <w:r w:rsidRPr="00900372">
        <w:rPr>
          <w:rFonts w:ascii="Arial" w:hAnsi="Arial" w:cs="Arial"/>
          <w:sz w:val="24"/>
          <w:szCs w:val="24"/>
        </w:rPr>
        <w:t>认证活动相关的办公地址（如：关键场所将认证活</w:t>
      </w:r>
      <w:r w:rsidRPr="00900372">
        <w:rPr>
          <w:rFonts w:ascii="Arial" w:hAnsi="Arial" w:cs="Arial"/>
          <w:sz w:val="24"/>
          <w:szCs w:val="24"/>
        </w:rPr>
        <w:lastRenderedPageBreak/>
        <w:t>动</w:t>
      </w:r>
      <w:r w:rsidR="00224D63" w:rsidRPr="00900372">
        <w:rPr>
          <w:rFonts w:ascii="Arial" w:hAnsi="Arial" w:cs="Arial"/>
          <w:sz w:val="24"/>
          <w:szCs w:val="24"/>
        </w:rPr>
        <w:t>的</w:t>
      </w:r>
      <w:r w:rsidRPr="00900372">
        <w:rPr>
          <w:rFonts w:ascii="Arial" w:hAnsi="Arial" w:cs="Arial"/>
          <w:sz w:val="24"/>
          <w:szCs w:val="24"/>
        </w:rPr>
        <w:t>记录存放在核心办公地址以外的地址、实验室与管理职能分处不同地址等）时，</w:t>
      </w:r>
      <w:r w:rsidRPr="00900372">
        <w:rPr>
          <w:rFonts w:ascii="Arial" w:hAnsi="Arial" w:cs="Arial"/>
          <w:sz w:val="24"/>
          <w:szCs w:val="24"/>
        </w:rPr>
        <w:t>CNAS</w:t>
      </w:r>
      <w:r w:rsidR="00DE3944" w:rsidRPr="00900372">
        <w:rPr>
          <w:rFonts w:ascii="Arial" w:hAnsi="Arial" w:cs="Arial"/>
          <w:sz w:val="24"/>
          <w:szCs w:val="24"/>
        </w:rPr>
        <w:t>将访问</w:t>
      </w:r>
      <w:r w:rsidRPr="00900372">
        <w:rPr>
          <w:rFonts w:ascii="Arial" w:hAnsi="Arial" w:cs="Arial"/>
          <w:sz w:val="24"/>
          <w:szCs w:val="24"/>
        </w:rPr>
        <w:t>所有办公地址。</w:t>
      </w:r>
    </w:p>
    <w:p w:rsidR="009C02E6" w:rsidRPr="00900372" w:rsidRDefault="00F33542" w:rsidP="00900372">
      <w:pPr>
        <w:autoSpaceDE w:val="0"/>
        <w:autoSpaceDN w:val="0"/>
        <w:adjustRightInd w:val="0"/>
        <w:spacing w:line="300" w:lineRule="auto"/>
        <w:jc w:val="left"/>
        <w:rPr>
          <w:rFonts w:ascii="Arial" w:hAnsi="Arial" w:cs="Arial"/>
          <w:color w:val="000000"/>
          <w:sz w:val="24"/>
          <w:szCs w:val="24"/>
        </w:rPr>
      </w:pPr>
      <w:r w:rsidRPr="00900372">
        <w:rPr>
          <w:rFonts w:ascii="Arial" w:hAnsi="Arial" w:cs="Arial"/>
          <w:color w:val="000000"/>
          <w:sz w:val="24"/>
          <w:szCs w:val="24"/>
        </w:rPr>
        <w:t>4</w:t>
      </w:r>
      <w:r w:rsidR="002738ED" w:rsidRPr="00900372">
        <w:rPr>
          <w:rFonts w:ascii="Arial" w:hAnsi="Arial" w:cs="Arial"/>
          <w:color w:val="000000"/>
          <w:sz w:val="24"/>
          <w:szCs w:val="24"/>
        </w:rPr>
        <w:t>.2.2.3</w:t>
      </w:r>
      <w:r w:rsidR="000A412A" w:rsidRPr="00900372">
        <w:rPr>
          <w:rFonts w:ascii="Arial" w:hAnsi="Arial" w:cs="Arial"/>
          <w:color w:val="000000"/>
          <w:sz w:val="24"/>
          <w:szCs w:val="24"/>
        </w:rPr>
        <w:t xml:space="preserve">  </w:t>
      </w:r>
      <w:r w:rsidR="009C02E6" w:rsidRPr="00900372">
        <w:rPr>
          <w:rFonts w:ascii="Arial" w:hAnsi="Arial" w:cs="Arial"/>
          <w:color w:val="000000"/>
          <w:sz w:val="24"/>
          <w:szCs w:val="24"/>
        </w:rPr>
        <w:t>一般场所</w:t>
      </w:r>
      <w:r w:rsidR="000B5023" w:rsidRPr="00900372">
        <w:rPr>
          <w:rFonts w:ascii="Arial" w:hAnsi="Arial" w:cs="Arial"/>
          <w:color w:val="000000"/>
          <w:sz w:val="24"/>
          <w:szCs w:val="24"/>
        </w:rPr>
        <w:t>办公室评审</w:t>
      </w:r>
    </w:p>
    <w:p w:rsidR="004D6529" w:rsidRPr="00900372" w:rsidRDefault="004D6529" w:rsidP="00900372">
      <w:pPr>
        <w:autoSpaceDE w:val="0"/>
        <w:autoSpaceDN w:val="0"/>
        <w:adjustRightInd w:val="0"/>
        <w:spacing w:line="300" w:lineRule="auto"/>
        <w:ind w:firstLineChars="200" w:firstLine="480"/>
        <w:jc w:val="left"/>
        <w:rPr>
          <w:rFonts w:ascii="Arial" w:hAnsi="Arial" w:cs="Arial"/>
          <w:color w:val="000000"/>
          <w:sz w:val="24"/>
          <w:szCs w:val="24"/>
        </w:rPr>
      </w:pPr>
      <w:r w:rsidRPr="00900372">
        <w:rPr>
          <w:rFonts w:ascii="Arial" w:hAnsi="Arial" w:cs="Arial"/>
          <w:color w:val="000000"/>
          <w:sz w:val="24"/>
          <w:szCs w:val="24"/>
        </w:rPr>
        <w:t>在初次认可、监督和复评</w:t>
      </w:r>
      <w:r w:rsidR="00735588" w:rsidRPr="00900372">
        <w:rPr>
          <w:rFonts w:ascii="Arial" w:hAnsi="Arial" w:cs="Arial"/>
          <w:color w:val="000000"/>
          <w:sz w:val="24"/>
          <w:szCs w:val="24"/>
        </w:rPr>
        <w:t>时，</w:t>
      </w:r>
      <w:r w:rsidR="0064789D" w:rsidRPr="00900372">
        <w:rPr>
          <w:rFonts w:ascii="Arial" w:hAnsi="Arial" w:cs="Arial"/>
          <w:color w:val="000000"/>
          <w:sz w:val="24"/>
          <w:szCs w:val="24"/>
        </w:rPr>
        <w:t>除在总部办公室</w:t>
      </w:r>
      <w:r w:rsidR="009C02E6" w:rsidRPr="00900372">
        <w:rPr>
          <w:rFonts w:ascii="Arial" w:hAnsi="Arial" w:cs="Arial"/>
          <w:color w:val="000000"/>
          <w:sz w:val="24"/>
          <w:szCs w:val="24"/>
        </w:rPr>
        <w:t>评审时对一般场所实施评审外，</w:t>
      </w:r>
      <w:r w:rsidR="009C02E6" w:rsidRPr="00900372">
        <w:rPr>
          <w:rFonts w:ascii="Arial" w:hAnsi="Arial" w:cs="Arial"/>
          <w:color w:val="000000"/>
          <w:sz w:val="24"/>
          <w:szCs w:val="24"/>
        </w:rPr>
        <w:t>CNAS</w:t>
      </w:r>
      <w:r w:rsidR="009C02E6" w:rsidRPr="00900372">
        <w:rPr>
          <w:rFonts w:ascii="Arial" w:hAnsi="Arial" w:cs="Arial"/>
          <w:color w:val="000000"/>
          <w:sz w:val="24"/>
          <w:szCs w:val="24"/>
        </w:rPr>
        <w:t>综合考虑多场所认证机构的具体情况确定一般场所</w:t>
      </w:r>
      <w:r w:rsidR="000B5023" w:rsidRPr="00900372">
        <w:rPr>
          <w:rFonts w:ascii="Arial" w:hAnsi="Arial" w:cs="Arial"/>
          <w:color w:val="000000"/>
          <w:sz w:val="24"/>
          <w:szCs w:val="24"/>
        </w:rPr>
        <w:t>办公室评审</w:t>
      </w:r>
      <w:r w:rsidR="009C02E6" w:rsidRPr="00900372">
        <w:rPr>
          <w:rFonts w:ascii="Arial" w:hAnsi="Arial" w:cs="Arial"/>
          <w:color w:val="000000"/>
          <w:sz w:val="24"/>
          <w:szCs w:val="24"/>
        </w:rPr>
        <w:t>的必要性和抽样方案。</w:t>
      </w:r>
    </w:p>
    <w:p w:rsidR="0019033D" w:rsidRPr="00900372" w:rsidRDefault="004D6529" w:rsidP="00900372">
      <w:pPr>
        <w:autoSpaceDE w:val="0"/>
        <w:autoSpaceDN w:val="0"/>
        <w:adjustRightInd w:val="0"/>
        <w:spacing w:line="300" w:lineRule="auto"/>
        <w:jc w:val="left"/>
        <w:rPr>
          <w:rFonts w:ascii="Arial" w:hAnsi="Arial" w:cs="Arial"/>
          <w:color w:val="000000"/>
          <w:sz w:val="24"/>
          <w:szCs w:val="24"/>
        </w:rPr>
      </w:pPr>
      <w:r w:rsidRPr="00900372">
        <w:rPr>
          <w:rFonts w:ascii="Arial" w:hAnsi="Arial" w:cs="Arial"/>
          <w:color w:val="000000"/>
          <w:sz w:val="24"/>
          <w:szCs w:val="24"/>
        </w:rPr>
        <w:t>4.2.3</w:t>
      </w:r>
      <w:r w:rsidR="000A412A" w:rsidRPr="00900372">
        <w:rPr>
          <w:rFonts w:ascii="Arial" w:hAnsi="Arial" w:cs="Arial"/>
          <w:color w:val="000000"/>
          <w:sz w:val="24"/>
          <w:szCs w:val="24"/>
        </w:rPr>
        <w:t xml:space="preserve">  </w:t>
      </w:r>
      <w:r w:rsidRPr="00900372">
        <w:rPr>
          <w:rFonts w:ascii="Arial" w:hAnsi="Arial" w:cs="Arial"/>
          <w:color w:val="000000"/>
          <w:sz w:val="24"/>
          <w:szCs w:val="24"/>
        </w:rPr>
        <w:t>见证评审</w:t>
      </w:r>
      <w:r w:rsidRPr="00900372">
        <w:rPr>
          <w:rFonts w:ascii="Arial" w:hAnsi="Arial" w:cs="Arial"/>
          <w:color w:val="000000"/>
          <w:sz w:val="24"/>
          <w:szCs w:val="24"/>
        </w:rPr>
        <w:t xml:space="preserve">  </w:t>
      </w:r>
    </w:p>
    <w:p w:rsidR="0019033D" w:rsidRPr="00900372" w:rsidRDefault="0019033D" w:rsidP="00900372">
      <w:pPr>
        <w:autoSpaceDE w:val="0"/>
        <w:autoSpaceDN w:val="0"/>
        <w:adjustRightInd w:val="0"/>
        <w:spacing w:line="300" w:lineRule="auto"/>
        <w:ind w:firstLineChars="200" w:firstLine="480"/>
        <w:jc w:val="left"/>
        <w:rPr>
          <w:rFonts w:ascii="Arial" w:hAnsi="Arial" w:cs="Arial"/>
          <w:color w:val="000000"/>
          <w:sz w:val="24"/>
          <w:szCs w:val="24"/>
        </w:rPr>
      </w:pPr>
      <w:r w:rsidRPr="00900372">
        <w:rPr>
          <w:rFonts w:ascii="Arial" w:hAnsi="Arial" w:cs="Arial"/>
          <w:color w:val="000000"/>
          <w:sz w:val="24"/>
          <w:szCs w:val="24"/>
        </w:rPr>
        <w:t>在满足</w:t>
      </w:r>
      <w:r w:rsidRPr="00900372">
        <w:rPr>
          <w:rFonts w:ascii="Arial" w:hAnsi="Arial" w:cs="Arial"/>
          <w:color w:val="000000"/>
          <w:sz w:val="24"/>
          <w:szCs w:val="24"/>
        </w:rPr>
        <w:t>RC01</w:t>
      </w:r>
      <w:r w:rsidRPr="00900372">
        <w:rPr>
          <w:rFonts w:ascii="Arial" w:hAnsi="Arial" w:cs="Arial"/>
          <w:color w:val="000000"/>
          <w:sz w:val="24"/>
          <w:szCs w:val="24"/>
        </w:rPr>
        <w:t>和其他有关认可规范文件要求的前提下，</w:t>
      </w:r>
      <w:r w:rsidRPr="00900372">
        <w:rPr>
          <w:rFonts w:ascii="Arial" w:hAnsi="Arial" w:cs="Arial"/>
          <w:color w:val="000000"/>
          <w:sz w:val="24"/>
          <w:szCs w:val="24"/>
        </w:rPr>
        <w:t>CNAS</w:t>
      </w:r>
      <w:r w:rsidRPr="00900372">
        <w:rPr>
          <w:rFonts w:ascii="Arial" w:hAnsi="Arial" w:cs="Arial"/>
          <w:color w:val="000000"/>
          <w:sz w:val="24"/>
          <w:szCs w:val="24"/>
        </w:rPr>
        <w:t>考虑评审类型（初次、监督</w:t>
      </w:r>
      <w:r w:rsidR="004B2173" w:rsidRPr="00900372">
        <w:rPr>
          <w:rFonts w:ascii="Arial" w:hAnsi="Arial" w:cs="Arial"/>
          <w:color w:val="000000"/>
          <w:sz w:val="24"/>
          <w:szCs w:val="24"/>
        </w:rPr>
        <w:t>、</w:t>
      </w:r>
      <w:r w:rsidRPr="00900372">
        <w:rPr>
          <w:rFonts w:ascii="Arial" w:hAnsi="Arial" w:cs="Arial"/>
          <w:color w:val="000000"/>
          <w:sz w:val="24"/>
          <w:szCs w:val="24"/>
        </w:rPr>
        <w:t>复评</w:t>
      </w:r>
      <w:r w:rsidR="004B2173" w:rsidRPr="00900372">
        <w:rPr>
          <w:rFonts w:ascii="Arial" w:hAnsi="Arial" w:cs="Arial"/>
          <w:color w:val="000000"/>
          <w:sz w:val="24"/>
          <w:szCs w:val="24"/>
        </w:rPr>
        <w:t>或其他</w:t>
      </w:r>
      <w:r w:rsidRPr="00900372">
        <w:rPr>
          <w:rFonts w:ascii="Arial" w:hAnsi="Arial" w:cs="Arial"/>
          <w:color w:val="000000"/>
          <w:sz w:val="24"/>
          <w:szCs w:val="24"/>
        </w:rPr>
        <w:t>）、多场所认证机构的运作与管理方式、关键场所的数量、关键场所的业务量、</w:t>
      </w:r>
      <w:r w:rsidR="00B8597C" w:rsidRPr="00900372">
        <w:rPr>
          <w:rFonts w:ascii="Arial" w:hAnsi="Arial" w:cs="Arial"/>
          <w:color w:val="000000"/>
          <w:sz w:val="24"/>
          <w:szCs w:val="24"/>
        </w:rPr>
        <w:t>机构</w:t>
      </w:r>
      <w:r w:rsidR="009646E0" w:rsidRPr="00900372">
        <w:rPr>
          <w:rFonts w:ascii="Arial" w:hAnsi="Arial" w:cs="Arial"/>
          <w:color w:val="000000"/>
          <w:sz w:val="24"/>
          <w:szCs w:val="24"/>
        </w:rPr>
        <w:t>总</w:t>
      </w:r>
      <w:r w:rsidR="00B8597C" w:rsidRPr="00900372">
        <w:rPr>
          <w:rFonts w:ascii="Arial" w:hAnsi="Arial" w:cs="Arial"/>
          <w:color w:val="000000"/>
          <w:sz w:val="24"/>
          <w:szCs w:val="24"/>
        </w:rPr>
        <w:t>发证</w:t>
      </w:r>
      <w:r w:rsidRPr="00900372">
        <w:rPr>
          <w:rFonts w:ascii="Arial" w:hAnsi="Arial" w:cs="Arial"/>
          <w:color w:val="000000"/>
          <w:sz w:val="24"/>
          <w:szCs w:val="24"/>
        </w:rPr>
        <w:t>量、</w:t>
      </w:r>
      <w:r w:rsidR="00B8597C" w:rsidRPr="00900372">
        <w:rPr>
          <w:rFonts w:ascii="Arial" w:hAnsi="Arial" w:cs="Arial"/>
          <w:color w:val="000000"/>
          <w:sz w:val="24"/>
          <w:szCs w:val="24"/>
        </w:rPr>
        <w:t>机构</w:t>
      </w:r>
      <w:r w:rsidRPr="00900372">
        <w:rPr>
          <w:rFonts w:ascii="Arial" w:hAnsi="Arial" w:cs="Arial"/>
          <w:color w:val="000000"/>
          <w:sz w:val="24"/>
          <w:szCs w:val="24"/>
        </w:rPr>
        <w:t>发证量的行业分布、多领域认证业务等因素，确定对多场所认证机构的见证</w:t>
      </w:r>
      <w:r w:rsidR="00011862" w:rsidRPr="00900372">
        <w:rPr>
          <w:rFonts w:ascii="Arial" w:hAnsi="Arial" w:cs="Arial"/>
          <w:color w:val="000000"/>
          <w:sz w:val="24"/>
          <w:szCs w:val="24"/>
        </w:rPr>
        <w:t>项目</w:t>
      </w:r>
      <w:r w:rsidRPr="00900372">
        <w:rPr>
          <w:rFonts w:ascii="Arial" w:hAnsi="Arial" w:cs="Arial"/>
          <w:color w:val="000000"/>
          <w:sz w:val="24"/>
          <w:szCs w:val="24"/>
        </w:rPr>
        <w:t>数量与</w:t>
      </w:r>
      <w:r w:rsidR="00AA5728" w:rsidRPr="00900372">
        <w:rPr>
          <w:rFonts w:ascii="Arial" w:hAnsi="Arial" w:cs="Arial"/>
          <w:color w:val="000000"/>
          <w:sz w:val="24"/>
          <w:szCs w:val="24"/>
        </w:rPr>
        <w:t>见证</w:t>
      </w:r>
      <w:r w:rsidRPr="00900372">
        <w:rPr>
          <w:rFonts w:ascii="Arial" w:hAnsi="Arial" w:cs="Arial"/>
          <w:color w:val="000000"/>
          <w:sz w:val="24"/>
          <w:szCs w:val="24"/>
        </w:rPr>
        <w:t>项目</w:t>
      </w:r>
      <w:r w:rsidR="00AA5728" w:rsidRPr="00900372">
        <w:rPr>
          <w:rFonts w:ascii="Arial" w:hAnsi="Arial" w:cs="Arial"/>
          <w:color w:val="000000"/>
          <w:sz w:val="24"/>
          <w:szCs w:val="24"/>
        </w:rPr>
        <w:t>的</w:t>
      </w:r>
      <w:r w:rsidRPr="00900372">
        <w:rPr>
          <w:rFonts w:ascii="Arial" w:hAnsi="Arial" w:cs="Arial"/>
          <w:color w:val="000000"/>
          <w:sz w:val="24"/>
          <w:szCs w:val="24"/>
        </w:rPr>
        <w:t>具体要求。</w:t>
      </w:r>
    </w:p>
    <w:p w:rsidR="002949F4" w:rsidRPr="00900372" w:rsidRDefault="003A5987" w:rsidP="00900372">
      <w:pPr>
        <w:adjustRightInd w:val="0"/>
        <w:spacing w:line="300" w:lineRule="auto"/>
        <w:rPr>
          <w:rFonts w:ascii="Arial" w:hAnsi="Arial" w:cs="Arial"/>
          <w:color w:val="000000"/>
          <w:sz w:val="24"/>
          <w:szCs w:val="24"/>
        </w:rPr>
      </w:pPr>
      <w:r w:rsidRPr="00900372">
        <w:rPr>
          <w:rFonts w:ascii="Arial" w:hAnsi="Arial" w:cs="Arial"/>
          <w:color w:val="000000"/>
          <w:sz w:val="24"/>
          <w:szCs w:val="24"/>
        </w:rPr>
        <w:t>4</w:t>
      </w:r>
      <w:r w:rsidR="002949F4" w:rsidRPr="00900372">
        <w:rPr>
          <w:rFonts w:ascii="Arial" w:hAnsi="Arial" w:cs="Arial"/>
          <w:color w:val="000000"/>
          <w:sz w:val="24"/>
          <w:szCs w:val="24"/>
        </w:rPr>
        <w:t>.2.</w:t>
      </w:r>
      <w:r w:rsidRPr="00900372">
        <w:rPr>
          <w:rFonts w:ascii="Arial" w:hAnsi="Arial" w:cs="Arial"/>
          <w:color w:val="000000"/>
          <w:sz w:val="24"/>
          <w:szCs w:val="24"/>
        </w:rPr>
        <w:t xml:space="preserve">4 </w:t>
      </w:r>
      <w:r w:rsidR="000A412A" w:rsidRPr="00900372">
        <w:rPr>
          <w:rFonts w:ascii="Arial" w:hAnsi="Arial" w:cs="Arial"/>
          <w:color w:val="000000"/>
          <w:sz w:val="24"/>
          <w:szCs w:val="24"/>
        </w:rPr>
        <w:t xml:space="preserve"> </w:t>
      </w:r>
      <w:r w:rsidR="002949F4" w:rsidRPr="00900372">
        <w:rPr>
          <w:rFonts w:ascii="Arial" w:hAnsi="Arial" w:cs="Arial"/>
          <w:color w:val="000000"/>
          <w:sz w:val="24"/>
          <w:szCs w:val="24"/>
        </w:rPr>
        <w:t>不符合的处理</w:t>
      </w:r>
    </w:p>
    <w:p w:rsidR="002949F4" w:rsidRPr="00900372" w:rsidRDefault="003A5987" w:rsidP="00900372">
      <w:pPr>
        <w:adjustRightInd w:val="0"/>
        <w:spacing w:line="300" w:lineRule="auto"/>
        <w:rPr>
          <w:rFonts w:ascii="Arial" w:hAnsi="Arial" w:cs="Arial"/>
          <w:color w:val="000000"/>
          <w:sz w:val="24"/>
          <w:szCs w:val="24"/>
        </w:rPr>
      </w:pPr>
      <w:r w:rsidRPr="00900372">
        <w:rPr>
          <w:rFonts w:ascii="Arial" w:hAnsi="Arial" w:cs="Arial"/>
          <w:color w:val="000000"/>
          <w:sz w:val="24"/>
          <w:szCs w:val="24"/>
        </w:rPr>
        <w:t>4</w:t>
      </w:r>
      <w:r w:rsidR="002949F4" w:rsidRPr="00900372">
        <w:rPr>
          <w:rFonts w:ascii="Arial" w:hAnsi="Arial" w:cs="Arial"/>
          <w:color w:val="000000"/>
          <w:sz w:val="24"/>
          <w:szCs w:val="24"/>
        </w:rPr>
        <w:t>.2.</w:t>
      </w:r>
      <w:r w:rsidRPr="00900372">
        <w:rPr>
          <w:rFonts w:ascii="Arial" w:hAnsi="Arial" w:cs="Arial"/>
          <w:color w:val="000000"/>
          <w:sz w:val="24"/>
          <w:szCs w:val="24"/>
        </w:rPr>
        <w:t>4</w:t>
      </w:r>
      <w:r w:rsidR="002949F4" w:rsidRPr="00900372">
        <w:rPr>
          <w:rFonts w:ascii="Arial" w:hAnsi="Arial" w:cs="Arial"/>
          <w:color w:val="000000"/>
          <w:sz w:val="24"/>
          <w:szCs w:val="24"/>
        </w:rPr>
        <w:t xml:space="preserve">.1 </w:t>
      </w:r>
      <w:r w:rsidR="000A412A" w:rsidRPr="00900372">
        <w:rPr>
          <w:rFonts w:ascii="Arial" w:hAnsi="Arial" w:cs="Arial"/>
          <w:color w:val="000000"/>
          <w:sz w:val="24"/>
          <w:szCs w:val="24"/>
        </w:rPr>
        <w:t xml:space="preserve"> </w:t>
      </w:r>
      <w:r w:rsidR="002949F4" w:rsidRPr="00900372">
        <w:rPr>
          <w:rFonts w:ascii="Arial" w:hAnsi="Arial" w:cs="Arial"/>
          <w:color w:val="000000"/>
          <w:sz w:val="24"/>
          <w:szCs w:val="24"/>
        </w:rPr>
        <w:t>无论是总部还是某一分场所，在认可评审中发现</w:t>
      </w:r>
      <w:r w:rsidR="002949F4" w:rsidRPr="00900372">
        <w:rPr>
          <w:rFonts w:ascii="Arial" w:hAnsi="Arial" w:cs="Arial"/>
          <w:bCs/>
          <w:color w:val="000000"/>
          <w:sz w:val="24"/>
          <w:szCs w:val="24"/>
        </w:rPr>
        <w:t>严重</w:t>
      </w:r>
      <w:r w:rsidR="002949F4" w:rsidRPr="00900372">
        <w:rPr>
          <w:rFonts w:ascii="Arial" w:hAnsi="Arial" w:cs="Arial"/>
          <w:color w:val="000000"/>
          <w:sz w:val="24"/>
          <w:szCs w:val="24"/>
        </w:rPr>
        <w:t>不符合，</w:t>
      </w:r>
      <w:r w:rsidR="002949F4" w:rsidRPr="00900372">
        <w:rPr>
          <w:rFonts w:ascii="Arial" w:hAnsi="Arial" w:cs="Arial"/>
          <w:color w:val="000000"/>
          <w:sz w:val="24"/>
          <w:szCs w:val="24"/>
        </w:rPr>
        <w:t>CNAS</w:t>
      </w:r>
      <w:r w:rsidR="002949F4" w:rsidRPr="00900372">
        <w:rPr>
          <w:rFonts w:ascii="Arial" w:hAnsi="Arial" w:cs="Arial"/>
          <w:color w:val="000000"/>
          <w:sz w:val="24"/>
          <w:szCs w:val="24"/>
        </w:rPr>
        <w:t>视需要可增加对分场所的抽样量。</w:t>
      </w:r>
    </w:p>
    <w:p w:rsidR="004D6529" w:rsidRPr="00900372" w:rsidRDefault="003A5987" w:rsidP="00900372">
      <w:pPr>
        <w:adjustRightInd w:val="0"/>
        <w:spacing w:line="300" w:lineRule="auto"/>
        <w:rPr>
          <w:rFonts w:ascii="Arial" w:hAnsi="Arial" w:cs="Arial"/>
          <w:color w:val="000000"/>
          <w:sz w:val="24"/>
          <w:szCs w:val="24"/>
        </w:rPr>
      </w:pPr>
      <w:r w:rsidRPr="00900372">
        <w:rPr>
          <w:rFonts w:ascii="Arial" w:hAnsi="Arial" w:cs="Arial"/>
          <w:color w:val="000000"/>
          <w:sz w:val="24"/>
          <w:szCs w:val="24"/>
        </w:rPr>
        <w:t>4</w:t>
      </w:r>
      <w:r w:rsidR="002949F4" w:rsidRPr="00900372">
        <w:rPr>
          <w:rFonts w:ascii="Arial" w:hAnsi="Arial" w:cs="Arial"/>
          <w:color w:val="000000"/>
          <w:sz w:val="24"/>
          <w:szCs w:val="24"/>
        </w:rPr>
        <w:t>.2.</w:t>
      </w:r>
      <w:r w:rsidRPr="00900372">
        <w:rPr>
          <w:rFonts w:ascii="Arial" w:hAnsi="Arial" w:cs="Arial"/>
          <w:color w:val="000000"/>
          <w:sz w:val="24"/>
          <w:szCs w:val="24"/>
        </w:rPr>
        <w:t>4</w:t>
      </w:r>
      <w:r w:rsidR="002949F4" w:rsidRPr="00900372">
        <w:rPr>
          <w:rFonts w:ascii="Arial" w:hAnsi="Arial" w:cs="Arial"/>
          <w:color w:val="000000"/>
          <w:sz w:val="24"/>
          <w:szCs w:val="24"/>
        </w:rPr>
        <w:t>.2</w:t>
      </w:r>
      <w:r w:rsidR="000A412A" w:rsidRPr="00900372">
        <w:rPr>
          <w:rFonts w:ascii="Arial" w:hAnsi="Arial" w:cs="Arial"/>
          <w:color w:val="000000"/>
          <w:sz w:val="24"/>
          <w:szCs w:val="24"/>
        </w:rPr>
        <w:t xml:space="preserve">  </w:t>
      </w:r>
      <w:r w:rsidR="002949F4" w:rsidRPr="00900372">
        <w:rPr>
          <w:rFonts w:ascii="Arial" w:hAnsi="Arial" w:cs="Arial"/>
          <w:color w:val="000000"/>
          <w:sz w:val="24"/>
          <w:szCs w:val="24"/>
        </w:rPr>
        <w:t>在多场所认证机构总部及其</w:t>
      </w:r>
      <w:r w:rsidR="00546717" w:rsidRPr="00900372">
        <w:rPr>
          <w:rFonts w:ascii="Arial" w:hAnsi="Arial" w:cs="Arial"/>
          <w:color w:val="000000"/>
          <w:sz w:val="24"/>
          <w:szCs w:val="24"/>
        </w:rPr>
        <w:t>被</w:t>
      </w:r>
      <w:r w:rsidR="002949F4" w:rsidRPr="00900372">
        <w:rPr>
          <w:rFonts w:ascii="Arial" w:hAnsi="Arial" w:cs="Arial"/>
          <w:color w:val="000000"/>
          <w:sz w:val="24"/>
          <w:szCs w:val="24"/>
        </w:rPr>
        <w:t>抽样的任何一个分场所对认可评审中所发现的不符合全部采取</w:t>
      </w:r>
      <w:r w:rsidR="002D759B" w:rsidRPr="00900372">
        <w:rPr>
          <w:rFonts w:ascii="Arial" w:hAnsi="Arial" w:cs="Arial"/>
          <w:color w:val="000000"/>
          <w:sz w:val="24"/>
          <w:szCs w:val="24"/>
        </w:rPr>
        <w:t>或计划采取特定</w:t>
      </w:r>
      <w:r w:rsidR="005F4761" w:rsidRPr="00900372">
        <w:rPr>
          <w:rFonts w:ascii="Arial" w:hAnsi="Arial" w:cs="Arial"/>
          <w:color w:val="000000"/>
          <w:sz w:val="24"/>
          <w:szCs w:val="24"/>
        </w:rPr>
        <w:t>措施</w:t>
      </w:r>
      <w:r w:rsidR="002949F4" w:rsidRPr="00900372">
        <w:rPr>
          <w:rFonts w:ascii="Arial" w:hAnsi="Arial" w:cs="Arial"/>
          <w:color w:val="000000"/>
          <w:sz w:val="24"/>
          <w:szCs w:val="24"/>
        </w:rPr>
        <w:t>并被验证之前，</w:t>
      </w:r>
      <w:r w:rsidR="002949F4" w:rsidRPr="00900372">
        <w:rPr>
          <w:rFonts w:ascii="Arial" w:hAnsi="Arial" w:cs="Arial"/>
          <w:color w:val="000000"/>
          <w:sz w:val="24"/>
          <w:szCs w:val="24"/>
        </w:rPr>
        <w:t>CNAS</w:t>
      </w:r>
      <w:r w:rsidR="002949F4" w:rsidRPr="00900372">
        <w:rPr>
          <w:rFonts w:ascii="Arial" w:hAnsi="Arial" w:cs="Arial"/>
          <w:color w:val="000000"/>
          <w:sz w:val="24"/>
          <w:szCs w:val="24"/>
        </w:rPr>
        <w:t>不对该机构做出认可决定。认证机构不能仅通过排除有问题的分场所的方法以解决不符合。</w:t>
      </w:r>
    </w:p>
    <w:p w:rsidR="002949F4" w:rsidRPr="00900372" w:rsidRDefault="003A5987" w:rsidP="00900372">
      <w:pPr>
        <w:spacing w:line="300" w:lineRule="auto"/>
        <w:rPr>
          <w:rFonts w:ascii="Arial" w:hAnsi="Arial" w:cs="Arial"/>
          <w:color w:val="000000"/>
          <w:sz w:val="24"/>
          <w:szCs w:val="24"/>
        </w:rPr>
      </w:pPr>
      <w:r w:rsidRPr="00900372">
        <w:rPr>
          <w:rFonts w:ascii="Arial" w:hAnsi="Arial" w:cs="Arial"/>
          <w:color w:val="000000"/>
          <w:sz w:val="24"/>
          <w:szCs w:val="24"/>
        </w:rPr>
        <w:t>4</w:t>
      </w:r>
      <w:r w:rsidR="002949F4" w:rsidRPr="00900372">
        <w:rPr>
          <w:rFonts w:ascii="Arial" w:hAnsi="Arial" w:cs="Arial"/>
          <w:color w:val="000000"/>
          <w:sz w:val="24"/>
          <w:szCs w:val="24"/>
        </w:rPr>
        <w:t>.2.</w:t>
      </w:r>
      <w:r w:rsidRPr="00900372">
        <w:rPr>
          <w:rFonts w:ascii="Arial" w:hAnsi="Arial" w:cs="Arial"/>
          <w:color w:val="000000"/>
          <w:sz w:val="24"/>
          <w:szCs w:val="24"/>
        </w:rPr>
        <w:t>4</w:t>
      </w:r>
      <w:r w:rsidR="002949F4" w:rsidRPr="00900372">
        <w:rPr>
          <w:rFonts w:ascii="Arial" w:hAnsi="Arial" w:cs="Arial"/>
          <w:color w:val="000000"/>
          <w:sz w:val="24"/>
          <w:szCs w:val="24"/>
        </w:rPr>
        <w:t xml:space="preserve">.3 </w:t>
      </w:r>
      <w:r w:rsidR="000A412A" w:rsidRPr="00900372">
        <w:rPr>
          <w:rFonts w:ascii="Arial" w:hAnsi="Arial" w:cs="Arial"/>
          <w:color w:val="000000"/>
          <w:sz w:val="24"/>
          <w:szCs w:val="24"/>
        </w:rPr>
        <w:t xml:space="preserve"> </w:t>
      </w:r>
      <w:r w:rsidR="002949F4" w:rsidRPr="00900372">
        <w:rPr>
          <w:rFonts w:ascii="Arial" w:hAnsi="Arial" w:cs="Arial"/>
          <w:color w:val="000000"/>
          <w:sz w:val="24"/>
          <w:szCs w:val="24"/>
        </w:rPr>
        <w:t>每个分场所对认可评审中所发现的不符合所采取</w:t>
      </w:r>
      <w:r w:rsidR="002D759B" w:rsidRPr="00900372">
        <w:rPr>
          <w:rFonts w:ascii="Arial" w:hAnsi="Arial" w:cs="Arial"/>
          <w:color w:val="000000"/>
          <w:sz w:val="24"/>
          <w:szCs w:val="24"/>
        </w:rPr>
        <w:t>或计划采取特定</w:t>
      </w:r>
      <w:r w:rsidR="00E5343D" w:rsidRPr="00900372">
        <w:rPr>
          <w:rFonts w:ascii="Arial" w:hAnsi="Arial" w:cs="Arial"/>
          <w:color w:val="000000"/>
          <w:sz w:val="24"/>
          <w:szCs w:val="24"/>
        </w:rPr>
        <w:t>措施</w:t>
      </w:r>
      <w:r w:rsidR="002949F4" w:rsidRPr="00900372">
        <w:rPr>
          <w:rFonts w:ascii="Arial" w:hAnsi="Arial" w:cs="Arial"/>
          <w:color w:val="000000"/>
          <w:sz w:val="24"/>
          <w:szCs w:val="24"/>
        </w:rPr>
        <w:t>期限参见《认证机构认可规则》（</w:t>
      </w:r>
      <w:r w:rsidR="002949F4" w:rsidRPr="00900372">
        <w:rPr>
          <w:rFonts w:ascii="Arial" w:hAnsi="Arial" w:cs="Arial"/>
          <w:color w:val="000000"/>
          <w:sz w:val="24"/>
          <w:szCs w:val="24"/>
        </w:rPr>
        <w:t>CNAS-RC01</w:t>
      </w:r>
      <w:r w:rsidR="002949F4" w:rsidRPr="00900372">
        <w:rPr>
          <w:rFonts w:ascii="Arial" w:hAnsi="Arial" w:cs="Arial"/>
          <w:color w:val="000000"/>
          <w:sz w:val="24"/>
          <w:szCs w:val="24"/>
        </w:rPr>
        <w:t>）。分场所应按规定的时间将其</w:t>
      </w:r>
      <w:r w:rsidR="002D759B" w:rsidRPr="00900372">
        <w:rPr>
          <w:rFonts w:ascii="Arial" w:hAnsi="Arial" w:cs="Arial"/>
          <w:color w:val="000000"/>
          <w:sz w:val="24"/>
          <w:szCs w:val="24"/>
        </w:rPr>
        <w:t>所采取或计划采取特定措施的相关材料提交给</w:t>
      </w:r>
      <w:r w:rsidR="002949F4" w:rsidRPr="00900372">
        <w:rPr>
          <w:rFonts w:ascii="Arial" w:hAnsi="Arial" w:cs="Arial"/>
          <w:color w:val="000000"/>
          <w:sz w:val="24"/>
          <w:szCs w:val="24"/>
        </w:rPr>
        <w:t>对其实施评审的评审组。</w:t>
      </w:r>
    </w:p>
    <w:p w:rsidR="002949F4" w:rsidRPr="00900372" w:rsidRDefault="00CF5433" w:rsidP="00900372">
      <w:pPr>
        <w:spacing w:line="300" w:lineRule="auto"/>
        <w:ind w:firstLineChars="200" w:firstLine="480"/>
        <w:rPr>
          <w:rFonts w:ascii="Arial" w:hAnsi="Arial" w:cs="Arial"/>
          <w:color w:val="000000"/>
          <w:sz w:val="24"/>
          <w:szCs w:val="24"/>
        </w:rPr>
      </w:pPr>
      <w:r w:rsidRPr="00900372">
        <w:rPr>
          <w:rFonts w:ascii="Arial" w:hAnsi="Arial" w:cs="Arial"/>
          <w:color w:val="000000"/>
          <w:sz w:val="24"/>
          <w:szCs w:val="24"/>
        </w:rPr>
        <w:t>在某一分场所发现的不符合应经总部</w:t>
      </w:r>
      <w:r w:rsidR="002046EA" w:rsidRPr="00900372">
        <w:rPr>
          <w:rFonts w:ascii="Arial" w:hAnsi="Arial" w:cs="Arial"/>
          <w:color w:val="000000"/>
          <w:sz w:val="24"/>
          <w:szCs w:val="24"/>
        </w:rPr>
        <w:t>组织分析不符合产生的原因，</w:t>
      </w:r>
      <w:r w:rsidR="00810DA5" w:rsidRPr="00900372">
        <w:rPr>
          <w:rFonts w:ascii="Arial" w:hAnsi="Arial" w:cs="Arial"/>
          <w:color w:val="000000"/>
          <w:sz w:val="24"/>
          <w:szCs w:val="24"/>
        </w:rPr>
        <w:t>采取必要的纠正，</w:t>
      </w:r>
      <w:r w:rsidR="002046EA" w:rsidRPr="00900372">
        <w:rPr>
          <w:rFonts w:ascii="Arial" w:hAnsi="Arial" w:cs="Arial"/>
          <w:color w:val="000000"/>
          <w:sz w:val="24"/>
          <w:szCs w:val="24"/>
        </w:rPr>
        <w:t>确定</w:t>
      </w:r>
      <w:r w:rsidRPr="00900372">
        <w:rPr>
          <w:rFonts w:ascii="Arial" w:hAnsi="Arial" w:cs="Arial"/>
          <w:color w:val="000000"/>
          <w:sz w:val="24"/>
          <w:szCs w:val="24"/>
        </w:rPr>
        <w:t>纠正</w:t>
      </w:r>
      <w:r w:rsidR="002046EA" w:rsidRPr="00900372">
        <w:rPr>
          <w:rFonts w:ascii="Arial" w:hAnsi="Arial" w:cs="Arial"/>
          <w:color w:val="000000"/>
          <w:sz w:val="24"/>
          <w:szCs w:val="24"/>
        </w:rPr>
        <w:t>措施</w:t>
      </w:r>
      <w:r w:rsidR="00205509" w:rsidRPr="00900372">
        <w:rPr>
          <w:rFonts w:ascii="Arial" w:hAnsi="Arial" w:cs="Arial"/>
          <w:color w:val="000000"/>
          <w:sz w:val="24"/>
          <w:szCs w:val="24"/>
        </w:rPr>
        <w:t>，</w:t>
      </w:r>
      <w:r w:rsidR="005C092A" w:rsidRPr="00900372">
        <w:rPr>
          <w:rFonts w:ascii="Arial" w:hAnsi="Arial" w:cs="Arial"/>
          <w:color w:val="000000"/>
          <w:sz w:val="24"/>
          <w:szCs w:val="24"/>
        </w:rPr>
        <w:t>多场所</w:t>
      </w:r>
      <w:r w:rsidR="00205509" w:rsidRPr="00900372">
        <w:rPr>
          <w:rFonts w:ascii="Arial" w:hAnsi="Arial" w:cs="Arial"/>
          <w:color w:val="000000"/>
          <w:sz w:val="24"/>
          <w:szCs w:val="24"/>
        </w:rPr>
        <w:t>认证机构应确保纠正和纠正措施在整个认证机构范围得以实施。</w:t>
      </w:r>
    </w:p>
    <w:p w:rsidR="004D6529" w:rsidRPr="00900372" w:rsidRDefault="00954559" w:rsidP="00900372">
      <w:pPr>
        <w:autoSpaceDE w:val="0"/>
        <w:autoSpaceDN w:val="0"/>
        <w:adjustRightInd w:val="0"/>
        <w:spacing w:line="300" w:lineRule="auto"/>
        <w:jc w:val="left"/>
        <w:rPr>
          <w:rFonts w:ascii="Arial" w:hAnsi="Arial" w:cs="Arial"/>
          <w:color w:val="000000"/>
          <w:sz w:val="24"/>
          <w:szCs w:val="24"/>
        </w:rPr>
      </w:pPr>
      <w:r w:rsidRPr="00900372">
        <w:rPr>
          <w:rFonts w:ascii="Arial" w:hAnsi="Arial" w:cs="Arial"/>
          <w:color w:val="000000"/>
          <w:sz w:val="24"/>
          <w:szCs w:val="24"/>
        </w:rPr>
        <w:t>4</w:t>
      </w:r>
      <w:r w:rsidR="003A5987" w:rsidRPr="00900372">
        <w:rPr>
          <w:rFonts w:ascii="Arial" w:hAnsi="Arial" w:cs="Arial"/>
          <w:color w:val="000000"/>
          <w:sz w:val="24"/>
          <w:szCs w:val="24"/>
        </w:rPr>
        <w:t>.2.</w:t>
      </w:r>
      <w:r w:rsidRPr="00900372">
        <w:rPr>
          <w:rFonts w:ascii="Arial" w:hAnsi="Arial" w:cs="Arial"/>
          <w:color w:val="000000"/>
          <w:sz w:val="24"/>
          <w:szCs w:val="24"/>
        </w:rPr>
        <w:t>5</w:t>
      </w:r>
      <w:r w:rsidR="000A412A" w:rsidRPr="00900372">
        <w:rPr>
          <w:rFonts w:ascii="Arial" w:hAnsi="Arial" w:cs="Arial"/>
          <w:color w:val="000000"/>
          <w:sz w:val="24"/>
          <w:szCs w:val="24"/>
        </w:rPr>
        <w:t xml:space="preserve">  </w:t>
      </w:r>
      <w:r w:rsidR="003A5987" w:rsidRPr="00900372">
        <w:rPr>
          <w:rFonts w:ascii="Arial" w:hAnsi="Arial" w:cs="Arial"/>
          <w:color w:val="000000"/>
          <w:sz w:val="24"/>
          <w:szCs w:val="24"/>
        </w:rPr>
        <w:t>最终末次会议</w:t>
      </w:r>
    </w:p>
    <w:p w:rsidR="004D6529" w:rsidRPr="00900372" w:rsidRDefault="00954559" w:rsidP="00900372">
      <w:pPr>
        <w:autoSpaceDE w:val="0"/>
        <w:autoSpaceDN w:val="0"/>
        <w:adjustRightInd w:val="0"/>
        <w:spacing w:line="300" w:lineRule="auto"/>
        <w:jc w:val="left"/>
        <w:rPr>
          <w:rFonts w:ascii="Arial" w:hAnsi="Arial" w:cs="Arial"/>
          <w:color w:val="000000"/>
          <w:sz w:val="24"/>
          <w:szCs w:val="24"/>
        </w:rPr>
      </w:pPr>
      <w:r w:rsidRPr="00900372">
        <w:rPr>
          <w:rFonts w:ascii="Arial" w:hAnsi="Arial" w:cs="Arial"/>
          <w:color w:val="000000"/>
          <w:sz w:val="24"/>
          <w:szCs w:val="24"/>
        </w:rPr>
        <w:t>4.2.5.1</w:t>
      </w:r>
      <w:r w:rsidR="000A412A" w:rsidRPr="00900372">
        <w:rPr>
          <w:rFonts w:ascii="Arial" w:hAnsi="Arial" w:cs="Arial"/>
          <w:color w:val="000000"/>
          <w:sz w:val="24"/>
          <w:szCs w:val="24"/>
        </w:rPr>
        <w:t xml:space="preserve">  </w:t>
      </w:r>
      <w:r w:rsidR="003A5987" w:rsidRPr="00900372">
        <w:rPr>
          <w:rFonts w:ascii="Arial" w:hAnsi="Arial" w:cs="Arial"/>
          <w:color w:val="000000"/>
          <w:sz w:val="24"/>
          <w:szCs w:val="24"/>
        </w:rPr>
        <w:t>对多场所认证机构初次认可</w:t>
      </w:r>
      <w:r w:rsidRPr="00900372">
        <w:rPr>
          <w:rFonts w:ascii="Arial" w:hAnsi="Arial" w:cs="Arial"/>
          <w:color w:val="000000"/>
          <w:sz w:val="24"/>
          <w:szCs w:val="24"/>
        </w:rPr>
        <w:t>时</w:t>
      </w:r>
      <w:r w:rsidR="003A5987" w:rsidRPr="00900372">
        <w:rPr>
          <w:rFonts w:ascii="Arial" w:hAnsi="Arial" w:cs="Arial"/>
          <w:color w:val="000000"/>
          <w:sz w:val="24"/>
          <w:szCs w:val="24"/>
        </w:rPr>
        <w:t>，</w:t>
      </w:r>
      <w:r w:rsidR="0034080C" w:rsidRPr="00900372">
        <w:rPr>
          <w:rFonts w:ascii="Arial" w:hAnsi="Arial" w:cs="Arial"/>
          <w:color w:val="000000"/>
          <w:sz w:val="24"/>
          <w:szCs w:val="24"/>
        </w:rPr>
        <w:t>在</w:t>
      </w:r>
      <w:r w:rsidR="003A5987" w:rsidRPr="00900372">
        <w:rPr>
          <w:rFonts w:ascii="Arial" w:hAnsi="Arial" w:cs="Arial"/>
          <w:color w:val="000000"/>
          <w:sz w:val="24"/>
          <w:szCs w:val="24"/>
        </w:rPr>
        <w:t>完成所有评审后，认可评审组将与认证机构召开一次最终末次会议，报告评审情况、评审发现和评审结论等。</w:t>
      </w:r>
    </w:p>
    <w:p w:rsidR="004D6529" w:rsidRPr="00900372" w:rsidRDefault="00954559" w:rsidP="00900372">
      <w:pPr>
        <w:autoSpaceDE w:val="0"/>
        <w:autoSpaceDN w:val="0"/>
        <w:adjustRightInd w:val="0"/>
        <w:spacing w:line="300" w:lineRule="auto"/>
        <w:jc w:val="left"/>
        <w:rPr>
          <w:rFonts w:ascii="Arial" w:hAnsi="Arial" w:cs="Arial"/>
          <w:color w:val="000000"/>
          <w:sz w:val="24"/>
          <w:szCs w:val="24"/>
        </w:rPr>
      </w:pPr>
      <w:r w:rsidRPr="00900372">
        <w:rPr>
          <w:rFonts w:ascii="Arial" w:hAnsi="Arial" w:cs="Arial"/>
          <w:color w:val="000000"/>
          <w:sz w:val="24"/>
          <w:szCs w:val="24"/>
        </w:rPr>
        <w:t>4.2.5.2</w:t>
      </w:r>
      <w:r w:rsidR="000A412A" w:rsidRPr="00900372">
        <w:rPr>
          <w:rFonts w:ascii="Arial" w:hAnsi="Arial" w:cs="Arial"/>
          <w:color w:val="000000"/>
          <w:sz w:val="24"/>
          <w:szCs w:val="24"/>
        </w:rPr>
        <w:t xml:space="preserve">  </w:t>
      </w:r>
      <w:r w:rsidR="008775B2" w:rsidRPr="00900372">
        <w:rPr>
          <w:rFonts w:ascii="Arial" w:hAnsi="Arial" w:cs="Arial"/>
          <w:color w:val="000000"/>
          <w:sz w:val="24"/>
          <w:szCs w:val="24"/>
        </w:rPr>
        <w:t>对多场所认证机构</w:t>
      </w:r>
      <w:r w:rsidR="003A5987" w:rsidRPr="00900372">
        <w:rPr>
          <w:rFonts w:ascii="Arial" w:hAnsi="Arial" w:cs="Arial"/>
          <w:color w:val="000000"/>
          <w:sz w:val="24"/>
          <w:szCs w:val="24"/>
        </w:rPr>
        <w:t>监督和复评时，</w:t>
      </w:r>
      <w:r w:rsidR="003A5987" w:rsidRPr="00900372">
        <w:rPr>
          <w:rFonts w:ascii="Arial" w:hAnsi="Arial" w:cs="Arial"/>
          <w:color w:val="000000"/>
          <w:sz w:val="24"/>
          <w:szCs w:val="24"/>
        </w:rPr>
        <w:t>CNAS</w:t>
      </w:r>
      <w:r w:rsidR="0013458D" w:rsidRPr="00900372">
        <w:rPr>
          <w:rFonts w:ascii="Arial" w:hAnsi="Arial" w:cs="Arial"/>
          <w:color w:val="000000"/>
          <w:sz w:val="24"/>
          <w:szCs w:val="24"/>
        </w:rPr>
        <w:t>将</w:t>
      </w:r>
      <w:r w:rsidR="00C35C33" w:rsidRPr="00900372">
        <w:rPr>
          <w:rFonts w:ascii="Arial" w:hAnsi="Arial" w:cs="Arial"/>
          <w:color w:val="000000"/>
          <w:sz w:val="24"/>
          <w:szCs w:val="24"/>
        </w:rPr>
        <w:t>根据评审结果</w:t>
      </w:r>
      <w:r w:rsidR="0013458D" w:rsidRPr="00900372">
        <w:rPr>
          <w:rFonts w:ascii="Arial" w:hAnsi="Arial" w:cs="Arial"/>
          <w:color w:val="000000"/>
          <w:sz w:val="24"/>
          <w:szCs w:val="24"/>
        </w:rPr>
        <w:t>确定召开最终末次会议的必要性</w:t>
      </w:r>
      <w:r w:rsidR="003A5987" w:rsidRPr="00900372">
        <w:rPr>
          <w:rFonts w:ascii="Arial" w:hAnsi="Arial" w:cs="Arial"/>
          <w:color w:val="000000"/>
          <w:sz w:val="24"/>
          <w:szCs w:val="24"/>
        </w:rPr>
        <w:t>。</w:t>
      </w:r>
    </w:p>
    <w:p w:rsidR="004D6529" w:rsidRPr="00900372" w:rsidRDefault="004D6529" w:rsidP="00900372">
      <w:pPr>
        <w:pStyle w:val="a0"/>
        <w:spacing w:line="300" w:lineRule="auto"/>
        <w:ind w:firstLine="0"/>
        <w:rPr>
          <w:rFonts w:ascii="Arial" w:hAnsi="Arial" w:cs="Arial"/>
          <w:color w:val="000000"/>
          <w:sz w:val="24"/>
        </w:rPr>
      </w:pPr>
    </w:p>
    <w:p w:rsidR="002949F4" w:rsidRPr="00900372" w:rsidRDefault="00A37C2C" w:rsidP="00900372">
      <w:pPr>
        <w:pStyle w:val="af1"/>
        <w:adjustRightInd w:val="0"/>
        <w:spacing w:before="0" w:beforeAutospacing="0" w:after="0" w:afterAutospacing="0" w:line="300" w:lineRule="auto"/>
        <w:jc w:val="both"/>
        <w:outlineLvl w:val="0"/>
        <w:rPr>
          <w:rFonts w:ascii="Arial" w:hAnsi="Arial" w:cs="Arial"/>
          <w:b/>
          <w:bCs/>
          <w:sz w:val="28"/>
          <w:szCs w:val="28"/>
        </w:rPr>
      </w:pPr>
      <w:bookmarkStart w:id="19" w:name="_Toc395012735"/>
      <w:bookmarkStart w:id="20" w:name="_Toc395457717"/>
      <w:r w:rsidRPr="00900372">
        <w:rPr>
          <w:rFonts w:ascii="Arial" w:hAnsi="Arial" w:cs="Arial"/>
          <w:b/>
          <w:bCs/>
          <w:sz w:val="28"/>
          <w:szCs w:val="28"/>
        </w:rPr>
        <w:t xml:space="preserve">5  </w:t>
      </w:r>
      <w:r w:rsidR="002949F4" w:rsidRPr="00900372">
        <w:rPr>
          <w:rFonts w:ascii="Arial" w:hAnsi="Arial" w:cs="Arial"/>
          <w:b/>
          <w:bCs/>
          <w:sz w:val="28"/>
          <w:szCs w:val="28"/>
        </w:rPr>
        <w:t>认可证书</w:t>
      </w:r>
      <w:r w:rsidR="008A1461" w:rsidRPr="00900372">
        <w:rPr>
          <w:rFonts w:ascii="Arial" w:hAnsi="Arial" w:cs="Arial"/>
          <w:b/>
          <w:bCs/>
          <w:sz w:val="28"/>
          <w:szCs w:val="28"/>
        </w:rPr>
        <w:t>和认可标识</w:t>
      </w:r>
      <w:bookmarkEnd w:id="19"/>
      <w:bookmarkEnd w:id="20"/>
    </w:p>
    <w:p w:rsidR="00506004" w:rsidRPr="00900372" w:rsidRDefault="000105D9" w:rsidP="00900372">
      <w:pPr>
        <w:adjustRightInd w:val="0"/>
        <w:spacing w:line="300" w:lineRule="auto"/>
        <w:rPr>
          <w:rFonts w:ascii="Arial" w:hAnsi="Arial" w:cs="Arial"/>
          <w:color w:val="000000"/>
          <w:sz w:val="24"/>
          <w:szCs w:val="24"/>
        </w:rPr>
      </w:pPr>
      <w:r w:rsidRPr="00900372">
        <w:rPr>
          <w:rFonts w:ascii="Arial" w:hAnsi="Arial" w:cs="Arial"/>
          <w:color w:val="000000"/>
          <w:sz w:val="24"/>
          <w:szCs w:val="24"/>
        </w:rPr>
        <w:t>5.1</w:t>
      </w:r>
      <w:r w:rsidR="000A412A" w:rsidRPr="00900372">
        <w:rPr>
          <w:rFonts w:ascii="Arial" w:hAnsi="Arial" w:cs="Arial"/>
          <w:color w:val="000000"/>
          <w:sz w:val="24"/>
          <w:szCs w:val="24"/>
        </w:rPr>
        <w:t xml:space="preserve">  </w:t>
      </w:r>
      <w:r w:rsidR="004435A5" w:rsidRPr="00900372">
        <w:rPr>
          <w:rFonts w:ascii="Arial" w:hAnsi="Arial" w:cs="Arial"/>
          <w:color w:val="000000"/>
          <w:sz w:val="24"/>
          <w:szCs w:val="24"/>
        </w:rPr>
        <w:t>多场所认证机构</w:t>
      </w:r>
      <w:r w:rsidR="002949F4" w:rsidRPr="00900372">
        <w:rPr>
          <w:rFonts w:ascii="Arial" w:hAnsi="Arial" w:cs="Arial"/>
          <w:color w:val="000000"/>
          <w:sz w:val="24"/>
          <w:szCs w:val="24"/>
        </w:rPr>
        <w:t>的总部名称和地址等信息在认可证书的正文描述，</w:t>
      </w:r>
      <w:r w:rsidR="004D6529" w:rsidRPr="00900372">
        <w:rPr>
          <w:rFonts w:ascii="Arial" w:hAnsi="Arial" w:cs="Arial"/>
          <w:color w:val="000000"/>
          <w:sz w:val="24"/>
          <w:szCs w:val="24"/>
        </w:rPr>
        <w:t>关键场所的名称和地址等信息在认可证书的附件中列明</w:t>
      </w:r>
      <w:r w:rsidR="00506004" w:rsidRPr="00900372">
        <w:rPr>
          <w:rFonts w:ascii="Arial" w:hAnsi="Arial" w:cs="Arial"/>
          <w:color w:val="000000"/>
          <w:sz w:val="24"/>
          <w:szCs w:val="24"/>
        </w:rPr>
        <w:t>。</w:t>
      </w:r>
    </w:p>
    <w:p w:rsidR="005B3F8B" w:rsidRPr="00900372" w:rsidRDefault="004D6529" w:rsidP="00900372">
      <w:pPr>
        <w:tabs>
          <w:tab w:val="left" w:pos="735"/>
          <w:tab w:val="left" w:pos="6195"/>
        </w:tabs>
        <w:adjustRightInd w:val="0"/>
        <w:spacing w:line="300" w:lineRule="auto"/>
        <w:ind w:firstLineChars="200" w:firstLine="480"/>
        <w:rPr>
          <w:rFonts w:ascii="Arial" w:eastAsia="仿宋_GB2312" w:hAnsi="Arial" w:cs="Arial"/>
          <w:sz w:val="24"/>
          <w:szCs w:val="24"/>
        </w:rPr>
      </w:pPr>
      <w:r w:rsidRPr="00900372">
        <w:rPr>
          <w:rFonts w:ascii="Arial" w:eastAsia="仿宋_GB2312" w:hAnsi="Arial" w:cs="Arial"/>
          <w:sz w:val="24"/>
          <w:szCs w:val="24"/>
        </w:rPr>
        <w:t>注：</w:t>
      </w:r>
      <w:r w:rsidR="004F7183" w:rsidRPr="00900372">
        <w:rPr>
          <w:rFonts w:ascii="Arial" w:eastAsia="仿宋_GB2312" w:hAnsi="Arial" w:cs="Arial"/>
          <w:sz w:val="24"/>
          <w:szCs w:val="24"/>
        </w:rPr>
        <w:t>一般场所</w:t>
      </w:r>
      <w:r w:rsidRPr="00900372">
        <w:rPr>
          <w:rFonts w:ascii="Arial" w:eastAsia="仿宋_GB2312" w:hAnsi="Arial" w:cs="Arial"/>
          <w:sz w:val="24"/>
          <w:szCs w:val="24"/>
        </w:rPr>
        <w:t>包</w:t>
      </w:r>
      <w:r w:rsidR="00357D22" w:rsidRPr="00900372">
        <w:rPr>
          <w:rFonts w:ascii="Arial" w:eastAsia="仿宋_GB2312" w:hAnsi="Arial" w:cs="Arial"/>
          <w:sz w:val="24"/>
          <w:szCs w:val="24"/>
        </w:rPr>
        <w:t>含</w:t>
      </w:r>
      <w:r w:rsidR="004F7183" w:rsidRPr="00900372">
        <w:rPr>
          <w:rFonts w:ascii="Arial" w:eastAsia="仿宋_GB2312" w:hAnsi="Arial" w:cs="Arial"/>
          <w:sz w:val="24"/>
          <w:szCs w:val="24"/>
        </w:rPr>
        <w:t>在认可</w:t>
      </w:r>
      <w:r w:rsidR="00557C98" w:rsidRPr="00900372">
        <w:rPr>
          <w:rFonts w:ascii="Arial" w:eastAsia="仿宋_GB2312" w:hAnsi="Arial" w:cs="Arial"/>
          <w:sz w:val="24"/>
          <w:szCs w:val="24"/>
        </w:rPr>
        <w:t>范围内，但</w:t>
      </w:r>
      <w:r w:rsidRPr="00900372">
        <w:rPr>
          <w:rFonts w:ascii="Arial" w:eastAsia="仿宋_GB2312" w:hAnsi="Arial" w:cs="Arial"/>
          <w:sz w:val="24"/>
          <w:szCs w:val="24"/>
        </w:rPr>
        <w:t>通常情况下，一般场所的信息不在认可证书中体现。</w:t>
      </w:r>
    </w:p>
    <w:p w:rsidR="000105D9" w:rsidRPr="00900372" w:rsidRDefault="000105D9" w:rsidP="00900372">
      <w:pPr>
        <w:autoSpaceDE w:val="0"/>
        <w:autoSpaceDN w:val="0"/>
        <w:adjustRightInd w:val="0"/>
        <w:spacing w:line="300" w:lineRule="auto"/>
        <w:jc w:val="left"/>
        <w:rPr>
          <w:rFonts w:ascii="Arial" w:hAnsi="Arial" w:cs="Arial"/>
          <w:color w:val="000000"/>
          <w:sz w:val="24"/>
          <w:szCs w:val="24"/>
        </w:rPr>
      </w:pPr>
      <w:r w:rsidRPr="00900372">
        <w:rPr>
          <w:rFonts w:ascii="Arial" w:hAnsi="Arial" w:cs="Arial"/>
          <w:color w:val="000000"/>
          <w:sz w:val="24"/>
          <w:szCs w:val="24"/>
        </w:rPr>
        <w:t>5.2</w:t>
      </w:r>
      <w:r w:rsidR="000A412A" w:rsidRPr="00900372">
        <w:rPr>
          <w:rFonts w:ascii="Arial" w:hAnsi="Arial" w:cs="Arial"/>
          <w:color w:val="000000"/>
          <w:sz w:val="24"/>
          <w:szCs w:val="24"/>
        </w:rPr>
        <w:t xml:space="preserve">  </w:t>
      </w:r>
      <w:r w:rsidR="004A3005" w:rsidRPr="00900372">
        <w:rPr>
          <w:rFonts w:ascii="Arial" w:hAnsi="Arial" w:cs="Arial"/>
          <w:color w:val="000000"/>
          <w:sz w:val="24"/>
          <w:szCs w:val="24"/>
        </w:rPr>
        <w:t>获认可的多场所认证机构应仅在</w:t>
      </w:r>
      <w:r w:rsidRPr="00900372">
        <w:rPr>
          <w:rFonts w:ascii="Arial" w:hAnsi="Arial" w:cs="Arial"/>
          <w:color w:val="000000"/>
          <w:sz w:val="24"/>
          <w:szCs w:val="24"/>
        </w:rPr>
        <w:t>基于总部和经</w:t>
      </w:r>
      <w:r w:rsidRPr="00900372">
        <w:rPr>
          <w:rFonts w:ascii="Arial" w:hAnsi="Arial" w:cs="Arial"/>
          <w:color w:val="000000"/>
          <w:sz w:val="24"/>
          <w:szCs w:val="24"/>
        </w:rPr>
        <w:t>CNAS</w:t>
      </w:r>
      <w:r w:rsidRPr="00900372">
        <w:rPr>
          <w:rFonts w:ascii="Arial" w:hAnsi="Arial" w:cs="Arial"/>
          <w:color w:val="000000"/>
          <w:sz w:val="24"/>
          <w:szCs w:val="24"/>
        </w:rPr>
        <w:t>认可的关键场所从事的关键活动颁发的认证证书</w:t>
      </w:r>
      <w:r w:rsidR="004A3005" w:rsidRPr="00900372">
        <w:rPr>
          <w:rFonts w:ascii="Arial" w:hAnsi="Arial" w:cs="Arial"/>
          <w:color w:val="000000"/>
          <w:sz w:val="24"/>
          <w:szCs w:val="24"/>
        </w:rPr>
        <w:t>上使用</w:t>
      </w:r>
      <w:r w:rsidR="004A3005" w:rsidRPr="00900372">
        <w:rPr>
          <w:rFonts w:ascii="Arial" w:hAnsi="Arial" w:cs="Arial"/>
          <w:color w:val="000000"/>
          <w:sz w:val="24"/>
          <w:szCs w:val="24"/>
        </w:rPr>
        <w:t>CNAS</w:t>
      </w:r>
      <w:r w:rsidR="004A3005" w:rsidRPr="00900372">
        <w:rPr>
          <w:rFonts w:ascii="Arial" w:hAnsi="Arial" w:cs="Arial"/>
          <w:color w:val="000000"/>
          <w:sz w:val="24"/>
          <w:szCs w:val="24"/>
        </w:rPr>
        <w:t>认可标识。</w:t>
      </w:r>
    </w:p>
    <w:p w:rsidR="00C21D64" w:rsidRPr="00900372" w:rsidRDefault="00C21D64" w:rsidP="00900372">
      <w:pPr>
        <w:adjustRightInd w:val="0"/>
        <w:spacing w:line="300" w:lineRule="auto"/>
        <w:rPr>
          <w:rFonts w:ascii="Arial" w:hAnsi="Arial" w:cs="Arial"/>
          <w:color w:val="000000"/>
          <w:sz w:val="24"/>
        </w:rPr>
      </w:pPr>
    </w:p>
    <w:p w:rsidR="004D6529" w:rsidRPr="00900372" w:rsidRDefault="004D6529" w:rsidP="00900372">
      <w:pPr>
        <w:pStyle w:val="af1"/>
        <w:adjustRightInd w:val="0"/>
        <w:spacing w:before="0" w:beforeAutospacing="0" w:after="0" w:afterAutospacing="0" w:line="300" w:lineRule="auto"/>
        <w:jc w:val="both"/>
        <w:outlineLvl w:val="0"/>
        <w:rPr>
          <w:rFonts w:ascii="Arial" w:hAnsi="Arial" w:cs="Arial"/>
          <w:b/>
          <w:bCs/>
          <w:sz w:val="28"/>
          <w:szCs w:val="28"/>
        </w:rPr>
      </w:pPr>
      <w:bookmarkStart w:id="21" w:name="_Toc395012736"/>
      <w:bookmarkStart w:id="22" w:name="_Toc395457718"/>
      <w:r w:rsidRPr="00900372">
        <w:rPr>
          <w:rFonts w:ascii="Arial" w:hAnsi="Arial" w:cs="Arial"/>
          <w:b/>
          <w:bCs/>
          <w:sz w:val="28"/>
          <w:szCs w:val="28"/>
        </w:rPr>
        <w:t>6</w:t>
      </w:r>
      <w:r w:rsidR="000A412A" w:rsidRPr="00900372">
        <w:rPr>
          <w:rFonts w:ascii="Arial" w:hAnsi="Arial" w:cs="Arial"/>
          <w:b/>
          <w:bCs/>
          <w:sz w:val="28"/>
          <w:szCs w:val="28"/>
        </w:rPr>
        <w:t xml:space="preserve">  </w:t>
      </w:r>
      <w:r w:rsidRPr="00900372">
        <w:rPr>
          <w:rFonts w:ascii="Arial" w:hAnsi="Arial" w:cs="Arial"/>
          <w:b/>
          <w:bCs/>
          <w:sz w:val="28"/>
          <w:szCs w:val="28"/>
        </w:rPr>
        <w:t>增加分场所</w:t>
      </w:r>
      <w:bookmarkEnd w:id="21"/>
      <w:bookmarkEnd w:id="22"/>
    </w:p>
    <w:p w:rsidR="004D6529" w:rsidRPr="00900372" w:rsidRDefault="004D6529" w:rsidP="00900372">
      <w:pPr>
        <w:pStyle w:val="2"/>
        <w:spacing w:before="0" w:after="0" w:line="300" w:lineRule="auto"/>
        <w:rPr>
          <w:rFonts w:cs="Arial"/>
          <w:color w:val="000000"/>
          <w:sz w:val="24"/>
          <w:szCs w:val="24"/>
        </w:rPr>
      </w:pPr>
      <w:bookmarkStart w:id="23" w:name="_Toc395012737"/>
      <w:bookmarkStart w:id="24" w:name="_Toc395457719"/>
      <w:r w:rsidRPr="00900372">
        <w:rPr>
          <w:rFonts w:eastAsia="宋体" w:cs="Arial"/>
          <w:b w:val="0"/>
          <w:color w:val="000000"/>
          <w:sz w:val="24"/>
          <w:szCs w:val="24"/>
        </w:rPr>
        <w:t>6.1</w:t>
      </w:r>
      <w:r w:rsidRPr="00900372">
        <w:rPr>
          <w:rFonts w:eastAsia="宋体" w:cs="Arial"/>
          <w:color w:val="000000"/>
          <w:sz w:val="24"/>
          <w:szCs w:val="24"/>
        </w:rPr>
        <w:t xml:space="preserve"> </w:t>
      </w:r>
      <w:r w:rsidR="000A412A" w:rsidRPr="00900372">
        <w:rPr>
          <w:rFonts w:eastAsia="宋体" w:cs="Arial"/>
          <w:color w:val="000000"/>
          <w:sz w:val="24"/>
          <w:szCs w:val="24"/>
        </w:rPr>
        <w:t xml:space="preserve"> </w:t>
      </w:r>
      <w:r w:rsidRPr="00900372">
        <w:rPr>
          <w:rFonts w:eastAsia="宋体" w:cs="Arial"/>
          <w:color w:val="000000"/>
          <w:sz w:val="24"/>
          <w:szCs w:val="24"/>
        </w:rPr>
        <w:t>增加关键场所</w:t>
      </w:r>
      <w:bookmarkEnd w:id="23"/>
      <w:bookmarkEnd w:id="24"/>
    </w:p>
    <w:p w:rsidR="004D6529" w:rsidRPr="00900372" w:rsidRDefault="00A37C2C" w:rsidP="00900372">
      <w:pPr>
        <w:autoSpaceDE w:val="0"/>
        <w:autoSpaceDN w:val="0"/>
        <w:adjustRightInd w:val="0"/>
        <w:spacing w:line="300" w:lineRule="auto"/>
        <w:jc w:val="left"/>
        <w:rPr>
          <w:rFonts w:ascii="Arial" w:hAnsi="Arial" w:cs="Arial"/>
          <w:color w:val="000000"/>
          <w:sz w:val="24"/>
          <w:szCs w:val="24"/>
        </w:rPr>
      </w:pPr>
      <w:r w:rsidRPr="00900372">
        <w:rPr>
          <w:rFonts w:ascii="Arial" w:hAnsi="Arial" w:cs="Arial"/>
          <w:color w:val="000000"/>
          <w:sz w:val="24"/>
          <w:szCs w:val="24"/>
        </w:rPr>
        <w:t>6</w:t>
      </w:r>
      <w:r w:rsidR="004D6529" w:rsidRPr="00900372">
        <w:rPr>
          <w:rFonts w:ascii="Arial" w:hAnsi="Arial" w:cs="Arial"/>
          <w:color w:val="000000"/>
          <w:sz w:val="24"/>
          <w:szCs w:val="24"/>
        </w:rPr>
        <w:t>.1.</w:t>
      </w:r>
      <w:r w:rsidR="007F0139" w:rsidRPr="00900372">
        <w:rPr>
          <w:rFonts w:ascii="Arial" w:hAnsi="Arial" w:cs="Arial"/>
          <w:color w:val="000000"/>
          <w:sz w:val="24"/>
          <w:szCs w:val="24"/>
        </w:rPr>
        <w:t>1</w:t>
      </w:r>
      <w:r w:rsidR="000A412A" w:rsidRPr="00900372">
        <w:rPr>
          <w:rFonts w:ascii="Arial" w:hAnsi="Arial" w:cs="Arial"/>
          <w:color w:val="000000"/>
          <w:sz w:val="24"/>
          <w:szCs w:val="24"/>
        </w:rPr>
        <w:t xml:space="preserve">  </w:t>
      </w:r>
      <w:r w:rsidR="00484727" w:rsidRPr="00900372">
        <w:rPr>
          <w:rFonts w:ascii="Arial" w:hAnsi="Arial" w:cs="Arial"/>
          <w:color w:val="000000"/>
          <w:sz w:val="24"/>
          <w:szCs w:val="24"/>
        </w:rPr>
        <w:t>获认可的认证机构</w:t>
      </w:r>
      <w:r w:rsidR="004D6529" w:rsidRPr="00900372">
        <w:rPr>
          <w:rFonts w:ascii="Arial" w:hAnsi="Arial" w:cs="Arial"/>
          <w:color w:val="000000"/>
          <w:sz w:val="24"/>
          <w:szCs w:val="24"/>
        </w:rPr>
        <w:t>增加关键场所的认可申请应由认证机构的总部提出</w:t>
      </w:r>
      <w:r w:rsidR="007F0139" w:rsidRPr="00900372">
        <w:rPr>
          <w:rFonts w:ascii="Arial" w:hAnsi="Arial" w:cs="Arial"/>
          <w:color w:val="000000"/>
          <w:sz w:val="24"/>
          <w:szCs w:val="24"/>
        </w:rPr>
        <w:t>，</w:t>
      </w:r>
      <w:r w:rsidR="004D6529" w:rsidRPr="00900372">
        <w:rPr>
          <w:rFonts w:ascii="Arial" w:hAnsi="Arial" w:cs="Arial"/>
          <w:color w:val="000000"/>
          <w:sz w:val="24"/>
          <w:szCs w:val="24"/>
        </w:rPr>
        <w:t>并应满足本文件</w:t>
      </w:r>
      <w:r w:rsidR="00E271A8" w:rsidRPr="00900372">
        <w:rPr>
          <w:rFonts w:ascii="Arial" w:hAnsi="Arial" w:cs="Arial"/>
          <w:color w:val="000000"/>
          <w:sz w:val="24"/>
          <w:szCs w:val="24"/>
        </w:rPr>
        <w:t>“</w:t>
      </w:r>
      <w:r w:rsidRPr="00900372">
        <w:rPr>
          <w:rFonts w:ascii="Arial" w:hAnsi="Arial" w:cs="Arial"/>
          <w:color w:val="000000"/>
          <w:sz w:val="24"/>
          <w:szCs w:val="24"/>
        </w:rPr>
        <w:t>4</w:t>
      </w:r>
      <w:r w:rsidR="004D6529" w:rsidRPr="00900372">
        <w:rPr>
          <w:rFonts w:ascii="Arial" w:hAnsi="Arial" w:cs="Arial"/>
          <w:color w:val="000000"/>
          <w:sz w:val="24"/>
          <w:szCs w:val="24"/>
        </w:rPr>
        <w:t>.1</w:t>
      </w:r>
      <w:r w:rsidR="004D6529" w:rsidRPr="00900372">
        <w:rPr>
          <w:rFonts w:ascii="Arial" w:hAnsi="Arial" w:cs="Arial"/>
          <w:color w:val="000000"/>
          <w:sz w:val="24"/>
          <w:szCs w:val="24"/>
        </w:rPr>
        <w:t>初次认可申请</w:t>
      </w:r>
      <w:r w:rsidR="00E271A8" w:rsidRPr="00900372">
        <w:rPr>
          <w:rFonts w:ascii="Arial" w:hAnsi="Arial" w:cs="Arial"/>
          <w:color w:val="000000"/>
          <w:sz w:val="24"/>
          <w:szCs w:val="24"/>
        </w:rPr>
        <w:t>”</w:t>
      </w:r>
      <w:r w:rsidR="004D6529" w:rsidRPr="00900372">
        <w:rPr>
          <w:rFonts w:ascii="Arial" w:hAnsi="Arial" w:cs="Arial"/>
          <w:color w:val="000000"/>
          <w:sz w:val="24"/>
          <w:szCs w:val="24"/>
        </w:rPr>
        <w:t>中的相关要求和条件。</w:t>
      </w:r>
      <w:r w:rsidR="004D6529" w:rsidRPr="00900372">
        <w:rPr>
          <w:rFonts w:ascii="Arial" w:hAnsi="Arial" w:cs="Arial"/>
          <w:color w:val="000000"/>
          <w:sz w:val="24"/>
          <w:szCs w:val="24"/>
        </w:rPr>
        <w:t>CNAS</w:t>
      </w:r>
      <w:r w:rsidR="00983574" w:rsidRPr="00900372">
        <w:rPr>
          <w:rFonts w:ascii="Arial" w:hAnsi="Arial" w:cs="Arial"/>
          <w:color w:val="000000"/>
          <w:sz w:val="24"/>
          <w:szCs w:val="24"/>
        </w:rPr>
        <w:t>与认证机构协商后，结合监督、</w:t>
      </w:r>
      <w:r w:rsidR="004D6529" w:rsidRPr="00900372">
        <w:rPr>
          <w:rFonts w:ascii="Arial" w:hAnsi="Arial" w:cs="Arial"/>
          <w:color w:val="000000"/>
          <w:sz w:val="24"/>
          <w:szCs w:val="24"/>
        </w:rPr>
        <w:t>复评</w:t>
      </w:r>
      <w:r w:rsidR="00876D3A" w:rsidRPr="00900372">
        <w:rPr>
          <w:rFonts w:ascii="Arial" w:hAnsi="Arial" w:cs="Arial"/>
          <w:color w:val="000000"/>
          <w:sz w:val="24"/>
          <w:szCs w:val="24"/>
        </w:rPr>
        <w:t>或单独</w:t>
      </w:r>
      <w:r w:rsidR="004D6529" w:rsidRPr="00900372">
        <w:rPr>
          <w:rFonts w:ascii="Arial" w:hAnsi="Arial" w:cs="Arial"/>
          <w:color w:val="000000"/>
          <w:sz w:val="24"/>
          <w:szCs w:val="24"/>
        </w:rPr>
        <w:t>实施增加关键场所的评审活动。</w:t>
      </w:r>
      <w:r w:rsidR="00B02E72" w:rsidRPr="00900372">
        <w:rPr>
          <w:rFonts w:ascii="Arial" w:hAnsi="Arial" w:cs="Arial"/>
          <w:color w:val="000000"/>
          <w:sz w:val="24"/>
          <w:szCs w:val="24"/>
        </w:rPr>
        <w:t>评审活动的实施</w:t>
      </w:r>
      <w:r w:rsidR="004E18B3" w:rsidRPr="00900372">
        <w:rPr>
          <w:rFonts w:ascii="Arial" w:hAnsi="Arial" w:cs="Arial"/>
          <w:color w:val="000000"/>
          <w:sz w:val="24"/>
          <w:szCs w:val="24"/>
        </w:rPr>
        <w:t>参</w:t>
      </w:r>
      <w:r w:rsidR="004D6529" w:rsidRPr="00900372">
        <w:rPr>
          <w:rFonts w:ascii="Arial" w:hAnsi="Arial" w:cs="Arial"/>
          <w:color w:val="000000"/>
          <w:sz w:val="24"/>
          <w:szCs w:val="24"/>
        </w:rPr>
        <w:t>照对多场所认证机构初次认可的程序与方法。</w:t>
      </w:r>
      <w:r w:rsidR="00034289" w:rsidRPr="00900372">
        <w:rPr>
          <w:rFonts w:ascii="Arial" w:hAnsi="Arial" w:cs="Arial"/>
          <w:color w:val="000000"/>
          <w:sz w:val="24"/>
          <w:szCs w:val="24"/>
        </w:rPr>
        <w:t>CNAS</w:t>
      </w:r>
      <w:r w:rsidR="00034289" w:rsidRPr="00900372">
        <w:rPr>
          <w:rFonts w:ascii="Arial" w:hAnsi="Arial" w:cs="Arial"/>
          <w:color w:val="000000"/>
          <w:sz w:val="24"/>
          <w:szCs w:val="24"/>
        </w:rPr>
        <w:t>将根据评审结果确定召开最终末次会议的必要性。</w:t>
      </w:r>
    </w:p>
    <w:p w:rsidR="004D6529" w:rsidRPr="00900372" w:rsidRDefault="004E18B3" w:rsidP="00900372">
      <w:pPr>
        <w:autoSpaceDE w:val="0"/>
        <w:autoSpaceDN w:val="0"/>
        <w:adjustRightInd w:val="0"/>
        <w:spacing w:line="300" w:lineRule="auto"/>
        <w:jc w:val="left"/>
        <w:rPr>
          <w:rFonts w:ascii="Arial" w:hAnsi="Arial" w:cs="Arial"/>
          <w:color w:val="000000"/>
          <w:sz w:val="24"/>
          <w:szCs w:val="24"/>
        </w:rPr>
      </w:pPr>
      <w:r w:rsidRPr="00900372">
        <w:rPr>
          <w:rFonts w:ascii="Arial" w:hAnsi="Arial" w:cs="Arial"/>
          <w:color w:val="000000"/>
          <w:sz w:val="24"/>
          <w:szCs w:val="24"/>
        </w:rPr>
        <w:t>6</w:t>
      </w:r>
      <w:r w:rsidR="004D6529" w:rsidRPr="00900372">
        <w:rPr>
          <w:rFonts w:ascii="Arial" w:hAnsi="Arial" w:cs="Arial"/>
          <w:color w:val="000000"/>
          <w:sz w:val="24"/>
          <w:szCs w:val="24"/>
        </w:rPr>
        <w:t>.1.</w:t>
      </w:r>
      <w:r w:rsidR="00034289" w:rsidRPr="00900372">
        <w:rPr>
          <w:rFonts w:ascii="Arial" w:hAnsi="Arial" w:cs="Arial"/>
          <w:color w:val="000000"/>
          <w:sz w:val="24"/>
          <w:szCs w:val="24"/>
        </w:rPr>
        <w:t>2</w:t>
      </w:r>
      <w:r w:rsidR="000A412A" w:rsidRPr="00900372">
        <w:rPr>
          <w:rFonts w:ascii="Arial" w:hAnsi="Arial" w:cs="Arial"/>
          <w:color w:val="000000"/>
          <w:sz w:val="24"/>
          <w:szCs w:val="24"/>
        </w:rPr>
        <w:t xml:space="preserve">  </w:t>
      </w:r>
      <w:r w:rsidR="00034289" w:rsidRPr="00900372">
        <w:rPr>
          <w:rFonts w:ascii="Arial" w:hAnsi="Arial" w:cs="Arial"/>
          <w:color w:val="000000"/>
          <w:sz w:val="24"/>
          <w:szCs w:val="24"/>
        </w:rPr>
        <w:t>完成</w:t>
      </w:r>
      <w:r w:rsidR="00DD6259" w:rsidRPr="00900372">
        <w:rPr>
          <w:rFonts w:ascii="Arial" w:hAnsi="Arial" w:cs="Arial"/>
          <w:color w:val="000000"/>
          <w:sz w:val="24"/>
          <w:szCs w:val="24"/>
        </w:rPr>
        <w:t>认可决定后</w:t>
      </w:r>
      <w:r w:rsidRPr="00900372">
        <w:rPr>
          <w:rFonts w:ascii="Arial" w:hAnsi="Arial" w:cs="Arial"/>
          <w:color w:val="000000"/>
          <w:sz w:val="24"/>
          <w:szCs w:val="24"/>
        </w:rPr>
        <w:t>，</w:t>
      </w:r>
      <w:r w:rsidR="004D6529" w:rsidRPr="00900372">
        <w:rPr>
          <w:rFonts w:ascii="Arial" w:hAnsi="Arial" w:cs="Arial"/>
          <w:color w:val="000000"/>
          <w:sz w:val="24"/>
          <w:szCs w:val="24"/>
        </w:rPr>
        <w:t>CNAS</w:t>
      </w:r>
      <w:r w:rsidR="004D6529" w:rsidRPr="00900372">
        <w:rPr>
          <w:rFonts w:ascii="Arial" w:hAnsi="Arial" w:cs="Arial"/>
          <w:color w:val="000000"/>
          <w:sz w:val="24"/>
          <w:szCs w:val="24"/>
        </w:rPr>
        <w:t>将在认可证书附件中增</w:t>
      </w:r>
      <w:r w:rsidR="00034289" w:rsidRPr="00900372">
        <w:rPr>
          <w:rFonts w:ascii="Arial" w:hAnsi="Arial" w:cs="Arial"/>
          <w:color w:val="000000"/>
          <w:sz w:val="24"/>
          <w:szCs w:val="24"/>
        </w:rPr>
        <w:t>加</w:t>
      </w:r>
      <w:r w:rsidR="004D6529" w:rsidRPr="00900372">
        <w:rPr>
          <w:rFonts w:ascii="Arial" w:hAnsi="Arial" w:cs="Arial"/>
          <w:color w:val="000000"/>
          <w:sz w:val="24"/>
          <w:szCs w:val="24"/>
        </w:rPr>
        <w:t>新增关键场所的信息并换发认可证书附件。</w:t>
      </w:r>
    </w:p>
    <w:p w:rsidR="004D6529" w:rsidRPr="00900372" w:rsidRDefault="004D6529" w:rsidP="00900372">
      <w:pPr>
        <w:pStyle w:val="2"/>
        <w:spacing w:before="0" w:after="0" w:line="300" w:lineRule="auto"/>
        <w:rPr>
          <w:rFonts w:cs="Arial"/>
          <w:color w:val="000000"/>
          <w:sz w:val="24"/>
          <w:szCs w:val="24"/>
        </w:rPr>
      </w:pPr>
      <w:bookmarkStart w:id="25" w:name="_Toc395012738"/>
      <w:bookmarkStart w:id="26" w:name="_Toc395457720"/>
      <w:r w:rsidRPr="00900372">
        <w:rPr>
          <w:rFonts w:eastAsia="宋体" w:cs="Arial"/>
          <w:b w:val="0"/>
          <w:color w:val="000000"/>
          <w:sz w:val="24"/>
          <w:szCs w:val="24"/>
        </w:rPr>
        <w:t xml:space="preserve">6.2 </w:t>
      </w:r>
      <w:r w:rsidR="000A412A" w:rsidRPr="00900372">
        <w:rPr>
          <w:rFonts w:eastAsia="宋体" w:cs="Arial"/>
          <w:b w:val="0"/>
          <w:color w:val="000000"/>
          <w:sz w:val="24"/>
          <w:szCs w:val="24"/>
        </w:rPr>
        <w:t xml:space="preserve"> </w:t>
      </w:r>
      <w:r w:rsidRPr="00900372">
        <w:rPr>
          <w:rFonts w:eastAsia="宋体" w:cs="Arial"/>
          <w:color w:val="000000"/>
          <w:sz w:val="24"/>
          <w:szCs w:val="24"/>
        </w:rPr>
        <w:t>增加一般场所</w:t>
      </w:r>
      <w:bookmarkEnd w:id="25"/>
      <w:bookmarkEnd w:id="26"/>
    </w:p>
    <w:p w:rsidR="004D6529" w:rsidRPr="00900372" w:rsidRDefault="00484727" w:rsidP="00900372">
      <w:pPr>
        <w:adjustRightInd w:val="0"/>
        <w:spacing w:line="300" w:lineRule="auto"/>
        <w:ind w:firstLineChars="200" w:firstLine="480"/>
        <w:rPr>
          <w:rFonts w:ascii="Arial" w:hAnsi="Arial" w:cs="Arial"/>
          <w:color w:val="000000"/>
          <w:sz w:val="24"/>
          <w:szCs w:val="24"/>
        </w:rPr>
      </w:pPr>
      <w:r w:rsidRPr="00900372">
        <w:rPr>
          <w:rFonts w:ascii="Arial" w:hAnsi="Arial" w:cs="Arial"/>
          <w:color w:val="000000"/>
          <w:sz w:val="24"/>
          <w:szCs w:val="24"/>
        </w:rPr>
        <w:t>获</w:t>
      </w:r>
      <w:r w:rsidR="00557C98" w:rsidRPr="00900372">
        <w:rPr>
          <w:rFonts w:ascii="Arial" w:hAnsi="Arial" w:cs="Arial"/>
          <w:color w:val="000000"/>
          <w:sz w:val="24"/>
          <w:szCs w:val="24"/>
        </w:rPr>
        <w:t>认可</w:t>
      </w:r>
      <w:r w:rsidRPr="00900372">
        <w:rPr>
          <w:rFonts w:ascii="Arial" w:hAnsi="Arial" w:cs="Arial"/>
          <w:color w:val="000000"/>
          <w:sz w:val="24"/>
          <w:szCs w:val="24"/>
        </w:rPr>
        <w:t>的认证</w:t>
      </w:r>
      <w:r w:rsidR="00594D1E" w:rsidRPr="00900372">
        <w:rPr>
          <w:rFonts w:ascii="Arial" w:hAnsi="Arial" w:cs="Arial"/>
          <w:color w:val="000000"/>
          <w:sz w:val="24"/>
          <w:szCs w:val="24"/>
        </w:rPr>
        <w:t>机构</w:t>
      </w:r>
      <w:r w:rsidR="00557C98" w:rsidRPr="00900372">
        <w:rPr>
          <w:rFonts w:ascii="Arial" w:hAnsi="Arial" w:cs="Arial"/>
          <w:color w:val="000000"/>
          <w:sz w:val="24"/>
          <w:szCs w:val="24"/>
        </w:rPr>
        <w:t>增加一般场所</w:t>
      </w:r>
      <w:r w:rsidR="005E3F63" w:rsidRPr="00900372">
        <w:rPr>
          <w:rFonts w:ascii="Arial" w:hAnsi="Arial" w:cs="Arial"/>
          <w:color w:val="000000"/>
          <w:sz w:val="24"/>
          <w:szCs w:val="24"/>
        </w:rPr>
        <w:t>时</w:t>
      </w:r>
      <w:r w:rsidR="004D6529" w:rsidRPr="00900372">
        <w:rPr>
          <w:rFonts w:ascii="Arial" w:hAnsi="Arial" w:cs="Arial"/>
          <w:color w:val="000000"/>
          <w:sz w:val="24"/>
          <w:szCs w:val="24"/>
        </w:rPr>
        <w:t>，认证机构应按照</w:t>
      </w:r>
      <w:r w:rsidR="004D6529" w:rsidRPr="00900372">
        <w:rPr>
          <w:rFonts w:ascii="Arial" w:hAnsi="Arial" w:cs="Arial"/>
          <w:color w:val="000000"/>
          <w:sz w:val="24"/>
          <w:szCs w:val="24"/>
        </w:rPr>
        <w:t>CNAS-RC03</w:t>
      </w:r>
      <w:r w:rsidR="004D6529" w:rsidRPr="00900372">
        <w:rPr>
          <w:rFonts w:ascii="Arial" w:hAnsi="Arial" w:cs="Arial"/>
          <w:color w:val="000000"/>
          <w:sz w:val="24"/>
          <w:szCs w:val="24"/>
        </w:rPr>
        <w:t>《认证机构信息通报规则》的要求向</w:t>
      </w:r>
      <w:r w:rsidR="004D6529" w:rsidRPr="00900372">
        <w:rPr>
          <w:rFonts w:ascii="Arial" w:hAnsi="Arial" w:cs="Arial"/>
          <w:color w:val="000000"/>
          <w:sz w:val="24"/>
          <w:szCs w:val="24"/>
        </w:rPr>
        <w:t>CNAS</w:t>
      </w:r>
      <w:r w:rsidR="004D6529" w:rsidRPr="00900372">
        <w:rPr>
          <w:rFonts w:ascii="Arial" w:hAnsi="Arial" w:cs="Arial"/>
          <w:color w:val="000000"/>
          <w:sz w:val="24"/>
          <w:szCs w:val="24"/>
        </w:rPr>
        <w:t>通报信息，</w:t>
      </w:r>
      <w:r w:rsidR="004D6529" w:rsidRPr="00900372">
        <w:rPr>
          <w:rFonts w:ascii="Arial" w:hAnsi="Arial" w:cs="Arial"/>
          <w:color w:val="000000"/>
          <w:sz w:val="24"/>
          <w:szCs w:val="24"/>
        </w:rPr>
        <w:t>CNAS</w:t>
      </w:r>
      <w:r w:rsidR="00EA5E2E" w:rsidRPr="00900372">
        <w:rPr>
          <w:rFonts w:ascii="Arial" w:hAnsi="Arial" w:cs="Arial"/>
          <w:color w:val="000000"/>
          <w:sz w:val="24"/>
          <w:szCs w:val="24"/>
        </w:rPr>
        <w:t>将在后续对</w:t>
      </w:r>
      <w:r w:rsidR="004D6529" w:rsidRPr="00900372">
        <w:rPr>
          <w:rFonts w:ascii="Arial" w:hAnsi="Arial" w:cs="Arial"/>
          <w:color w:val="000000"/>
          <w:sz w:val="24"/>
          <w:szCs w:val="24"/>
        </w:rPr>
        <w:t>机构的评审中关注。</w:t>
      </w:r>
    </w:p>
    <w:p w:rsidR="00C21D64" w:rsidRPr="00900372" w:rsidRDefault="000A412A" w:rsidP="00900372">
      <w:pPr>
        <w:adjustRightInd w:val="0"/>
        <w:spacing w:line="300" w:lineRule="auto"/>
        <w:ind w:firstLine="562"/>
        <w:rPr>
          <w:rFonts w:ascii="Arial" w:hAnsi="Arial" w:cs="Arial"/>
          <w:color w:val="000000"/>
          <w:sz w:val="24"/>
        </w:rPr>
      </w:pPr>
      <w:r w:rsidRPr="00900372">
        <w:rPr>
          <w:rFonts w:ascii="Arial" w:hAnsi="Arial" w:cs="Arial"/>
          <w:sz w:val="24"/>
          <w:szCs w:val="24"/>
        </w:rPr>
        <w:t>——</w:t>
      </w:r>
    </w:p>
    <w:p w:rsidR="002949F4" w:rsidRDefault="002949F4" w:rsidP="00900372">
      <w:pPr>
        <w:adjustRightInd w:val="0"/>
        <w:spacing w:line="300" w:lineRule="auto"/>
        <w:outlineLvl w:val="3"/>
        <w:rPr>
          <w:rFonts w:ascii="Arial" w:eastAsia="仿宋_GB2312" w:hAnsi="Arial" w:cs="Arial"/>
          <w:color w:val="000000"/>
          <w:sz w:val="24"/>
        </w:rPr>
      </w:pPr>
    </w:p>
    <w:sectPr w:rsidR="002949F4" w:rsidSect="00900372">
      <w:headerReference w:type="default" r:id="rId14"/>
      <w:footerReference w:type="even" r:id="rId15"/>
      <w:footerReference w:type="default" r:id="rId16"/>
      <w:footerReference w:type="first" r:id="rId17"/>
      <w:pgSz w:w="11906" w:h="16838" w:code="9"/>
      <w:pgMar w:top="1418" w:right="1418" w:bottom="1418" w:left="1418" w:header="851" w:footer="992" w:gutter="284"/>
      <w:pgNumType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0E1" w:rsidRDefault="00CD10E1">
      <w:r>
        <w:separator/>
      </w:r>
    </w:p>
  </w:endnote>
  <w:endnote w:type="continuationSeparator" w:id="0">
    <w:p w:rsidR="00CD10E1" w:rsidRDefault="00CD1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289" w:rsidRDefault="004D6529">
    <w:pPr>
      <w:pStyle w:val="a5"/>
      <w:framePr w:wrap="around" w:vAnchor="text" w:hAnchor="margin" w:xAlign="center" w:y="1"/>
      <w:rPr>
        <w:rStyle w:val="a6"/>
      </w:rPr>
    </w:pPr>
    <w:r>
      <w:rPr>
        <w:rStyle w:val="a6"/>
      </w:rPr>
      <w:fldChar w:fldCharType="begin"/>
    </w:r>
    <w:r w:rsidR="00034289">
      <w:rPr>
        <w:rStyle w:val="a6"/>
      </w:rPr>
      <w:instrText xml:space="preserve">PAGE  </w:instrText>
    </w:r>
    <w:r>
      <w:rPr>
        <w:rStyle w:val="a6"/>
      </w:rPr>
      <w:fldChar w:fldCharType="end"/>
    </w:r>
  </w:p>
  <w:p w:rsidR="00034289" w:rsidRDefault="0003428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289" w:rsidRPr="00E8558F" w:rsidRDefault="00034289" w:rsidP="00E8558F">
    <w:pPr>
      <w:pStyle w:val="a5"/>
      <w:pBdr>
        <w:top w:val="single" w:sz="6" w:space="1" w:color="auto"/>
      </w:pBdr>
      <w:ind w:right="-82"/>
      <w:rPr>
        <w:rFonts w:ascii="Arial" w:hAnsi="Arial" w:cs="Arial"/>
      </w:rPr>
    </w:pPr>
    <w:r w:rsidRPr="009D60D8">
      <w:rPr>
        <w:rFonts w:ascii="Arial" w:hAnsi="Arial" w:cs="Arial" w:hint="eastAsia"/>
      </w:rPr>
      <w:t>201</w:t>
    </w:r>
    <w:r>
      <w:rPr>
        <w:rFonts w:ascii="Arial" w:hAnsi="Arial" w:cs="Arial" w:hint="eastAsia"/>
      </w:rPr>
      <w:t>4</w:t>
    </w:r>
    <w:r w:rsidRPr="009D60D8">
      <w:rPr>
        <w:rFonts w:ascii="Arial" w:hAnsi="Arial" w:cs="Arial" w:hint="eastAsia"/>
      </w:rPr>
      <w:t>年</w:t>
    </w:r>
    <w:r>
      <w:rPr>
        <w:rFonts w:ascii="Arial" w:hAnsi="Arial" w:cs="Arial" w:hint="eastAsia"/>
      </w:rPr>
      <w:t>xx</w:t>
    </w:r>
    <w:r w:rsidRPr="009D60D8">
      <w:rPr>
        <w:rFonts w:ascii="Arial" w:hAnsi="Arial" w:cs="Arial" w:hint="eastAsia"/>
      </w:rPr>
      <w:t>月</w:t>
    </w:r>
    <w:r>
      <w:rPr>
        <w:rFonts w:ascii="Arial" w:hAnsi="Arial" w:cs="Arial" w:hint="eastAsia"/>
      </w:rPr>
      <w:t>xx</w:t>
    </w:r>
    <w:r w:rsidRPr="009D60D8">
      <w:rPr>
        <w:rFonts w:ascii="Arial" w:hAnsi="Arial" w:cs="Arial" w:hint="eastAsia"/>
      </w:rPr>
      <w:t>日</w:t>
    </w:r>
    <w:r w:rsidR="000F0FFB">
      <w:rPr>
        <w:rFonts w:ascii="Arial" w:hAnsi="Arial" w:cs="Arial" w:hint="eastAsia"/>
      </w:rPr>
      <w:t xml:space="preserve"> </w:t>
    </w:r>
    <w:r w:rsidRPr="009D60D8">
      <w:rPr>
        <w:rFonts w:ascii="Arial" w:hAnsi="Arial" w:cs="Arial" w:hint="eastAsia"/>
      </w:rPr>
      <w:t>发布</w:t>
    </w:r>
    <w:r w:rsidRPr="009D60D8">
      <w:rPr>
        <w:rFonts w:ascii="Arial" w:hAnsi="Arial" w:cs="Arial" w:hint="eastAsia"/>
      </w:rPr>
      <w:t xml:space="preserve">                                                       201</w:t>
    </w:r>
    <w:r>
      <w:rPr>
        <w:rFonts w:ascii="Arial" w:hAnsi="Arial" w:cs="Arial" w:hint="eastAsia"/>
      </w:rPr>
      <w:t>4</w:t>
    </w:r>
    <w:r w:rsidRPr="009D60D8">
      <w:rPr>
        <w:rFonts w:ascii="Arial" w:hAnsi="Arial" w:cs="Arial" w:hint="eastAsia"/>
      </w:rPr>
      <w:t>年</w:t>
    </w:r>
    <w:r>
      <w:rPr>
        <w:rFonts w:ascii="Arial" w:hAnsi="Arial" w:cs="Arial" w:hint="eastAsia"/>
      </w:rPr>
      <w:t>xx</w:t>
    </w:r>
    <w:r w:rsidRPr="009D60D8">
      <w:rPr>
        <w:rFonts w:ascii="Arial" w:hAnsi="Arial" w:cs="Arial" w:hint="eastAsia"/>
      </w:rPr>
      <w:t>月</w:t>
    </w:r>
    <w:r>
      <w:rPr>
        <w:rFonts w:ascii="Arial" w:hAnsi="Arial" w:cs="Arial" w:hint="eastAsia"/>
      </w:rPr>
      <w:t>xx</w:t>
    </w:r>
    <w:r w:rsidRPr="009D60D8">
      <w:rPr>
        <w:rFonts w:ascii="Arial" w:hAnsi="Arial" w:cs="Arial" w:hint="eastAsia"/>
      </w:rPr>
      <w:t>日</w:t>
    </w:r>
    <w:r w:rsidR="000F0FFB">
      <w:rPr>
        <w:rFonts w:ascii="Arial" w:hAnsi="Arial" w:cs="Arial" w:hint="eastAsia"/>
      </w:rPr>
      <w:t xml:space="preserve"> </w:t>
    </w:r>
    <w:r w:rsidRPr="009D60D8">
      <w:rPr>
        <w:rFonts w:ascii="Arial" w:hAnsi="Arial" w:cs="Arial" w:hint="eastAsia"/>
      </w:rPr>
      <w:t>实施</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289" w:rsidRDefault="004D6529">
    <w:pPr>
      <w:pStyle w:val="a5"/>
      <w:framePr w:wrap="around" w:vAnchor="text" w:hAnchor="margin" w:xAlign="center" w:y="1"/>
      <w:rPr>
        <w:rStyle w:val="a6"/>
      </w:rPr>
    </w:pPr>
    <w:r>
      <w:rPr>
        <w:rStyle w:val="a6"/>
      </w:rPr>
      <w:fldChar w:fldCharType="begin"/>
    </w:r>
    <w:r w:rsidR="00034289">
      <w:rPr>
        <w:rStyle w:val="a6"/>
      </w:rPr>
      <w:instrText xml:space="preserve">PAGE  </w:instrText>
    </w:r>
    <w:r>
      <w:rPr>
        <w:rStyle w:val="a6"/>
      </w:rPr>
      <w:fldChar w:fldCharType="end"/>
    </w:r>
  </w:p>
  <w:p w:rsidR="00034289" w:rsidRDefault="00034289">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289" w:rsidRPr="00E8558F" w:rsidRDefault="00034289" w:rsidP="005F6553">
    <w:pPr>
      <w:pStyle w:val="a5"/>
      <w:pBdr>
        <w:top w:val="single" w:sz="6" w:space="1" w:color="auto"/>
      </w:pBdr>
      <w:ind w:right="-82"/>
      <w:rPr>
        <w:rStyle w:val="a6"/>
        <w:rFonts w:ascii="Arial" w:hAnsi="Arial" w:cs="Arial"/>
      </w:rPr>
    </w:pPr>
    <w:r w:rsidRPr="009D60D8">
      <w:rPr>
        <w:rFonts w:ascii="Arial" w:hAnsi="Arial" w:cs="Arial" w:hint="eastAsia"/>
      </w:rPr>
      <w:t>201</w:t>
    </w:r>
    <w:r>
      <w:rPr>
        <w:rFonts w:ascii="Arial" w:hAnsi="Arial" w:cs="Arial" w:hint="eastAsia"/>
      </w:rPr>
      <w:t>4</w:t>
    </w:r>
    <w:r w:rsidRPr="009D60D8">
      <w:rPr>
        <w:rFonts w:ascii="Arial" w:hAnsi="Arial" w:cs="Arial" w:hint="eastAsia"/>
      </w:rPr>
      <w:t>年</w:t>
    </w:r>
    <w:r>
      <w:rPr>
        <w:rFonts w:ascii="Arial" w:hAnsi="Arial" w:cs="Arial" w:hint="eastAsia"/>
      </w:rPr>
      <w:t>xx</w:t>
    </w:r>
    <w:r w:rsidRPr="009D60D8">
      <w:rPr>
        <w:rFonts w:ascii="Arial" w:hAnsi="Arial" w:cs="Arial" w:hint="eastAsia"/>
      </w:rPr>
      <w:t>月</w:t>
    </w:r>
    <w:r>
      <w:rPr>
        <w:rFonts w:ascii="Arial" w:hAnsi="Arial" w:cs="Arial" w:hint="eastAsia"/>
      </w:rPr>
      <w:t>xx</w:t>
    </w:r>
    <w:r w:rsidRPr="009D60D8">
      <w:rPr>
        <w:rFonts w:ascii="Arial" w:hAnsi="Arial" w:cs="Arial" w:hint="eastAsia"/>
      </w:rPr>
      <w:t>日</w:t>
    </w:r>
    <w:r w:rsidR="002C4F88">
      <w:rPr>
        <w:rFonts w:ascii="Arial" w:hAnsi="Arial" w:cs="Arial" w:hint="eastAsia"/>
      </w:rPr>
      <w:t xml:space="preserve"> </w:t>
    </w:r>
    <w:r w:rsidRPr="009D60D8">
      <w:rPr>
        <w:rFonts w:ascii="Arial" w:hAnsi="Arial" w:cs="Arial" w:hint="eastAsia"/>
      </w:rPr>
      <w:t>发布</w:t>
    </w:r>
    <w:r w:rsidRPr="009D60D8">
      <w:rPr>
        <w:rFonts w:ascii="Arial" w:hAnsi="Arial" w:cs="Arial" w:hint="eastAsia"/>
      </w:rPr>
      <w:t xml:space="preserve">                                                       201</w:t>
    </w:r>
    <w:r>
      <w:rPr>
        <w:rFonts w:ascii="Arial" w:hAnsi="Arial" w:cs="Arial" w:hint="eastAsia"/>
      </w:rPr>
      <w:t>4</w:t>
    </w:r>
    <w:r w:rsidRPr="009D60D8">
      <w:rPr>
        <w:rFonts w:ascii="Arial" w:hAnsi="Arial" w:cs="Arial" w:hint="eastAsia"/>
      </w:rPr>
      <w:t>年</w:t>
    </w:r>
    <w:r>
      <w:rPr>
        <w:rFonts w:ascii="Arial" w:hAnsi="Arial" w:cs="Arial" w:hint="eastAsia"/>
      </w:rPr>
      <w:t>xx</w:t>
    </w:r>
    <w:r w:rsidRPr="009D60D8">
      <w:rPr>
        <w:rFonts w:ascii="Arial" w:hAnsi="Arial" w:cs="Arial" w:hint="eastAsia"/>
      </w:rPr>
      <w:t>月</w:t>
    </w:r>
    <w:r>
      <w:rPr>
        <w:rFonts w:ascii="Arial" w:hAnsi="Arial" w:cs="Arial" w:hint="eastAsia"/>
      </w:rPr>
      <w:t>xx</w:t>
    </w:r>
    <w:r w:rsidRPr="009D60D8">
      <w:rPr>
        <w:rFonts w:ascii="Arial" w:hAnsi="Arial" w:cs="Arial" w:hint="eastAsia"/>
      </w:rPr>
      <w:t>日</w:t>
    </w:r>
    <w:r w:rsidR="002C4F88">
      <w:rPr>
        <w:rFonts w:ascii="Arial" w:hAnsi="Arial" w:cs="Arial" w:hint="eastAsia"/>
      </w:rPr>
      <w:t xml:space="preserve"> </w:t>
    </w:r>
    <w:r w:rsidRPr="009D60D8">
      <w:rPr>
        <w:rFonts w:ascii="Arial" w:hAnsi="Arial" w:cs="Arial" w:hint="eastAsia"/>
      </w:rPr>
      <w:t>实施</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289" w:rsidRDefault="008051DA">
    <w:pPr>
      <w:pStyle w:val="a5"/>
    </w:pPr>
    <w:r>
      <w:rPr>
        <w:rFonts w:ascii="宋体" w:hAnsi="宋体"/>
        <w:noProof/>
      </w:rPr>
      <mc:AlternateContent>
        <mc:Choice Requires="wps">
          <w:drawing>
            <wp:anchor distT="4294967295" distB="4294967295" distL="114300" distR="114300" simplePos="0" relativeHeight="251657728" behindDoc="0" locked="0" layoutInCell="0" allowOverlap="1" wp14:anchorId="724C04E4" wp14:editId="69649058">
              <wp:simplePos x="0" y="0"/>
              <wp:positionH relativeFrom="column">
                <wp:posOffset>-66675</wp:posOffset>
              </wp:positionH>
              <wp:positionV relativeFrom="paragraph">
                <wp:posOffset>-26036</wp:posOffset>
              </wp:positionV>
              <wp:extent cx="58674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2.05pt" to="456.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YPu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" o:allowincell="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0E1" w:rsidRDefault="00CD10E1">
      <w:r>
        <w:separator/>
      </w:r>
    </w:p>
  </w:footnote>
  <w:footnote w:type="continuationSeparator" w:id="0">
    <w:p w:rsidR="00CD10E1" w:rsidRDefault="00CD1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289" w:rsidRDefault="00034289">
    <w:pPr>
      <w:pStyle w:val="a4"/>
      <w:pBdr>
        <w:bottom w:val="none" w:sz="0" w:space="0" w:color="auto"/>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289" w:rsidRPr="005F6553" w:rsidRDefault="00034289">
    <w:pPr>
      <w:pStyle w:val="a4"/>
      <w:jc w:val="left"/>
      <w:rPr>
        <w:rFonts w:ascii="Arial" w:hAnsi="Arial" w:cs="Arial"/>
      </w:rPr>
    </w:pPr>
    <w:r w:rsidRPr="00450CE2">
      <w:rPr>
        <w:rFonts w:ascii="Arial" w:hAnsi="Arial" w:cs="Arial"/>
      </w:rPr>
      <w:t>CNAS-RC0</w:t>
    </w:r>
    <w:r>
      <w:rPr>
        <w:rFonts w:ascii="Arial" w:hAnsi="Arial" w:cs="Arial" w:hint="eastAsia"/>
      </w:rPr>
      <w:t>5</w:t>
    </w:r>
    <w:r w:rsidR="002114C9">
      <w:rPr>
        <w:rFonts w:ascii="Arial" w:hAnsi="Arial" w:cs="Arial" w:hint="eastAsia"/>
      </w:rPr>
      <w:t>:</w:t>
    </w:r>
    <w:r w:rsidRPr="00450CE2">
      <w:rPr>
        <w:rFonts w:ascii="Arial" w:hAnsi="Arial" w:cs="Arial"/>
      </w:rPr>
      <w:t>20</w:t>
    </w:r>
    <w:r w:rsidRPr="00450CE2">
      <w:rPr>
        <w:rFonts w:ascii="Arial" w:hAnsi="Arial" w:cs="Arial" w:hint="eastAsia"/>
      </w:rPr>
      <w:t>1</w:t>
    </w:r>
    <w:r>
      <w:rPr>
        <w:rFonts w:ascii="Arial" w:hAnsi="Arial" w:cs="Arial" w:hint="eastAsia"/>
      </w:rPr>
      <w:t>4</w:t>
    </w:r>
    <w:r w:rsidRPr="00450CE2">
      <w:rPr>
        <w:rFonts w:ascii="Arial" w:hAnsi="Arial" w:cs="Arial"/>
      </w:rPr>
      <w:t xml:space="preserve">                         </w:t>
    </w:r>
    <w:r w:rsidR="002114C9">
      <w:rPr>
        <w:rFonts w:ascii="Arial" w:hAnsi="Arial" w:cs="Arial" w:hint="eastAsia"/>
      </w:rPr>
      <w:t xml:space="preserve">  </w:t>
    </w:r>
    <w:r w:rsidRPr="00450CE2">
      <w:rPr>
        <w:rFonts w:ascii="Arial" w:hAnsi="Arial" w:cs="Arial"/>
      </w:rPr>
      <w:t xml:space="preserve">                  </w:t>
    </w:r>
    <w:r>
      <w:rPr>
        <w:rFonts w:ascii="Arial" w:hAnsi="Arial" w:cs="Arial" w:hint="eastAsia"/>
      </w:rPr>
      <w:t xml:space="preserve">         </w:t>
    </w:r>
    <w:r w:rsidRPr="00450CE2">
      <w:rPr>
        <w:rFonts w:ascii="Arial" w:hAnsi="Arial" w:cs="Arial"/>
      </w:rPr>
      <w:t xml:space="preserve">         </w:t>
    </w:r>
    <w:r w:rsidRPr="00450CE2">
      <w:rPr>
        <w:rFonts w:ascii="Arial" w:hAnsi="Arial" w:cs="Arial"/>
      </w:rPr>
      <w:t>第</w:t>
    </w:r>
    <w:r w:rsidRPr="00450CE2">
      <w:rPr>
        <w:rFonts w:ascii="Arial" w:hAnsi="Arial" w:cs="Arial"/>
      </w:rPr>
      <w:t xml:space="preserve"> </w:t>
    </w:r>
    <w:r w:rsidR="004D6529" w:rsidRPr="00450CE2">
      <w:rPr>
        <w:rStyle w:val="a6"/>
        <w:rFonts w:ascii="Arial" w:hAnsi="Arial" w:cs="Arial"/>
      </w:rPr>
      <w:fldChar w:fldCharType="begin"/>
    </w:r>
    <w:r w:rsidRPr="00450CE2">
      <w:rPr>
        <w:rStyle w:val="a6"/>
        <w:rFonts w:ascii="Arial" w:hAnsi="Arial" w:cs="Arial"/>
      </w:rPr>
      <w:instrText xml:space="preserve"> PAGE </w:instrText>
    </w:r>
    <w:r w:rsidR="004D6529" w:rsidRPr="00450CE2">
      <w:rPr>
        <w:rStyle w:val="a6"/>
        <w:rFonts w:ascii="Arial" w:hAnsi="Arial" w:cs="Arial"/>
      </w:rPr>
      <w:fldChar w:fldCharType="separate"/>
    </w:r>
    <w:r w:rsidR="008355D5">
      <w:rPr>
        <w:rStyle w:val="a6"/>
        <w:rFonts w:ascii="Arial" w:hAnsi="Arial" w:cs="Arial"/>
        <w:noProof/>
      </w:rPr>
      <w:t>1</w:t>
    </w:r>
    <w:r w:rsidR="004D6529" w:rsidRPr="00450CE2">
      <w:rPr>
        <w:rStyle w:val="a6"/>
        <w:rFonts w:ascii="Arial" w:hAnsi="Arial" w:cs="Arial"/>
      </w:rPr>
      <w:fldChar w:fldCharType="end"/>
    </w:r>
    <w:r w:rsidRPr="00450CE2">
      <w:rPr>
        <w:rStyle w:val="a6"/>
        <w:rFonts w:ascii="Arial" w:hAnsi="Arial" w:cs="Arial"/>
      </w:rPr>
      <w:t xml:space="preserve"> </w:t>
    </w:r>
    <w:r w:rsidRPr="00450CE2">
      <w:rPr>
        <w:rStyle w:val="a6"/>
        <w:rFonts w:ascii="Arial" w:hAnsi="Arial" w:cs="Arial"/>
      </w:rPr>
      <w:t>页</w:t>
    </w:r>
    <w:r w:rsidRPr="00450CE2">
      <w:rPr>
        <w:rStyle w:val="a6"/>
        <w:rFonts w:ascii="Arial" w:hAnsi="Arial" w:cs="Arial"/>
      </w:rPr>
      <w:t xml:space="preserve"> </w:t>
    </w:r>
    <w:r w:rsidRPr="00450CE2">
      <w:rPr>
        <w:rStyle w:val="a6"/>
        <w:rFonts w:ascii="Arial" w:hAnsi="Arial" w:cs="Arial"/>
      </w:rPr>
      <w:t>共</w:t>
    </w:r>
    <w:r w:rsidRPr="00450CE2">
      <w:rPr>
        <w:rStyle w:val="a6"/>
        <w:rFonts w:ascii="Arial" w:hAnsi="Arial" w:cs="Arial"/>
      </w:rPr>
      <w:t xml:space="preserve"> </w:t>
    </w:r>
    <w:r>
      <w:rPr>
        <w:rStyle w:val="a6"/>
        <w:rFonts w:ascii="Arial" w:hAnsi="Arial" w:cs="Arial" w:hint="eastAsia"/>
      </w:rPr>
      <w:t>9</w:t>
    </w:r>
    <w:r w:rsidRPr="00450CE2">
      <w:rPr>
        <w:rStyle w:val="a6"/>
        <w:rFonts w:ascii="Arial" w:hAnsi="Arial" w:cs="Arial"/>
      </w:rPr>
      <w:t xml:space="preserve"> </w:t>
    </w:r>
    <w:r w:rsidRPr="00450CE2">
      <w:rPr>
        <w:rStyle w:val="a6"/>
        <w:rFonts w:ascii="Arial" w:hAnsi="Arial" w:cs="Arial"/>
      </w:rPr>
      <w:t>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D7BAC"/>
    <w:multiLevelType w:val="multilevel"/>
    <w:tmpl w:val="8DEC4144"/>
    <w:lvl w:ilvl="0">
      <w:start w:val="1"/>
      <w:numFmt w:val="decimal"/>
      <w:lvlText w:val="%1."/>
      <w:lvlJc w:val="left"/>
      <w:pPr>
        <w:tabs>
          <w:tab w:val="num" w:pos="425"/>
        </w:tabs>
        <w:ind w:left="425" w:hanging="425"/>
      </w:pPr>
      <w:rPr>
        <w:rFonts w:ascii="黑体" w:eastAsia="黑体" w:hint="eastAsia"/>
        <w:b/>
        <w:i w:val="0"/>
        <w:sz w:val="24"/>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10681046"/>
    <w:multiLevelType w:val="hybridMultilevel"/>
    <w:tmpl w:val="DEFAA478"/>
    <w:lvl w:ilvl="0" w:tplc="04090001">
      <w:start w:val="1"/>
      <w:numFmt w:val="bullet"/>
      <w:lvlText w:val=""/>
      <w:lvlJc w:val="left"/>
      <w:pPr>
        <w:tabs>
          <w:tab w:val="num" w:pos="1470"/>
        </w:tabs>
        <w:ind w:left="1470" w:hanging="420"/>
      </w:pPr>
      <w:rPr>
        <w:rFonts w:ascii="Wingdings" w:hAnsi="Wingdings" w:hint="default"/>
      </w:rPr>
    </w:lvl>
    <w:lvl w:ilvl="1" w:tplc="04090003" w:tentative="1">
      <w:start w:val="1"/>
      <w:numFmt w:val="bullet"/>
      <w:lvlText w:val=""/>
      <w:lvlJc w:val="left"/>
      <w:pPr>
        <w:tabs>
          <w:tab w:val="num" w:pos="1890"/>
        </w:tabs>
        <w:ind w:left="1890" w:hanging="420"/>
      </w:pPr>
      <w:rPr>
        <w:rFonts w:ascii="Wingdings" w:hAnsi="Wingdings" w:hint="default"/>
      </w:rPr>
    </w:lvl>
    <w:lvl w:ilvl="2" w:tplc="04090005"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3" w:tentative="1">
      <w:start w:val="1"/>
      <w:numFmt w:val="bullet"/>
      <w:lvlText w:val=""/>
      <w:lvlJc w:val="left"/>
      <w:pPr>
        <w:tabs>
          <w:tab w:val="num" w:pos="3150"/>
        </w:tabs>
        <w:ind w:left="3150" w:hanging="420"/>
      </w:pPr>
      <w:rPr>
        <w:rFonts w:ascii="Wingdings" w:hAnsi="Wingdings" w:hint="default"/>
      </w:rPr>
    </w:lvl>
    <w:lvl w:ilvl="5" w:tplc="04090005"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3" w:tentative="1">
      <w:start w:val="1"/>
      <w:numFmt w:val="bullet"/>
      <w:lvlText w:val=""/>
      <w:lvlJc w:val="left"/>
      <w:pPr>
        <w:tabs>
          <w:tab w:val="num" w:pos="4410"/>
        </w:tabs>
        <w:ind w:left="4410" w:hanging="420"/>
      </w:pPr>
      <w:rPr>
        <w:rFonts w:ascii="Wingdings" w:hAnsi="Wingdings" w:hint="default"/>
      </w:rPr>
    </w:lvl>
    <w:lvl w:ilvl="8" w:tplc="04090005" w:tentative="1">
      <w:start w:val="1"/>
      <w:numFmt w:val="bullet"/>
      <w:lvlText w:val=""/>
      <w:lvlJc w:val="left"/>
      <w:pPr>
        <w:tabs>
          <w:tab w:val="num" w:pos="4830"/>
        </w:tabs>
        <w:ind w:left="4830" w:hanging="420"/>
      </w:pPr>
      <w:rPr>
        <w:rFonts w:ascii="Wingdings" w:hAnsi="Wingdings" w:hint="default"/>
      </w:rPr>
    </w:lvl>
  </w:abstractNum>
  <w:abstractNum w:abstractNumId="2">
    <w:nsid w:val="1070502D"/>
    <w:multiLevelType w:val="multilevel"/>
    <w:tmpl w:val="437095B0"/>
    <w:lvl w:ilvl="0">
      <w:start w:val="6"/>
      <w:numFmt w:val="decimal"/>
      <w:lvlText w:val="%1"/>
      <w:lvlJc w:val="left"/>
      <w:pPr>
        <w:tabs>
          <w:tab w:val="num" w:pos="720"/>
        </w:tabs>
        <w:ind w:left="720" w:hanging="720"/>
      </w:pPr>
      <w:rPr>
        <w:rFonts w:hint="eastAsia"/>
        <w:sz w:val="24"/>
      </w:rPr>
    </w:lvl>
    <w:lvl w:ilvl="1">
      <w:start w:val="1"/>
      <w:numFmt w:val="decimal"/>
      <w:lvlText w:val="%1．%2"/>
      <w:lvlJc w:val="left"/>
      <w:pPr>
        <w:tabs>
          <w:tab w:val="num" w:pos="720"/>
        </w:tabs>
        <w:ind w:left="720" w:hanging="720"/>
      </w:pPr>
      <w:rPr>
        <w:rFonts w:hint="eastAsia"/>
        <w:sz w:val="24"/>
      </w:rPr>
    </w:lvl>
    <w:lvl w:ilvl="2">
      <w:start w:val="1"/>
      <w:numFmt w:val="decimal"/>
      <w:lvlText w:val="%1．%2.%3"/>
      <w:lvlJc w:val="left"/>
      <w:pPr>
        <w:tabs>
          <w:tab w:val="num" w:pos="720"/>
        </w:tabs>
        <w:ind w:left="720" w:hanging="720"/>
      </w:pPr>
      <w:rPr>
        <w:rFonts w:hint="eastAsia"/>
        <w:sz w:val="24"/>
      </w:rPr>
    </w:lvl>
    <w:lvl w:ilvl="3">
      <w:start w:val="1"/>
      <w:numFmt w:val="decimal"/>
      <w:lvlText w:val="%1．%2.%3.%4"/>
      <w:lvlJc w:val="left"/>
      <w:pPr>
        <w:tabs>
          <w:tab w:val="num" w:pos="720"/>
        </w:tabs>
        <w:ind w:left="720" w:hanging="720"/>
      </w:pPr>
      <w:rPr>
        <w:rFonts w:hint="eastAsia"/>
        <w:sz w:val="24"/>
      </w:rPr>
    </w:lvl>
    <w:lvl w:ilvl="4">
      <w:start w:val="1"/>
      <w:numFmt w:val="decimal"/>
      <w:lvlText w:val="%1．%2.%3.%4.%5"/>
      <w:lvlJc w:val="left"/>
      <w:pPr>
        <w:tabs>
          <w:tab w:val="num" w:pos="720"/>
        </w:tabs>
        <w:ind w:left="720" w:hanging="720"/>
      </w:pPr>
      <w:rPr>
        <w:rFonts w:hint="eastAsia"/>
        <w:sz w:val="24"/>
      </w:rPr>
    </w:lvl>
    <w:lvl w:ilvl="5">
      <w:start w:val="1"/>
      <w:numFmt w:val="decimal"/>
      <w:lvlText w:val="%1．%2.%3.%4.%5.%6"/>
      <w:lvlJc w:val="left"/>
      <w:pPr>
        <w:tabs>
          <w:tab w:val="num" w:pos="720"/>
        </w:tabs>
        <w:ind w:left="720" w:hanging="720"/>
      </w:pPr>
      <w:rPr>
        <w:rFonts w:hint="eastAsia"/>
        <w:sz w:val="24"/>
      </w:rPr>
    </w:lvl>
    <w:lvl w:ilvl="6">
      <w:start w:val="1"/>
      <w:numFmt w:val="decimal"/>
      <w:lvlText w:val="%1．%2.%3.%4.%5.%6.%7"/>
      <w:lvlJc w:val="left"/>
      <w:pPr>
        <w:tabs>
          <w:tab w:val="num" w:pos="720"/>
        </w:tabs>
        <w:ind w:left="720" w:hanging="720"/>
      </w:pPr>
      <w:rPr>
        <w:rFonts w:hint="eastAsia"/>
        <w:sz w:val="24"/>
      </w:rPr>
    </w:lvl>
    <w:lvl w:ilvl="7">
      <w:start w:val="1"/>
      <w:numFmt w:val="decimal"/>
      <w:lvlText w:val="%1．%2.%3.%4.%5.%6.%7.%8"/>
      <w:lvlJc w:val="left"/>
      <w:pPr>
        <w:tabs>
          <w:tab w:val="num" w:pos="720"/>
        </w:tabs>
        <w:ind w:left="720" w:hanging="720"/>
      </w:pPr>
      <w:rPr>
        <w:rFonts w:hint="eastAsia"/>
        <w:sz w:val="24"/>
      </w:rPr>
    </w:lvl>
    <w:lvl w:ilvl="8">
      <w:start w:val="1"/>
      <w:numFmt w:val="decimal"/>
      <w:lvlText w:val="%1．%2.%3.%4.%5.%6.%7.%8.%9"/>
      <w:lvlJc w:val="left"/>
      <w:pPr>
        <w:tabs>
          <w:tab w:val="num" w:pos="720"/>
        </w:tabs>
        <w:ind w:left="720" w:hanging="720"/>
      </w:pPr>
      <w:rPr>
        <w:rFonts w:hint="eastAsia"/>
        <w:sz w:val="24"/>
      </w:rPr>
    </w:lvl>
  </w:abstractNum>
  <w:abstractNum w:abstractNumId="3">
    <w:nsid w:val="1159260D"/>
    <w:multiLevelType w:val="hybridMultilevel"/>
    <w:tmpl w:val="30A2FBC0"/>
    <w:lvl w:ilvl="0" w:tplc="99246570">
      <w:start w:val="1"/>
      <w:numFmt w:val="bullet"/>
      <w:lvlText w:val=""/>
      <w:lvlJc w:val="left"/>
      <w:pPr>
        <w:tabs>
          <w:tab w:val="num" w:pos="3600"/>
        </w:tabs>
        <w:ind w:left="3600" w:hanging="360"/>
      </w:pPr>
      <w:rPr>
        <w:rFonts w:ascii="Symbol" w:hAnsi="Symbol"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
    <w:nsid w:val="189845D4"/>
    <w:multiLevelType w:val="hybridMultilevel"/>
    <w:tmpl w:val="509867C8"/>
    <w:lvl w:ilvl="0" w:tplc="04090019">
      <w:start w:val="1"/>
      <w:numFmt w:val="lowerLetter"/>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1B6D4AC3"/>
    <w:multiLevelType w:val="hybridMultilevel"/>
    <w:tmpl w:val="F6DE626E"/>
    <w:lvl w:ilvl="0" w:tplc="2C16931A">
      <w:start w:val="1"/>
      <w:numFmt w:val="decimal"/>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6">
    <w:nsid w:val="1D9B09D1"/>
    <w:multiLevelType w:val="hybridMultilevel"/>
    <w:tmpl w:val="EB0EFB0C"/>
    <w:lvl w:ilvl="0" w:tplc="813658F0">
      <w:start w:val="1"/>
      <w:numFmt w:val="decimal"/>
      <w:lvlText w:val="%1."/>
      <w:lvlJc w:val="left"/>
      <w:pPr>
        <w:tabs>
          <w:tab w:val="num" w:pos="360"/>
        </w:tabs>
        <w:ind w:left="360" w:hanging="360"/>
      </w:pPr>
      <w:rPr>
        <w:rFonts w:hint="eastAsia"/>
      </w:rPr>
    </w:lvl>
    <w:lvl w:ilvl="1" w:tplc="5454A26C">
      <w:numFmt w:val="none"/>
      <w:lvlText w:val=""/>
      <w:lvlJc w:val="left"/>
      <w:pPr>
        <w:tabs>
          <w:tab w:val="num" w:pos="360"/>
        </w:tabs>
      </w:pPr>
    </w:lvl>
    <w:lvl w:ilvl="2" w:tplc="737CCEF6">
      <w:numFmt w:val="none"/>
      <w:lvlText w:val=""/>
      <w:lvlJc w:val="left"/>
      <w:pPr>
        <w:tabs>
          <w:tab w:val="num" w:pos="360"/>
        </w:tabs>
      </w:pPr>
    </w:lvl>
    <w:lvl w:ilvl="3" w:tplc="3DF081A4">
      <w:numFmt w:val="none"/>
      <w:lvlText w:val=""/>
      <w:lvlJc w:val="left"/>
      <w:pPr>
        <w:tabs>
          <w:tab w:val="num" w:pos="360"/>
        </w:tabs>
      </w:pPr>
    </w:lvl>
    <w:lvl w:ilvl="4" w:tplc="E424DD0C">
      <w:numFmt w:val="none"/>
      <w:lvlText w:val=""/>
      <w:lvlJc w:val="left"/>
      <w:pPr>
        <w:tabs>
          <w:tab w:val="num" w:pos="360"/>
        </w:tabs>
      </w:pPr>
    </w:lvl>
    <w:lvl w:ilvl="5" w:tplc="A0B277A4">
      <w:numFmt w:val="none"/>
      <w:lvlText w:val=""/>
      <w:lvlJc w:val="left"/>
      <w:pPr>
        <w:tabs>
          <w:tab w:val="num" w:pos="360"/>
        </w:tabs>
      </w:pPr>
    </w:lvl>
    <w:lvl w:ilvl="6" w:tplc="6E2AB890">
      <w:numFmt w:val="none"/>
      <w:lvlText w:val=""/>
      <w:lvlJc w:val="left"/>
      <w:pPr>
        <w:tabs>
          <w:tab w:val="num" w:pos="360"/>
        </w:tabs>
      </w:pPr>
    </w:lvl>
    <w:lvl w:ilvl="7" w:tplc="E618B79A">
      <w:numFmt w:val="none"/>
      <w:lvlText w:val=""/>
      <w:lvlJc w:val="left"/>
      <w:pPr>
        <w:tabs>
          <w:tab w:val="num" w:pos="360"/>
        </w:tabs>
      </w:pPr>
    </w:lvl>
    <w:lvl w:ilvl="8" w:tplc="1D2202E0">
      <w:numFmt w:val="none"/>
      <w:lvlText w:val=""/>
      <w:lvlJc w:val="left"/>
      <w:pPr>
        <w:tabs>
          <w:tab w:val="num" w:pos="360"/>
        </w:tabs>
      </w:pPr>
    </w:lvl>
  </w:abstractNum>
  <w:abstractNum w:abstractNumId="7">
    <w:nsid w:val="255A1E01"/>
    <w:multiLevelType w:val="hybridMultilevel"/>
    <w:tmpl w:val="6458247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72850FD"/>
    <w:multiLevelType w:val="singleLevel"/>
    <w:tmpl w:val="87F0A0C0"/>
    <w:lvl w:ilvl="0">
      <w:start w:val="1"/>
      <w:numFmt w:val="decimal"/>
      <w:lvlText w:val="（%1）"/>
      <w:lvlJc w:val="left"/>
      <w:pPr>
        <w:tabs>
          <w:tab w:val="num" w:pos="1695"/>
        </w:tabs>
        <w:ind w:left="1695" w:hanging="600"/>
      </w:pPr>
      <w:rPr>
        <w:rFonts w:hint="eastAsia"/>
      </w:rPr>
    </w:lvl>
  </w:abstractNum>
  <w:abstractNum w:abstractNumId="9">
    <w:nsid w:val="2A2457AE"/>
    <w:multiLevelType w:val="hybridMultilevel"/>
    <w:tmpl w:val="0B0ABB4C"/>
    <w:lvl w:ilvl="0" w:tplc="04090019">
      <w:start w:val="1"/>
      <w:numFmt w:val="lowerLetter"/>
      <w:lvlText w:val="%1)"/>
      <w:lvlJc w:val="left"/>
      <w:pPr>
        <w:ind w:left="1270" w:hanging="420"/>
      </w:pPr>
    </w:lvl>
    <w:lvl w:ilvl="1" w:tplc="04090019" w:tentative="1">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10">
    <w:nsid w:val="32B51843"/>
    <w:multiLevelType w:val="hybridMultilevel"/>
    <w:tmpl w:val="24B8FC26"/>
    <w:lvl w:ilvl="0" w:tplc="04090011">
      <w:start w:val="1"/>
      <w:numFmt w:val="decimal"/>
      <w:lvlText w:val="%1)"/>
      <w:lvlJc w:val="left"/>
      <w:pPr>
        <w:tabs>
          <w:tab w:val="num" w:pos="899"/>
        </w:tabs>
        <w:ind w:left="899" w:hanging="420"/>
      </w:pPr>
    </w:lvl>
    <w:lvl w:ilvl="1" w:tplc="04090019" w:tentative="1">
      <w:start w:val="1"/>
      <w:numFmt w:val="lowerLetter"/>
      <w:lvlText w:val="%2)"/>
      <w:lvlJc w:val="left"/>
      <w:pPr>
        <w:tabs>
          <w:tab w:val="num" w:pos="1319"/>
        </w:tabs>
        <w:ind w:left="1319" w:hanging="420"/>
      </w:pPr>
    </w:lvl>
    <w:lvl w:ilvl="2" w:tplc="0409001B" w:tentative="1">
      <w:start w:val="1"/>
      <w:numFmt w:val="lowerRoman"/>
      <w:lvlText w:val="%3."/>
      <w:lvlJc w:val="righ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9" w:tentative="1">
      <w:start w:val="1"/>
      <w:numFmt w:val="lowerLetter"/>
      <w:lvlText w:val="%5)"/>
      <w:lvlJc w:val="left"/>
      <w:pPr>
        <w:tabs>
          <w:tab w:val="num" w:pos="2579"/>
        </w:tabs>
        <w:ind w:left="2579" w:hanging="420"/>
      </w:pPr>
    </w:lvl>
    <w:lvl w:ilvl="5" w:tplc="0409001B" w:tentative="1">
      <w:start w:val="1"/>
      <w:numFmt w:val="lowerRoman"/>
      <w:lvlText w:val="%6."/>
      <w:lvlJc w:val="righ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9" w:tentative="1">
      <w:start w:val="1"/>
      <w:numFmt w:val="lowerLetter"/>
      <w:lvlText w:val="%8)"/>
      <w:lvlJc w:val="left"/>
      <w:pPr>
        <w:tabs>
          <w:tab w:val="num" w:pos="3839"/>
        </w:tabs>
        <w:ind w:left="3839" w:hanging="420"/>
      </w:pPr>
    </w:lvl>
    <w:lvl w:ilvl="8" w:tplc="0409001B" w:tentative="1">
      <w:start w:val="1"/>
      <w:numFmt w:val="lowerRoman"/>
      <w:lvlText w:val="%9."/>
      <w:lvlJc w:val="right"/>
      <w:pPr>
        <w:tabs>
          <w:tab w:val="num" w:pos="4259"/>
        </w:tabs>
        <w:ind w:left="4259" w:hanging="420"/>
      </w:pPr>
    </w:lvl>
  </w:abstractNum>
  <w:abstractNum w:abstractNumId="11">
    <w:nsid w:val="34D16298"/>
    <w:multiLevelType w:val="hybridMultilevel"/>
    <w:tmpl w:val="72FEF30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36201610"/>
    <w:multiLevelType w:val="hybridMultilevel"/>
    <w:tmpl w:val="95C2C6EA"/>
    <w:lvl w:ilvl="0" w:tplc="0D3630AC">
      <w:start w:val="1"/>
      <w:numFmt w:val="decimal"/>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nsid w:val="37A579D8"/>
    <w:multiLevelType w:val="hybridMultilevel"/>
    <w:tmpl w:val="0FA450B8"/>
    <w:lvl w:ilvl="0" w:tplc="04090019">
      <w:start w:val="1"/>
      <w:numFmt w:val="lowerLetter"/>
      <w:lvlText w:val="%1)"/>
      <w:lvlJc w:val="left"/>
      <w:pPr>
        <w:tabs>
          <w:tab w:val="num" w:pos="1690"/>
        </w:tabs>
        <w:ind w:left="1690" w:hanging="420"/>
      </w:pPr>
    </w:lvl>
    <w:lvl w:ilvl="1" w:tplc="119E398A">
      <w:start w:val="1"/>
      <w:numFmt w:val="decimal"/>
      <w:lvlText w:val="%2）"/>
      <w:lvlJc w:val="left"/>
      <w:pPr>
        <w:tabs>
          <w:tab w:val="num" w:pos="2050"/>
        </w:tabs>
        <w:ind w:left="2050" w:hanging="360"/>
      </w:pPr>
      <w:rPr>
        <w:rFonts w:hint="eastAsia"/>
      </w:rPr>
    </w:lvl>
    <w:lvl w:ilvl="2" w:tplc="0409001B" w:tentative="1">
      <w:start w:val="1"/>
      <w:numFmt w:val="lowerRoman"/>
      <w:lvlText w:val="%3."/>
      <w:lvlJc w:val="right"/>
      <w:pPr>
        <w:tabs>
          <w:tab w:val="num" w:pos="2530"/>
        </w:tabs>
        <w:ind w:left="2530" w:hanging="420"/>
      </w:pPr>
    </w:lvl>
    <w:lvl w:ilvl="3" w:tplc="0409000F" w:tentative="1">
      <w:start w:val="1"/>
      <w:numFmt w:val="decimal"/>
      <w:lvlText w:val="%4."/>
      <w:lvlJc w:val="left"/>
      <w:pPr>
        <w:tabs>
          <w:tab w:val="num" w:pos="2950"/>
        </w:tabs>
        <w:ind w:left="2950" w:hanging="420"/>
      </w:pPr>
    </w:lvl>
    <w:lvl w:ilvl="4" w:tplc="04090019" w:tentative="1">
      <w:start w:val="1"/>
      <w:numFmt w:val="lowerLetter"/>
      <w:lvlText w:val="%5)"/>
      <w:lvlJc w:val="left"/>
      <w:pPr>
        <w:tabs>
          <w:tab w:val="num" w:pos="3370"/>
        </w:tabs>
        <w:ind w:left="3370" w:hanging="420"/>
      </w:pPr>
    </w:lvl>
    <w:lvl w:ilvl="5" w:tplc="0409001B" w:tentative="1">
      <w:start w:val="1"/>
      <w:numFmt w:val="lowerRoman"/>
      <w:lvlText w:val="%6."/>
      <w:lvlJc w:val="right"/>
      <w:pPr>
        <w:tabs>
          <w:tab w:val="num" w:pos="3790"/>
        </w:tabs>
        <w:ind w:left="3790" w:hanging="420"/>
      </w:pPr>
    </w:lvl>
    <w:lvl w:ilvl="6" w:tplc="0409000F" w:tentative="1">
      <w:start w:val="1"/>
      <w:numFmt w:val="decimal"/>
      <w:lvlText w:val="%7."/>
      <w:lvlJc w:val="left"/>
      <w:pPr>
        <w:tabs>
          <w:tab w:val="num" w:pos="4210"/>
        </w:tabs>
        <w:ind w:left="4210" w:hanging="420"/>
      </w:pPr>
    </w:lvl>
    <w:lvl w:ilvl="7" w:tplc="04090019" w:tentative="1">
      <w:start w:val="1"/>
      <w:numFmt w:val="lowerLetter"/>
      <w:lvlText w:val="%8)"/>
      <w:lvlJc w:val="left"/>
      <w:pPr>
        <w:tabs>
          <w:tab w:val="num" w:pos="4630"/>
        </w:tabs>
        <w:ind w:left="4630" w:hanging="420"/>
      </w:pPr>
    </w:lvl>
    <w:lvl w:ilvl="8" w:tplc="0409001B" w:tentative="1">
      <w:start w:val="1"/>
      <w:numFmt w:val="lowerRoman"/>
      <w:lvlText w:val="%9."/>
      <w:lvlJc w:val="right"/>
      <w:pPr>
        <w:tabs>
          <w:tab w:val="num" w:pos="5050"/>
        </w:tabs>
        <w:ind w:left="5050" w:hanging="420"/>
      </w:pPr>
    </w:lvl>
  </w:abstractNum>
  <w:abstractNum w:abstractNumId="14">
    <w:nsid w:val="3EDE01CA"/>
    <w:multiLevelType w:val="multilevel"/>
    <w:tmpl w:val="A2203980"/>
    <w:lvl w:ilvl="0">
      <w:start w:val="1"/>
      <w:numFmt w:val="decimal"/>
      <w:lvlText w:val="%1"/>
      <w:lvlJc w:val="left"/>
      <w:pPr>
        <w:tabs>
          <w:tab w:val="num" w:pos="675"/>
        </w:tabs>
        <w:ind w:left="675" w:hanging="675"/>
      </w:pPr>
      <w:rPr>
        <w:rFonts w:hint="eastAsia"/>
      </w:rPr>
    </w:lvl>
    <w:lvl w:ilvl="1">
      <w:start w:val="1"/>
      <w:numFmt w:val="decimal"/>
      <w:lvlText w:val="%1．%2"/>
      <w:lvlJc w:val="left"/>
      <w:pPr>
        <w:tabs>
          <w:tab w:val="num" w:pos="675"/>
        </w:tabs>
        <w:ind w:left="675" w:hanging="675"/>
      </w:pPr>
      <w:rPr>
        <w:rFonts w:hint="eastAsia"/>
      </w:rPr>
    </w:lvl>
    <w:lvl w:ilvl="2">
      <w:start w:val="1"/>
      <w:numFmt w:val="decimal"/>
      <w:lvlText w:val="%1．%2.%3"/>
      <w:lvlJc w:val="left"/>
      <w:pPr>
        <w:tabs>
          <w:tab w:val="num" w:pos="675"/>
        </w:tabs>
        <w:ind w:left="675" w:hanging="675"/>
      </w:pPr>
      <w:rPr>
        <w:rFonts w:hint="eastAsia"/>
      </w:rPr>
    </w:lvl>
    <w:lvl w:ilvl="3">
      <w:start w:val="1"/>
      <w:numFmt w:val="decimal"/>
      <w:lvlText w:val="%1．%2.%3.%4"/>
      <w:lvlJc w:val="left"/>
      <w:pPr>
        <w:tabs>
          <w:tab w:val="num" w:pos="675"/>
        </w:tabs>
        <w:ind w:left="675" w:hanging="675"/>
      </w:pPr>
      <w:rPr>
        <w:rFonts w:hint="eastAsia"/>
      </w:rPr>
    </w:lvl>
    <w:lvl w:ilvl="4">
      <w:start w:val="1"/>
      <w:numFmt w:val="decimal"/>
      <w:lvlText w:val="%1．%2.%3.%4.%5"/>
      <w:lvlJc w:val="left"/>
      <w:pPr>
        <w:tabs>
          <w:tab w:val="num" w:pos="675"/>
        </w:tabs>
        <w:ind w:left="675" w:hanging="675"/>
      </w:pPr>
      <w:rPr>
        <w:rFonts w:hint="eastAsia"/>
      </w:rPr>
    </w:lvl>
    <w:lvl w:ilvl="5">
      <w:start w:val="1"/>
      <w:numFmt w:val="decimal"/>
      <w:lvlText w:val="%1．%2.%3.%4.%5.%6"/>
      <w:lvlJc w:val="left"/>
      <w:pPr>
        <w:tabs>
          <w:tab w:val="num" w:pos="675"/>
        </w:tabs>
        <w:ind w:left="675" w:hanging="675"/>
      </w:pPr>
      <w:rPr>
        <w:rFonts w:hint="eastAsia"/>
      </w:rPr>
    </w:lvl>
    <w:lvl w:ilvl="6">
      <w:start w:val="1"/>
      <w:numFmt w:val="decimal"/>
      <w:lvlText w:val="%1．%2.%3.%4.%5.%6.%7"/>
      <w:lvlJc w:val="left"/>
      <w:pPr>
        <w:tabs>
          <w:tab w:val="num" w:pos="675"/>
        </w:tabs>
        <w:ind w:left="675" w:hanging="675"/>
      </w:pPr>
      <w:rPr>
        <w:rFonts w:hint="eastAsia"/>
      </w:rPr>
    </w:lvl>
    <w:lvl w:ilvl="7">
      <w:start w:val="1"/>
      <w:numFmt w:val="decimal"/>
      <w:lvlText w:val="%1．%2.%3.%4.%5.%6.%7.%8"/>
      <w:lvlJc w:val="left"/>
      <w:pPr>
        <w:tabs>
          <w:tab w:val="num" w:pos="675"/>
        </w:tabs>
        <w:ind w:left="675" w:hanging="675"/>
      </w:pPr>
      <w:rPr>
        <w:rFonts w:hint="eastAsia"/>
      </w:rPr>
    </w:lvl>
    <w:lvl w:ilvl="8">
      <w:start w:val="1"/>
      <w:numFmt w:val="decimal"/>
      <w:lvlText w:val="%1．%2.%3.%4.%5.%6.%7.%8.%9"/>
      <w:lvlJc w:val="left"/>
      <w:pPr>
        <w:tabs>
          <w:tab w:val="num" w:pos="675"/>
        </w:tabs>
        <w:ind w:left="675" w:hanging="675"/>
      </w:pPr>
      <w:rPr>
        <w:rFonts w:hint="eastAsia"/>
      </w:rPr>
    </w:lvl>
  </w:abstractNum>
  <w:abstractNum w:abstractNumId="15">
    <w:nsid w:val="42E80339"/>
    <w:multiLevelType w:val="hybridMultilevel"/>
    <w:tmpl w:val="9AF05BAE"/>
    <w:lvl w:ilvl="0" w:tplc="04090011">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6">
    <w:nsid w:val="489008B7"/>
    <w:multiLevelType w:val="hybridMultilevel"/>
    <w:tmpl w:val="8BA24E2C"/>
    <w:lvl w:ilvl="0" w:tplc="A4FE2C9A">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7">
    <w:nsid w:val="4D492461"/>
    <w:multiLevelType w:val="hybridMultilevel"/>
    <w:tmpl w:val="CB065210"/>
    <w:lvl w:ilvl="0" w:tplc="04090019">
      <w:start w:val="1"/>
      <w:numFmt w:val="low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DFE4E19"/>
    <w:multiLevelType w:val="hybridMultilevel"/>
    <w:tmpl w:val="C9C05302"/>
    <w:lvl w:ilvl="0" w:tplc="2D6E48A6">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nsid w:val="4FC2130A"/>
    <w:multiLevelType w:val="hybridMultilevel"/>
    <w:tmpl w:val="3C9EE776"/>
    <w:lvl w:ilvl="0" w:tplc="04090019">
      <w:start w:val="1"/>
      <w:numFmt w:val="low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0755B8B"/>
    <w:multiLevelType w:val="hybridMultilevel"/>
    <w:tmpl w:val="62B2CF6A"/>
    <w:lvl w:ilvl="0" w:tplc="04090011">
      <w:start w:val="1"/>
      <w:numFmt w:val="decimal"/>
      <w:lvlText w:val="%1)"/>
      <w:lvlJc w:val="left"/>
      <w:pPr>
        <w:tabs>
          <w:tab w:val="num" w:pos="1220"/>
        </w:tabs>
        <w:ind w:left="1220" w:hanging="420"/>
      </w:pPr>
    </w:lvl>
    <w:lvl w:ilvl="1" w:tplc="04090011">
      <w:start w:val="1"/>
      <w:numFmt w:val="decimal"/>
      <w:lvlText w:val="%2)"/>
      <w:lvlJc w:val="left"/>
      <w:pPr>
        <w:tabs>
          <w:tab w:val="num" w:pos="1640"/>
        </w:tabs>
        <w:ind w:left="1640" w:hanging="420"/>
      </w:pPr>
    </w:lvl>
    <w:lvl w:ilvl="2" w:tplc="FFFFFFFF">
      <w:start w:val="1"/>
      <w:numFmt w:val="lowerRoman"/>
      <w:lvlText w:val="%3."/>
      <w:lvlJc w:val="right"/>
      <w:pPr>
        <w:tabs>
          <w:tab w:val="num" w:pos="2060"/>
        </w:tabs>
        <w:ind w:left="2060" w:hanging="420"/>
      </w:pPr>
    </w:lvl>
    <w:lvl w:ilvl="3" w:tplc="FFFFFFFF" w:tentative="1">
      <w:start w:val="1"/>
      <w:numFmt w:val="decimal"/>
      <w:lvlText w:val="%4."/>
      <w:lvlJc w:val="left"/>
      <w:pPr>
        <w:tabs>
          <w:tab w:val="num" w:pos="2480"/>
        </w:tabs>
        <w:ind w:left="2480" w:hanging="420"/>
      </w:pPr>
    </w:lvl>
    <w:lvl w:ilvl="4" w:tplc="FFFFFFFF" w:tentative="1">
      <w:start w:val="1"/>
      <w:numFmt w:val="lowerLetter"/>
      <w:lvlText w:val="%5)"/>
      <w:lvlJc w:val="left"/>
      <w:pPr>
        <w:tabs>
          <w:tab w:val="num" w:pos="2900"/>
        </w:tabs>
        <w:ind w:left="2900" w:hanging="420"/>
      </w:pPr>
    </w:lvl>
    <w:lvl w:ilvl="5" w:tplc="FFFFFFFF" w:tentative="1">
      <w:start w:val="1"/>
      <w:numFmt w:val="lowerRoman"/>
      <w:lvlText w:val="%6."/>
      <w:lvlJc w:val="right"/>
      <w:pPr>
        <w:tabs>
          <w:tab w:val="num" w:pos="3320"/>
        </w:tabs>
        <w:ind w:left="3320" w:hanging="420"/>
      </w:pPr>
    </w:lvl>
    <w:lvl w:ilvl="6" w:tplc="FFFFFFFF" w:tentative="1">
      <w:start w:val="1"/>
      <w:numFmt w:val="decimal"/>
      <w:lvlText w:val="%7."/>
      <w:lvlJc w:val="left"/>
      <w:pPr>
        <w:tabs>
          <w:tab w:val="num" w:pos="3740"/>
        </w:tabs>
        <w:ind w:left="3740" w:hanging="420"/>
      </w:pPr>
    </w:lvl>
    <w:lvl w:ilvl="7" w:tplc="FFFFFFFF" w:tentative="1">
      <w:start w:val="1"/>
      <w:numFmt w:val="lowerLetter"/>
      <w:lvlText w:val="%8)"/>
      <w:lvlJc w:val="left"/>
      <w:pPr>
        <w:tabs>
          <w:tab w:val="num" w:pos="4160"/>
        </w:tabs>
        <w:ind w:left="4160" w:hanging="420"/>
      </w:pPr>
    </w:lvl>
    <w:lvl w:ilvl="8" w:tplc="FFFFFFFF" w:tentative="1">
      <w:start w:val="1"/>
      <w:numFmt w:val="lowerRoman"/>
      <w:lvlText w:val="%9."/>
      <w:lvlJc w:val="right"/>
      <w:pPr>
        <w:tabs>
          <w:tab w:val="num" w:pos="4580"/>
        </w:tabs>
        <w:ind w:left="4580" w:hanging="420"/>
      </w:pPr>
    </w:lvl>
  </w:abstractNum>
  <w:abstractNum w:abstractNumId="21">
    <w:nsid w:val="54A92612"/>
    <w:multiLevelType w:val="hybridMultilevel"/>
    <w:tmpl w:val="615C6F24"/>
    <w:lvl w:ilvl="0" w:tplc="04090019">
      <w:start w:val="1"/>
      <w:numFmt w:val="lowerLetter"/>
      <w:lvlText w:val="%1)"/>
      <w:lvlJc w:val="left"/>
      <w:pPr>
        <w:tabs>
          <w:tab w:val="num" w:pos="1570"/>
        </w:tabs>
        <w:ind w:left="1570" w:hanging="720"/>
      </w:pPr>
      <w:rPr>
        <w:rFonts w:hint="eastAsia"/>
      </w:rPr>
    </w:lvl>
    <w:lvl w:ilvl="1" w:tplc="04090019" w:tentative="1">
      <w:start w:val="1"/>
      <w:numFmt w:val="lowerLetter"/>
      <w:lvlText w:val="%2)"/>
      <w:lvlJc w:val="left"/>
      <w:pPr>
        <w:tabs>
          <w:tab w:val="num" w:pos="1690"/>
        </w:tabs>
        <w:ind w:left="1690" w:hanging="420"/>
      </w:pPr>
    </w:lvl>
    <w:lvl w:ilvl="2" w:tplc="0409001B" w:tentative="1">
      <w:start w:val="1"/>
      <w:numFmt w:val="lowerRoman"/>
      <w:lvlText w:val="%3."/>
      <w:lvlJc w:val="right"/>
      <w:pPr>
        <w:tabs>
          <w:tab w:val="num" w:pos="2110"/>
        </w:tabs>
        <w:ind w:left="2110" w:hanging="420"/>
      </w:pPr>
    </w:lvl>
    <w:lvl w:ilvl="3" w:tplc="0409000F" w:tentative="1">
      <w:start w:val="1"/>
      <w:numFmt w:val="decimal"/>
      <w:lvlText w:val="%4."/>
      <w:lvlJc w:val="left"/>
      <w:pPr>
        <w:tabs>
          <w:tab w:val="num" w:pos="2530"/>
        </w:tabs>
        <w:ind w:left="2530" w:hanging="420"/>
      </w:pPr>
    </w:lvl>
    <w:lvl w:ilvl="4" w:tplc="04090019" w:tentative="1">
      <w:start w:val="1"/>
      <w:numFmt w:val="lowerLetter"/>
      <w:lvlText w:val="%5)"/>
      <w:lvlJc w:val="left"/>
      <w:pPr>
        <w:tabs>
          <w:tab w:val="num" w:pos="2950"/>
        </w:tabs>
        <w:ind w:left="2950" w:hanging="420"/>
      </w:pPr>
    </w:lvl>
    <w:lvl w:ilvl="5" w:tplc="0409001B" w:tentative="1">
      <w:start w:val="1"/>
      <w:numFmt w:val="lowerRoman"/>
      <w:lvlText w:val="%6."/>
      <w:lvlJc w:val="right"/>
      <w:pPr>
        <w:tabs>
          <w:tab w:val="num" w:pos="3370"/>
        </w:tabs>
        <w:ind w:left="3370" w:hanging="420"/>
      </w:pPr>
    </w:lvl>
    <w:lvl w:ilvl="6" w:tplc="0409000F" w:tentative="1">
      <w:start w:val="1"/>
      <w:numFmt w:val="decimal"/>
      <w:lvlText w:val="%7."/>
      <w:lvlJc w:val="left"/>
      <w:pPr>
        <w:tabs>
          <w:tab w:val="num" w:pos="3790"/>
        </w:tabs>
        <w:ind w:left="3790" w:hanging="420"/>
      </w:pPr>
    </w:lvl>
    <w:lvl w:ilvl="7" w:tplc="04090019" w:tentative="1">
      <w:start w:val="1"/>
      <w:numFmt w:val="lowerLetter"/>
      <w:lvlText w:val="%8)"/>
      <w:lvlJc w:val="left"/>
      <w:pPr>
        <w:tabs>
          <w:tab w:val="num" w:pos="4210"/>
        </w:tabs>
        <w:ind w:left="4210" w:hanging="420"/>
      </w:pPr>
    </w:lvl>
    <w:lvl w:ilvl="8" w:tplc="0409001B" w:tentative="1">
      <w:start w:val="1"/>
      <w:numFmt w:val="lowerRoman"/>
      <w:lvlText w:val="%9."/>
      <w:lvlJc w:val="right"/>
      <w:pPr>
        <w:tabs>
          <w:tab w:val="num" w:pos="4630"/>
        </w:tabs>
        <w:ind w:left="4630" w:hanging="420"/>
      </w:pPr>
    </w:lvl>
  </w:abstractNum>
  <w:abstractNum w:abstractNumId="22">
    <w:nsid w:val="54B85B9B"/>
    <w:multiLevelType w:val="hybridMultilevel"/>
    <w:tmpl w:val="058E708A"/>
    <w:lvl w:ilvl="0" w:tplc="04090019">
      <w:start w:val="1"/>
      <w:numFmt w:val="low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92D6D1E"/>
    <w:multiLevelType w:val="hybridMultilevel"/>
    <w:tmpl w:val="B5F61FBA"/>
    <w:lvl w:ilvl="0" w:tplc="04090019">
      <w:start w:val="1"/>
      <w:numFmt w:val="low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5E2A4318"/>
    <w:multiLevelType w:val="hybridMultilevel"/>
    <w:tmpl w:val="8A7893D2"/>
    <w:lvl w:ilvl="0" w:tplc="0ED41B10">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5">
    <w:nsid w:val="5E855FFF"/>
    <w:multiLevelType w:val="hybridMultilevel"/>
    <w:tmpl w:val="F09E8DD2"/>
    <w:lvl w:ilvl="0" w:tplc="04090019">
      <w:start w:val="1"/>
      <w:numFmt w:val="lowerLetter"/>
      <w:lvlText w:val="%1)"/>
      <w:lvlJc w:val="left"/>
      <w:pPr>
        <w:tabs>
          <w:tab w:val="num" w:pos="1570"/>
        </w:tabs>
        <w:ind w:left="1570" w:hanging="720"/>
      </w:pPr>
      <w:rPr>
        <w:rFonts w:hint="eastAsia"/>
      </w:rPr>
    </w:lvl>
    <w:lvl w:ilvl="1" w:tplc="04090019" w:tentative="1">
      <w:start w:val="1"/>
      <w:numFmt w:val="lowerLetter"/>
      <w:lvlText w:val="%2)"/>
      <w:lvlJc w:val="left"/>
      <w:pPr>
        <w:tabs>
          <w:tab w:val="num" w:pos="1690"/>
        </w:tabs>
        <w:ind w:left="1690" w:hanging="420"/>
      </w:pPr>
    </w:lvl>
    <w:lvl w:ilvl="2" w:tplc="0409001B" w:tentative="1">
      <w:start w:val="1"/>
      <w:numFmt w:val="lowerRoman"/>
      <w:lvlText w:val="%3."/>
      <w:lvlJc w:val="right"/>
      <w:pPr>
        <w:tabs>
          <w:tab w:val="num" w:pos="2110"/>
        </w:tabs>
        <w:ind w:left="2110" w:hanging="420"/>
      </w:pPr>
    </w:lvl>
    <w:lvl w:ilvl="3" w:tplc="0409000F" w:tentative="1">
      <w:start w:val="1"/>
      <w:numFmt w:val="decimal"/>
      <w:lvlText w:val="%4."/>
      <w:lvlJc w:val="left"/>
      <w:pPr>
        <w:tabs>
          <w:tab w:val="num" w:pos="2530"/>
        </w:tabs>
        <w:ind w:left="2530" w:hanging="420"/>
      </w:pPr>
    </w:lvl>
    <w:lvl w:ilvl="4" w:tplc="04090019" w:tentative="1">
      <w:start w:val="1"/>
      <w:numFmt w:val="lowerLetter"/>
      <w:lvlText w:val="%5)"/>
      <w:lvlJc w:val="left"/>
      <w:pPr>
        <w:tabs>
          <w:tab w:val="num" w:pos="2950"/>
        </w:tabs>
        <w:ind w:left="2950" w:hanging="420"/>
      </w:pPr>
    </w:lvl>
    <w:lvl w:ilvl="5" w:tplc="0409001B" w:tentative="1">
      <w:start w:val="1"/>
      <w:numFmt w:val="lowerRoman"/>
      <w:lvlText w:val="%6."/>
      <w:lvlJc w:val="right"/>
      <w:pPr>
        <w:tabs>
          <w:tab w:val="num" w:pos="3370"/>
        </w:tabs>
        <w:ind w:left="3370" w:hanging="420"/>
      </w:pPr>
    </w:lvl>
    <w:lvl w:ilvl="6" w:tplc="0409000F" w:tentative="1">
      <w:start w:val="1"/>
      <w:numFmt w:val="decimal"/>
      <w:lvlText w:val="%7."/>
      <w:lvlJc w:val="left"/>
      <w:pPr>
        <w:tabs>
          <w:tab w:val="num" w:pos="3790"/>
        </w:tabs>
        <w:ind w:left="3790" w:hanging="420"/>
      </w:pPr>
    </w:lvl>
    <w:lvl w:ilvl="7" w:tplc="04090019" w:tentative="1">
      <w:start w:val="1"/>
      <w:numFmt w:val="lowerLetter"/>
      <w:lvlText w:val="%8)"/>
      <w:lvlJc w:val="left"/>
      <w:pPr>
        <w:tabs>
          <w:tab w:val="num" w:pos="4210"/>
        </w:tabs>
        <w:ind w:left="4210" w:hanging="420"/>
      </w:pPr>
    </w:lvl>
    <w:lvl w:ilvl="8" w:tplc="0409001B" w:tentative="1">
      <w:start w:val="1"/>
      <w:numFmt w:val="lowerRoman"/>
      <w:lvlText w:val="%9."/>
      <w:lvlJc w:val="right"/>
      <w:pPr>
        <w:tabs>
          <w:tab w:val="num" w:pos="4630"/>
        </w:tabs>
        <w:ind w:left="4630" w:hanging="420"/>
      </w:pPr>
    </w:lvl>
  </w:abstractNum>
  <w:abstractNum w:abstractNumId="26">
    <w:nsid w:val="5EB75F8C"/>
    <w:multiLevelType w:val="hybridMultilevel"/>
    <w:tmpl w:val="3D5B0898"/>
    <w:lvl w:ilvl="0" w:tplc="F180641E">
      <w:start w:val="1"/>
      <w:numFmt w:val="bullet"/>
      <w:lvlText w:val=""/>
      <w:lvlJc w:val="left"/>
      <w:pPr>
        <w:tabs>
          <w:tab w:val="num" w:pos="1080"/>
        </w:tabs>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F4B7C44"/>
    <w:multiLevelType w:val="hybridMultilevel"/>
    <w:tmpl w:val="960825F8"/>
    <w:lvl w:ilvl="0" w:tplc="0BE22494">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8">
    <w:nsid w:val="5F6612A4"/>
    <w:multiLevelType w:val="hybridMultilevel"/>
    <w:tmpl w:val="A27040F8"/>
    <w:lvl w:ilvl="0" w:tplc="04090011">
      <w:start w:val="1"/>
      <w:numFmt w:val="decimal"/>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9">
    <w:nsid w:val="6264655C"/>
    <w:multiLevelType w:val="multilevel"/>
    <w:tmpl w:val="93127BD0"/>
    <w:lvl w:ilvl="0">
      <w:start w:val="3"/>
      <w:numFmt w:val="decimal"/>
      <w:lvlText w:val="%1"/>
      <w:lvlJc w:val="left"/>
      <w:pPr>
        <w:tabs>
          <w:tab w:val="num" w:pos="1095"/>
        </w:tabs>
        <w:ind w:left="1095" w:hanging="1095"/>
      </w:pPr>
      <w:rPr>
        <w:rFonts w:hint="eastAsia"/>
      </w:rPr>
    </w:lvl>
    <w:lvl w:ilvl="1">
      <w:start w:val="1"/>
      <w:numFmt w:val="decimal"/>
      <w:lvlText w:val="%1．%2"/>
      <w:lvlJc w:val="left"/>
      <w:pPr>
        <w:tabs>
          <w:tab w:val="num" w:pos="1095"/>
        </w:tabs>
        <w:ind w:left="1095" w:hanging="1095"/>
      </w:pPr>
      <w:rPr>
        <w:rFonts w:hint="eastAsia"/>
      </w:rPr>
    </w:lvl>
    <w:lvl w:ilvl="2">
      <w:start w:val="2"/>
      <w:numFmt w:val="decimal"/>
      <w:lvlText w:val="%1．%2．%3"/>
      <w:lvlJc w:val="left"/>
      <w:pPr>
        <w:tabs>
          <w:tab w:val="num" w:pos="1095"/>
        </w:tabs>
        <w:ind w:left="1095" w:hanging="1095"/>
      </w:pPr>
      <w:rPr>
        <w:rFonts w:hint="eastAsia"/>
      </w:rPr>
    </w:lvl>
    <w:lvl w:ilvl="3">
      <w:start w:val="1"/>
      <w:numFmt w:val="decimal"/>
      <w:lvlText w:val="%1．%2．%3.%4"/>
      <w:lvlJc w:val="left"/>
      <w:pPr>
        <w:tabs>
          <w:tab w:val="num" w:pos="1095"/>
        </w:tabs>
        <w:ind w:left="1095" w:hanging="1095"/>
      </w:pPr>
      <w:rPr>
        <w:rFonts w:hint="eastAsia"/>
      </w:rPr>
    </w:lvl>
    <w:lvl w:ilvl="4">
      <w:start w:val="1"/>
      <w:numFmt w:val="decimal"/>
      <w:lvlText w:val="%1．%2．%3.%4.%5"/>
      <w:lvlJc w:val="left"/>
      <w:pPr>
        <w:tabs>
          <w:tab w:val="num" w:pos="1095"/>
        </w:tabs>
        <w:ind w:left="1095" w:hanging="1095"/>
      </w:pPr>
      <w:rPr>
        <w:rFonts w:hint="eastAsia"/>
      </w:rPr>
    </w:lvl>
    <w:lvl w:ilvl="5">
      <w:start w:val="1"/>
      <w:numFmt w:val="decimal"/>
      <w:lvlText w:val="%1．%2．%3.%4.%5.%6"/>
      <w:lvlJc w:val="left"/>
      <w:pPr>
        <w:tabs>
          <w:tab w:val="num" w:pos="1095"/>
        </w:tabs>
        <w:ind w:left="1095" w:hanging="1095"/>
      </w:pPr>
      <w:rPr>
        <w:rFonts w:hint="eastAsia"/>
      </w:rPr>
    </w:lvl>
    <w:lvl w:ilvl="6">
      <w:start w:val="1"/>
      <w:numFmt w:val="decimal"/>
      <w:lvlText w:val="%1．%2．%3.%4.%5.%6.%7"/>
      <w:lvlJc w:val="left"/>
      <w:pPr>
        <w:tabs>
          <w:tab w:val="num" w:pos="1095"/>
        </w:tabs>
        <w:ind w:left="1095" w:hanging="1095"/>
      </w:pPr>
      <w:rPr>
        <w:rFonts w:hint="eastAsia"/>
      </w:rPr>
    </w:lvl>
    <w:lvl w:ilvl="7">
      <w:start w:val="1"/>
      <w:numFmt w:val="decimal"/>
      <w:lvlText w:val="%1．%2．%3.%4.%5.%6.%7.%8"/>
      <w:lvlJc w:val="left"/>
      <w:pPr>
        <w:tabs>
          <w:tab w:val="num" w:pos="1095"/>
        </w:tabs>
        <w:ind w:left="1095" w:hanging="1095"/>
      </w:pPr>
      <w:rPr>
        <w:rFonts w:hint="eastAsia"/>
      </w:rPr>
    </w:lvl>
    <w:lvl w:ilvl="8">
      <w:start w:val="1"/>
      <w:numFmt w:val="decimal"/>
      <w:lvlText w:val="%1．%2．%3.%4.%5.%6.%7.%8.%9"/>
      <w:lvlJc w:val="left"/>
      <w:pPr>
        <w:tabs>
          <w:tab w:val="num" w:pos="1095"/>
        </w:tabs>
        <w:ind w:left="1095" w:hanging="1095"/>
      </w:pPr>
      <w:rPr>
        <w:rFonts w:hint="eastAsia"/>
      </w:rPr>
    </w:lvl>
  </w:abstractNum>
  <w:abstractNum w:abstractNumId="30">
    <w:nsid w:val="63824048"/>
    <w:multiLevelType w:val="hybridMultilevel"/>
    <w:tmpl w:val="500A1BFE"/>
    <w:lvl w:ilvl="0" w:tplc="04090011">
      <w:start w:val="1"/>
      <w:numFmt w:val="decimal"/>
      <w:lvlText w:val="%1)"/>
      <w:lvlJc w:val="left"/>
      <w:pPr>
        <w:tabs>
          <w:tab w:val="num" w:pos="900"/>
        </w:tabs>
        <w:ind w:left="900" w:hanging="420"/>
      </w:pPr>
    </w:lvl>
    <w:lvl w:ilvl="1" w:tplc="26760A5C">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1">
    <w:nsid w:val="66A63A2C"/>
    <w:multiLevelType w:val="hybridMultilevel"/>
    <w:tmpl w:val="AAD05B5C"/>
    <w:lvl w:ilvl="0" w:tplc="2AD0B8CE">
      <w:start w:val="4"/>
      <w:numFmt w:val="decimal"/>
      <w:lvlText w:val="%1"/>
      <w:lvlJc w:val="left"/>
      <w:pPr>
        <w:tabs>
          <w:tab w:val="num" w:pos="480"/>
        </w:tabs>
        <w:ind w:left="480" w:hanging="480"/>
      </w:pPr>
      <w:rPr>
        <w:rFonts w:hint="eastAsia"/>
      </w:rPr>
    </w:lvl>
    <w:lvl w:ilvl="1" w:tplc="47B44954">
      <w:numFmt w:val="none"/>
      <w:lvlText w:val=""/>
      <w:lvlJc w:val="left"/>
      <w:pPr>
        <w:tabs>
          <w:tab w:val="num" w:pos="360"/>
        </w:tabs>
      </w:pPr>
    </w:lvl>
    <w:lvl w:ilvl="2" w:tplc="92E26166">
      <w:numFmt w:val="none"/>
      <w:lvlText w:val=""/>
      <w:lvlJc w:val="left"/>
      <w:pPr>
        <w:tabs>
          <w:tab w:val="num" w:pos="360"/>
        </w:tabs>
      </w:pPr>
    </w:lvl>
    <w:lvl w:ilvl="3" w:tplc="E362A52C">
      <w:numFmt w:val="none"/>
      <w:lvlText w:val=""/>
      <w:lvlJc w:val="left"/>
      <w:pPr>
        <w:tabs>
          <w:tab w:val="num" w:pos="360"/>
        </w:tabs>
      </w:pPr>
    </w:lvl>
    <w:lvl w:ilvl="4" w:tplc="02FC009C">
      <w:numFmt w:val="none"/>
      <w:lvlText w:val=""/>
      <w:lvlJc w:val="left"/>
      <w:pPr>
        <w:tabs>
          <w:tab w:val="num" w:pos="360"/>
        </w:tabs>
      </w:pPr>
    </w:lvl>
    <w:lvl w:ilvl="5" w:tplc="97400432">
      <w:numFmt w:val="none"/>
      <w:lvlText w:val=""/>
      <w:lvlJc w:val="left"/>
      <w:pPr>
        <w:tabs>
          <w:tab w:val="num" w:pos="360"/>
        </w:tabs>
      </w:pPr>
    </w:lvl>
    <w:lvl w:ilvl="6" w:tplc="661818A8">
      <w:numFmt w:val="none"/>
      <w:lvlText w:val=""/>
      <w:lvlJc w:val="left"/>
      <w:pPr>
        <w:tabs>
          <w:tab w:val="num" w:pos="360"/>
        </w:tabs>
      </w:pPr>
    </w:lvl>
    <w:lvl w:ilvl="7" w:tplc="23F25F88">
      <w:numFmt w:val="none"/>
      <w:lvlText w:val=""/>
      <w:lvlJc w:val="left"/>
      <w:pPr>
        <w:tabs>
          <w:tab w:val="num" w:pos="360"/>
        </w:tabs>
      </w:pPr>
    </w:lvl>
    <w:lvl w:ilvl="8" w:tplc="38B60C66">
      <w:numFmt w:val="none"/>
      <w:lvlText w:val=""/>
      <w:lvlJc w:val="left"/>
      <w:pPr>
        <w:tabs>
          <w:tab w:val="num" w:pos="360"/>
        </w:tabs>
      </w:pPr>
    </w:lvl>
  </w:abstractNum>
  <w:abstractNum w:abstractNumId="32">
    <w:nsid w:val="66AC2BBC"/>
    <w:multiLevelType w:val="hybridMultilevel"/>
    <w:tmpl w:val="EE9C829C"/>
    <w:lvl w:ilvl="0" w:tplc="04090019">
      <w:start w:val="1"/>
      <w:numFmt w:val="low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695414B6"/>
    <w:multiLevelType w:val="hybridMultilevel"/>
    <w:tmpl w:val="985C8DAE"/>
    <w:lvl w:ilvl="0" w:tplc="04090019">
      <w:start w:val="1"/>
      <w:numFmt w:val="lowerLetter"/>
      <w:lvlText w:val="%1)"/>
      <w:lvlJc w:val="left"/>
      <w:pPr>
        <w:tabs>
          <w:tab w:val="num" w:pos="1785"/>
        </w:tabs>
        <w:ind w:left="1785" w:hanging="420"/>
      </w:pPr>
    </w:lvl>
    <w:lvl w:ilvl="1" w:tplc="04090019" w:tentative="1">
      <w:start w:val="1"/>
      <w:numFmt w:val="lowerLetter"/>
      <w:lvlText w:val="%2)"/>
      <w:lvlJc w:val="left"/>
      <w:pPr>
        <w:tabs>
          <w:tab w:val="num" w:pos="2205"/>
        </w:tabs>
        <w:ind w:left="2205" w:hanging="420"/>
      </w:pPr>
    </w:lvl>
    <w:lvl w:ilvl="2" w:tplc="0409001B" w:tentative="1">
      <w:start w:val="1"/>
      <w:numFmt w:val="lowerRoman"/>
      <w:lvlText w:val="%3."/>
      <w:lvlJc w:val="righ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9" w:tentative="1">
      <w:start w:val="1"/>
      <w:numFmt w:val="lowerLetter"/>
      <w:lvlText w:val="%5)"/>
      <w:lvlJc w:val="left"/>
      <w:pPr>
        <w:tabs>
          <w:tab w:val="num" w:pos="3465"/>
        </w:tabs>
        <w:ind w:left="3465" w:hanging="420"/>
      </w:pPr>
    </w:lvl>
    <w:lvl w:ilvl="5" w:tplc="0409001B" w:tentative="1">
      <w:start w:val="1"/>
      <w:numFmt w:val="lowerRoman"/>
      <w:lvlText w:val="%6."/>
      <w:lvlJc w:val="righ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9" w:tentative="1">
      <w:start w:val="1"/>
      <w:numFmt w:val="lowerLetter"/>
      <w:lvlText w:val="%8)"/>
      <w:lvlJc w:val="left"/>
      <w:pPr>
        <w:tabs>
          <w:tab w:val="num" w:pos="4725"/>
        </w:tabs>
        <w:ind w:left="4725" w:hanging="420"/>
      </w:pPr>
    </w:lvl>
    <w:lvl w:ilvl="8" w:tplc="0409001B" w:tentative="1">
      <w:start w:val="1"/>
      <w:numFmt w:val="lowerRoman"/>
      <w:lvlText w:val="%9."/>
      <w:lvlJc w:val="right"/>
      <w:pPr>
        <w:tabs>
          <w:tab w:val="num" w:pos="5145"/>
        </w:tabs>
        <w:ind w:left="5145" w:hanging="420"/>
      </w:pPr>
    </w:lvl>
  </w:abstractNum>
  <w:abstractNum w:abstractNumId="34">
    <w:nsid w:val="69825D72"/>
    <w:multiLevelType w:val="hybridMultilevel"/>
    <w:tmpl w:val="5DF62CF2"/>
    <w:lvl w:ilvl="0" w:tplc="04090011">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5">
    <w:nsid w:val="69DC697A"/>
    <w:multiLevelType w:val="hybridMultilevel"/>
    <w:tmpl w:val="A27040F8"/>
    <w:lvl w:ilvl="0" w:tplc="04090011">
      <w:start w:val="1"/>
      <w:numFmt w:val="decimal"/>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6">
    <w:nsid w:val="6C0D09D6"/>
    <w:multiLevelType w:val="hybridMultilevel"/>
    <w:tmpl w:val="1E224D14"/>
    <w:lvl w:ilvl="0" w:tplc="0C2680A8">
      <w:start w:val="2"/>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7">
    <w:nsid w:val="6F880A04"/>
    <w:multiLevelType w:val="hybridMultilevel"/>
    <w:tmpl w:val="3E4C61B4"/>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945"/>
        </w:tabs>
        <w:ind w:left="945" w:hanging="525"/>
      </w:pPr>
      <w:rPr>
        <w:rFonts w:hint="default"/>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8">
    <w:nsid w:val="71760619"/>
    <w:multiLevelType w:val="hybridMultilevel"/>
    <w:tmpl w:val="3EB28EE8"/>
    <w:lvl w:ilvl="0" w:tplc="04090019">
      <w:start w:val="1"/>
      <w:numFmt w:val="low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74070AE5"/>
    <w:multiLevelType w:val="hybridMultilevel"/>
    <w:tmpl w:val="12BE6540"/>
    <w:lvl w:ilvl="0" w:tplc="F86E1F8E">
      <w:start w:val="2"/>
      <w:numFmt w:val="decimal"/>
      <w:lvlText w:val="%1"/>
      <w:lvlJc w:val="left"/>
      <w:pPr>
        <w:tabs>
          <w:tab w:val="num" w:pos="480"/>
        </w:tabs>
        <w:ind w:left="480" w:hanging="4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74DD0095"/>
    <w:multiLevelType w:val="hybridMultilevel"/>
    <w:tmpl w:val="F4F4F6A6"/>
    <w:lvl w:ilvl="0" w:tplc="04090019">
      <w:start w:val="1"/>
      <w:numFmt w:val="low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77375847"/>
    <w:multiLevelType w:val="hybridMultilevel"/>
    <w:tmpl w:val="E03AD112"/>
    <w:lvl w:ilvl="0" w:tplc="04090019">
      <w:start w:val="1"/>
      <w:numFmt w:val="lowerLetter"/>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4"/>
  </w:num>
  <w:num w:numId="2">
    <w:abstractNumId w:val="0"/>
  </w:num>
  <w:num w:numId="3">
    <w:abstractNumId w:val="2"/>
  </w:num>
  <w:num w:numId="4">
    <w:abstractNumId w:val="29"/>
  </w:num>
  <w:num w:numId="5">
    <w:abstractNumId w:val="8"/>
  </w:num>
  <w:num w:numId="6">
    <w:abstractNumId w:val="31"/>
  </w:num>
  <w:num w:numId="7">
    <w:abstractNumId w:val="18"/>
  </w:num>
  <w:num w:numId="8">
    <w:abstractNumId w:val="23"/>
  </w:num>
  <w:num w:numId="9">
    <w:abstractNumId w:val="13"/>
  </w:num>
  <w:num w:numId="10">
    <w:abstractNumId w:val="5"/>
  </w:num>
  <w:num w:numId="11">
    <w:abstractNumId w:val="36"/>
  </w:num>
  <w:num w:numId="12">
    <w:abstractNumId w:val="20"/>
  </w:num>
  <w:num w:numId="13">
    <w:abstractNumId w:val="10"/>
  </w:num>
  <w:num w:numId="14">
    <w:abstractNumId w:val="1"/>
  </w:num>
  <w:num w:numId="15">
    <w:abstractNumId w:val="33"/>
  </w:num>
  <w:num w:numId="16">
    <w:abstractNumId w:val="41"/>
  </w:num>
  <w:num w:numId="17">
    <w:abstractNumId w:val="4"/>
  </w:num>
  <w:num w:numId="18">
    <w:abstractNumId w:val="27"/>
  </w:num>
  <w:num w:numId="19">
    <w:abstractNumId w:val="37"/>
  </w:num>
  <w:num w:numId="20">
    <w:abstractNumId w:val="6"/>
  </w:num>
  <w:num w:numId="21">
    <w:abstractNumId w:val="30"/>
  </w:num>
  <w:num w:numId="22">
    <w:abstractNumId w:val="16"/>
  </w:num>
  <w:num w:numId="23">
    <w:abstractNumId w:val="34"/>
  </w:num>
  <w:num w:numId="24">
    <w:abstractNumId w:val="24"/>
  </w:num>
  <w:num w:numId="25">
    <w:abstractNumId w:val="39"/>
  </w:num>
  <w:num w:numId="26">
    <w:abstractNumId w:val="17"/>
  </w:num>
  <w:num w:numId="27">
    <w:abstractNumId w:val="22"/>
  </w:num>
  <w:num w:numId="28">
    <w:abstractNumId w:val="19"/>
  </w:num>
  <w:num w:numId="29">
    <w:abstractNumId w:val="38"/>
  </w:num>
  <w:num w:numId="30">
    <w:abstractNumId w:val="32"/>
  </w:num>
  <w:num w:numId="31">
    <w:abstractNumId w:val="40"/>
  </w:num>
  <w:num w:numId="32">
    <w:abstractNumId w:val="3"/>
  </w:num>
  <w:num w:numId="33">
    <w:abstractNumId w:val="26"/>
  </w:num>
  <w:num w:numId="34">
    <w:abstractNumId w:val="12"/>
  </w:num>
  <w:num w:numId="35">
    <w:abstractNumId w:val="35"/>
  </w:num>
  <w:num w:numId="36">
    <w:abstractNumId w:val="28"/>
  </w:num>
  <w:num w:numId="37">
    <w:abstractNumId w:val="15"/>
  </w:num>
  <w:num w:numId="38">
    <w:abstractNumId w:val="11"/>
  </w:num>
  <w:num w:numId="39">
    <w:abstractNumId w:val="7"/>
  </w:num>
  <w:num w:numId="40">
    <w:abstractNumId w:val="21"/>
  </w:num>
  <w:num w:numId="41">
    <w:abstractNumId w:val="25"/>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33C"/>
    <w:rsid w:val="00006FE0"/>
    <w:rsid w:val="000105D9"/>
    <w:rsid w:val="0001103F"/>
    <w:rsid w:val="00011862"/>
    <w:rsid w:val="00011DE3"/>
    <w:rsid w:val="00025B07"/>
    <w:rsid w:val="0003025D"/>
    <w:rsid w:val="0003042C"/>
    <w:rsid w:val="00031006"/>
    <w:rsid w:val="00034289"/>
    <w:rsid w:val="00034F0F"/>
    <w:rsid w:val="00042E3F"/>
    <w:rsid w:val="000464CE"/>
    <w:rsid w:val="000468BB"/>
    <w:rsid w:val="00046D68"/>
    <w:rsid w:val="00051EF7"/>
    <w:rsid w:val="0005218E"/>
    <w:rsid w:val="000614BC"/>
    <w:rsid w:val="00061F0F"/>
    <w:rsid w:val="000625D7"/>
    <w:rsid w:val="000711F4"/>
    <w:rsid w:val="00072BBF"/>
    <w:rsid w:val="00075071"/>
    <w:rsid w:val="000773D2"/>
    <w:rsid w:val="000823BF"/>
    <w:rsid w:val="00087F0F"/>
    <w:rsid w:val="00090525"/>
    <w:rsid w:val="000908EC"/>
    <w:rsid w:val="00091A72"/>
    <w:rsid w:val="00093421"/>
    <w:rsid w:val="00095258"/>
    <w:rsid w:val="00096C0D"/>
    <w:rsid w:val="0009712B"/>
    <w:rsid w:val="000A1D91"/>
    <w:rsid w:val="000A412A"/>
    <w:rsid w:val="000A61B7"/>
    <w:rsid w:val="000A6663"/>
    <w:rsid w:val="000A7B2E"/>
    <w:rsid w:val="000A7C7B"/>
    <w:rsid w:val="000B0A62"/>
    <w:rsid w:val="000B1981"/>
    <w:rsid w:val="000B2284"/>
    <w:rsid w:val="000B3FCD"/>
    <w:rsid w:val="000B5023"/>
    <w:rsid w:val="000B681B"/>
    <w:rsid w:val="000B777F"/>
    <w:rsid w:val="000C0704"/>
    <w:rsid w:val="000C2731"/>
    <w:rsid w:val="000C7017"/>
    <w:rsid w:val="000C79D9"/>
    <w:rsid w:val="000D03BB"/>
    <w:rsid w:val="000D2DD2"/>
    <w:rsid w:val="000D2E2E"/>
    <w:rsid w:val="000D4CCB"/>
    <w:rsid w:val="000D6184"/>
    <w:rsid w:val="000E46F0"/>
    <w:rsid w:val="000E6B29"/>
    <w:rsid w:val="000F0FFB"/>
    <w:rsid w:val="000F3428"/>
    <w:rsid w:val="000F5761"/>
    <w:rsid w:val="001001FF"/>
    <w:rsid w:val="001015F0"/>
    <w:rsid w:val="001026E1"/>
    <w:rsid w:val="00105AEE"/>
    <w:rsid w:val="00105D37"/>
    <w:rsid w:val="00110345"/>
    <w:rsid w:val="00113044"/>
    <w:rsid w:val="00125E88"/>
    <w:rsid w:val="0013349A"/>
    <w:rsid w:val="0013458D"/>
    <w:rsid w:val="001376A1"/>
    <w:rsid w:val="00140500"/>
    <w:rsid w:val="001430DD"/>
    <w:rsid w:val="00146C43"/>
    <w:rsid w:val="00152661"/>
    <w:rsid w:val="001528DA"/>
    <w:rsid w:val="00153BB0"/>
    <w:rsid w:val="00157E13"/>
    <w:rsid w:val="00160F8C"/>
    <w:rsid w:val="001613B9"/>
    <w:rsid w:val="00164311"/>
    <w:rsid w:val="001674AC"/>
    <w:rsid w:val="0017022A"/>
    <w:rsid w:val="001703B4"/>
    <w:rsid w:val="0017112A"/>
    <w:rsid w:val="00172BF0"/>
    <w:rsid w:val="00181FB4"/>
    <w:rsid w:val="001832DB"/>
    <w:rsid w:val="0019033D"/>
    <w:rsid w:val="00191F5C"/>
    <w:rsid w:val="001948EC"/>
    <w:rsid w:val="00194A02"/>
    <w:rsid w:val="001A0B2D"/>
    <w:rsid w:val="001B36C7"/>
    <w:rsid w:val="001B3A1B"/>
    <w:rsid w:val="001B76E6"/>
    <w:rsid w:val="001C2576"/>
    <w:rsid w:val="001C2B8A"/>
    <w:rsid w:val="001C3016"/>
    <w:rsid w:val="001C5A32"/>
    <w:rsid w:val="001D26E7"/>
    <w:rsid w:val="001D7402"/>
    <w:rsid w:val="001E2F9C"/>
    <w:rsid w:val="001E640F"/>
    <w:rsid w:val="001E7629"/>
    <w:rsid w:val="001E7C17"/>
    <w:rsid w:val="001F62BD"/>
    <w:rsid w:val="002024C7"/>
    <w:rsid w:val="00202B10"/>
    <w:rsid w:val="002046EA"/>
    <w:rsid w:val="00205509"/>
    <w:rsid w:val="0021074B"/>
    <w:rsid w:val="002114C9"/>
    <w:rsid w:val="002139DB"/>
    <w:rsid w:val="00213FF2"/>
    <w:rsid w:val="0021733C"/>
    <w:rsid w:val="00222401"/>
    <w:rsid w:val="00222863"/>
    <w:rsid w:val="00224D63"/>
    <w:rsid w:val="00225134"/>
    <w:rsid w:val="00225BEA"/>
    <w:rsid w:val="002300EC"/>
    <w:rsid w:val="002356DF"/>
    <w:rsid w:val="00240B3D"/>
    <w:rsid w:val="00250D4D"/>
    <w:rsid w:val="00261ECB"/>
    <w:rsid w:val="002738ED"/>
    <w:rsid w:val="002810FD"/>
    <w:rsid w:val="00281B01"/>
    <w:rsid w:val="002949F4"/>
    <w:rsid w:val="00295608"/>
    <w:rsid w:val="002A134F"/>
    <w:rsid w:val="002A1673"/>
    <w:rsid w:val="002B1021"/>
    <w:rsid w:val="002B1185"/>
    <w:rsid w:val="002B5313"/>
    <w:rsid w:val="002B60DA"/>
    <w:rsid w:val="002C0179"/>
    <w:rsid w:val="002C2C9E"/>
    <w:rsid w:val="002C4728"/>
    <w:rsid w:val="002C4F88"/>
    <w:rsid w:val="002D33F8"/>
    <w:rsid w:val="002D4D0A"/>
    <w:rsid w:val="002D5097"/>
    <w:rsid w:val="002D759B"/>
    <w:rsid w:val="002E6562"/>
    <w:rsid w:val="002F0686"/>
    <w:rsid w:val="002F121A"/>
    <w:rsid w:val="002F4490"/>
    <w:rsid w:val="002F5EE4"/>
    <w:rsid w:val="0030438D"/>
    <w:rsid w:val="003044A0"/>
    <w:rsid w:val="0030451F"/>
    <w:rsid w:val="00306D97"/>
    <w:rsid w:val="00322DB4"/>
    <w:rsid w:val="00323396"/>
    <w:rsid w:val="00323829"/>
    <w:rsid w:val="003249A0"/>
    <w:rsid w:val="00327C6B"/>
    <w:rsid w:val="0033082F"/>
    <w:rsid w:val="00333D71"/>
    <w:rsid w:val="003375E8"/>
    <w:rsid w:val="00337D8C"/>
    <w:rsid w:val="0034080C"/>
    <w:rsid w:val="0034298D"/>
    <w:rsid w:val="0034393A"/>
    <w:rsid w:val="00345F08"/>
    <w:rsid w:val="00350FC3"/>
    <w:rsid w:val="0035231C"/>
    <w:rsid w:val="00352F13"/>
    <w:rsid w:val="0035421B"/>
    <w:rsid w:val="00357D22"/>
    <w:rsid w:val="00363B18"/>
    <w:rsid w:val="003710C5"/>
    <w:rsid w:val="0037422A"/>
    <w:rsid w:val="00374C0D"/>
    <w:rsid w:val="00374DAC"/>
    <w:rsid w:val="0038525C"/>
    <w:rsid w:val="0038618B"/>
    <w:rsid w:val="003A2DB9"/>
    <w:rsid w:val="003A30E6"/>
    <w:rsid w:val="003A555B"/>
    <w:rsid w:val="003A57FA"/>
    <w:rsid w:val="003A5987"/>
    <w:rsid w:val="003C2D16"/>
    <w:rsid w:val="003D26C9"/>
    <w:rsid w:val="003D6ED9"/>
    <w:rsid w:val="003F24C9"/>
    <w:rsid w:val="003F6369"/>
    <w:rsid w:val="00403276"/>
    <w:rsid w:val="00406CFF"/>
    <w:rsid w:val="004076AB"/>
    <w:rsid w:val="0040782C"/>
    <w:rsid w:val="00410294"/>
    <w:rsid w:val="0041250D"/>
    <w:rsid w:val="00417BFB"/>
    <w:rsid w:val="004242CB"/>
    <w:rsid w:val="00425A83"/>
    <w:rsid w:val="00426B83"/>
    <w:rsid w:val="00427674"/>
    <w:rsid w:val="00432F10"/>
    <w:rsid w:val="00435581"/>
    <w:rsid w:val="00436450"/>
    <w:rsid w:val="00440979"/>
    <w:rsid w:val="00442063"/>
    <w:rsid w:val="00442444"/>
    <w:rsid w:val="004435A5"/>
    <w:rsid w:val="00444439"/>
    <w:rsid w:val="00457483"/>
    <w:rsid w:val="00457FE5"/>
    <w:rsid w:val="004617D4"/>
    <w:rsid w:val="00465E2F"/>
    <w:rsid w:val="00473619"/>
    <w:rsid w:val="0047414D"/>
    <w:rsid w:val="00482F1B"/>
    <w:rsid w:val="00483F93"/>
    <w:rsid w:val="00484727"/>
    <w:rsid w:val="00490E33"/>
    <w:rsid w:val="004A24A9"/>
    <w:rsid w:val="004A3005"/>
    <w:rsid w:val="004A36FF"/>
    <w:rsid w:val="004A5D55"/>
    <w:rsid w:val="004A7771"/>
    <w:rsid w:val="004B2173"/>
    <w:rsid w:val="004B3A80"/>
    <w:rsid w:val="004B5506"/>
    <w:rsid w:val="004C3D66"/>
    <w:rsid w:val="004C6816"/>
    <w:rsid w:val="004D0E35"/>
    <w:rsid w:val="004D1ECE"/>
    <w:rsid w:val="004D6529"/>
    <w:rsid w:val="004E15D7"/>
    <w:rsid w:val="004E18B3"/>
    <w:rsid w:val="004E1CAD"/>
    <w:rsid w:val="004E2588"/>
    <w:rsid w:val="004E616E"/>
    <w:rsid w:val="004F3558"/>
    <w:rsid w:val="004F4566"/>
    <w:rsid w:val="004F63D0"/>
    <w:rsid w:val="004F6630"/>
    <w:rsid w:val="004F7183"/>
    <w:rsid w:val="00502A6B"/>
    <w:rsid w:val="00505807"/>
    <w:rsid w:val="00506004"/>
    <w:rsid w:val="0051348F"/>
    <w:rsid w:val="00513FF2"/>
    <w:rsid w:val="005233B7"/>
    <w:rsid w:val="00523A21"/>
    <w:rsid w:val="0052643D"/>
    <w:rsid w:val="0052720C"/>
    <w:rsid w:val="00535B91"/>
    <w:rsid w:val="00540E6B"/>
    <w:rsid w:val="00541393"/>
    <w:rsid w:val="005421A5"/>
    <w:rsid w:val="00546717"/>
    <w:rsid w:val="00551764"/>
    <w:rsid w:val="00557C98"/>
    <w:rsid w:val="00564128"/>
    <w:rsid w:val="00572855"/>
    <w:rsid w:val="00580086"/>
    <w:rsid w:val="00581B29"/>
    <w:rsid w:val="00581C6C"/>
    <w:rsid w:val="00581F8C"/>
    <w:rsid w:val="0058260F"/>
    <w:rsid w:val="00582C0E"/>
    <w:rsid w:val="0058726B"/>
    <w:rsid w:val="005878FF"/>
    <w:rsid w:val="00594D1E"/>
    <w:rsid w:val="00597B7B"/>
    <w:rsid w:val="005A36F2"/>
    <w:rsid w:val="005A3771"/>
    <w:rsid w:val="005A4FD9"/>
    <w:rsid w:val="005A5107"/>
    <w:rsid w:val="005B3F8B"/>
    <w:rsid w:val="005B78FF"/>
    <w:rsid w:val="005C0343"/>
    <w:rsid w:val="005C092A"/>
    <w:rsid w:val="005D384B"/>
    <w:rsid w:val="005D5CFF"/>
    <w:rsid w:val="005E012E"/>
    <w:rsid w:val="005E383D"/>
    <w:rsid w:val="005E3F63"/>
    <w:rsid w:val="005E4335"/>
    <w:rsid w:val="005E5373"/>
    <w:rsid w:val="005F1604"/>
    <w:rsid w:val="005F4761"/>
    <w:rsid w:val="005F4F1B"/>
    <w:rsid w:val="005F53BC"/>
    <w:rsid w:val="005F6553"/>
    <w:rsid w:val="005F6E86"/>
    <w:rsid w:val="005F7B57"/>
    <w:rsid w:val="005F7DF9"/>
    <w:rsid w:val="0061028E"/>
    <w:rsid w:val="00616CC3"/>
    <w:rsid w:val="00622523"/>
    <w:rsid w:val="00626A86"/>
    <w:rsid w:val="00632554"/>
    <w:rsid w:val="00632585"/>
    <w:rsid w:val="006349E8"/>
    <w:rsid w:val="00640A51"/>
    <w:rsid w:val="006439C2"/>
    <w:rsid w:val="006461AF"/>
    <w:rsid w:val="0064789D"/>
    <w:rsid w:val="00650124"/>
    <w:rsid w:val="00650466"/>
    <w:rsid w:val="00650BC4"/>
    <w:rsid w:val="0065417C"/>
    <w:rsid w:val="006564A6"/>
    <w:rsid w:val="0066482D"/>
    <w:rsid w:val="00675FF5"/>
    <w:rsid w:val="0067736C"/>
    <w:rsid w:val="00680B62"/>
    <w:rsid w:val="0068345B"/>
    <w:rsid w:val="00683D24"/>
    <w:rsid w:val="0068484F"/>
    <w:rsid w:val="00685A87"/>
    <w:rsid w:val="006901CF"/>
    <w:rsid w:val="0069062C"/>
    <w:rsid w:val="006906C8"/>
    <w:rsid w:val="00690C65"/>
    <w:rsid w:val="00693DD5"/>
    <w:rsid w:val="006A0DF3"/>
    <w:rsid w:val="006A68B1"/>
    <w:rsid w:val="006B19D0"/>
    <w:rsid w:val="006B4CED"/>
    <w:rsid w:val="006B5522"/>
    <w:rsid w:val="006C2BE5"/>
    <w:rsid w:val="006C46AF"/>
    <w:rsid w:val="006C59CA"/>
    <w:rsid w:val="006D1947"/>
    <w:rsid w:val="006D428A"/>
    <w:rsid w:val="006D62DC"/>
    <w:rsid w:val="006E13D8"/>
    <w:rsid w:val="006E7236"/>
    <w:rsid w:val="006F0D8B"/>
    <w:rsid w:val="006F7FF9"/>
    <w:rsid w:val="007045F0"/>
    <w:rsid w:val="007120B0"/>
    <w:rsid w:val="00713C93"/>
    <w:rsid w:val="00715402"/>
    <w:rsid w:val="007157C2"/>
    <w:rsid w:val="00721A84"/>
    <w:rsid w:val="007268EC"/>
    <w:rsid w:val="00735588"/>
    <w:rsid w:val="00737219"/>
    <w:rsid w:val="00740ACF"/>
    <w:rsid w:val="007424BF"/>
    <w:rsid w:val="00750724"/>
    <w:rsid w:val="00751462"/>
    <w:rsid w:val="00756B3D"/>
    <w:rsid w:val="007603AF"/>
    <w:rsid w:val="00761717"/>
    <w:rsid w:val="00761DC1"/>
    <w:rsid w:val="0076534E"/>
    <w:rsid w:val="00770517"/>
    <w:rsid w:val="0078067B"/>
    <w:rsid w:val="00782DB2"/>
    <w:rsid w:val="00783B6E"/>
    <w:rsid w:val="007865D4"/>
    <w:rsid w:val="0079191A"/>
    <w:rsid w:val="00791ECA"/>
    <w:rsid w:val="00794448"/>
    <w:rsid w:val="00796574"/>
    <w:rsid w:val="007970A7"/>
    <w:rsid w:val="007A2C90"/>
    <w:rsid w:val="007A2F9D"/>
    <w:rsid w:val="007A5BFD"/>
    <w:rsid w:val="007B06B3"/>
    <w:rsid w:val="007B1CCD"/>
    <w:rsid w:val="007B67C4"/>
    <w:rsid w:val="007C0258"/>
    <w:rsid w:val="007D1AEB"/>
    <w:rsid w:val="007D5AF5"/>
    <w:rsid w:val="007D75DC"/>
    <w:rsid w:val="007E0D0B"/>
    <w:rsid w:val="007F0139"/>
    <w:rsid w:val="007F025B"/>
    <w:rsid w:val="007F2405"/>
    <w:rsid w:val="00801751"/>
    <w:rsid w:val="008034F8"/>
    <w:rsid w:val="008051DA"/>
    <w:rsid w:val="00810DA5"/>
    <w:rsid w:val="00812AED"/>
    <w:rsid w:val="00816971"/>
    <w:rsid w:val="008212CB"/>
    <w:rsid w:val="0082236A"/>
    <w:rsid w:val="00825F22"/>
    <w:rsid w:val="00827937"/>
    <w:rsid w:val="00833291"/>
    <w:rsid w:val="008355BD"/>
    <w:rsid w:val="008355D5"/>
    <w:rsid w:val="008374DE"/>
    <w:rsid w:val="00840740"/>
    <w:rsid w:val="00841703"/>
    <w:rsid w:val="00841D85"/>
    <w:rsid w:val="00842B34"/>
    <w:rsid w:val="008443F3"/>
    <w:rsid w:val="00847AB0"/>
    <w:rsid w:val="008537BA"/>
    <w:rsid w:val="00860EAF"/>
    <w:rsid w:val="0086148F"/>
    <w:rsid w:val="00861988"/>
    <w:rsid w:val="008668C7"/>
    <w:rsid w:val="00874124"/>
    <w:rsid w:val="00876183"/>
    <w:rsid w:val="00876D3A"/>
    <w:rsid w:val="008775B2"/>
    <w:rsid w:val="0089057C"/>
    <w:rsid w:val="00892797"/>
    <w:rsid w:val="00892CCA"/>
    <w:rsid w:val="008961DB"/>
    <w:rsid w:val="008A1461"/>
    <w:rsid w:val="008A4BB6"/>
    <w:rsid w:val="008A68B4"/>
    <w:rsid w:val="008B093D"/>
    <w:rsid w:val="008B3B66"/>
    <w:rsid w:val="008B40C7"/>
    <w:rsid w:val="008B5024"/>
    <w:rsid w:val="008C04AB"/>
    <w:rsid w:val="008E1FDB"/>
    <w:rsid w:val="008E3C2C"/>
    <w:rsid w:val="008E525C"/>
    <w:rsid w:val="008F0265"/>
    <w:rsid w:val="008F043A"/>
    <w:rsid w:val="008F6470"/>
    <w:rsid w:val="008F737B"/>
    <w:rsid w:val="00900372"/>
    <w:rsid w:val="00900390"/>
    <w:rsid w:val="00911282"/>
    <w:rsid w:val="0091140F"/>
    <w:rsid w:val="009133AD"/>
    <w:rsid w:val="00915334"/>
    <w:rsid w:val="00916FEC"/>
    <w:rsid w:val="00917C0C"/>
    <w:rsid w:val="009227C7"/>
    <w:rsid w:val="009355CE"/>
    <w:rsid w:val="009410B8"/>
    <w:rsid w:val="00944076"/>
    <w:rsid w:val="009442A9"/>
    <w:rsid w:val="00951AD3"/>
    <w:rsid w:val="00954559"/>
    <w:rsid w:val="00955CE9"/>
    <w:rsid w:val="0095749D"/>
    <w:rsid w:val="00962206"/>
    <w:rsid w:val="009628F1"/>
    <w:rsid w:val="009646E0"/>
    <w:rsid w:val="00970B2A"/>
    <w:rsid w:val="0097428E"/>
    <w:rsid w:val="0098027E"/>
    <w:rsid w:val="00983574"/>
    <w:rsid w:val="0098426B"/>
    <w:rsid w:val="00987CB4"/>
    <w:rsid w:val="00993EEF"/>
    <w:rsid w:val="00997759"/>
    <w:rsid w:val="00997A15"/>
    <w:rsid w:val="009A2296"/>
    <w:rsid w:val="009B0094"/>
    <w:rsid w:val="009B2BA9"/>
    <w:rsid w:val="009B7913"/>
    <w:rsid w:val="009C02E6"/>
    <w:rsid w:val="009C4B62"/>
    <w:rsid w:val="009C4C98"/>
    <w:rsid w:val="009C5E73"/>
    <w:rsid w:val="009C6524"/>
    <w:rsid w:val="009C6D10"/>
    <w:rsid w:val="009C7802"/>
    <w:rsid w:val="009D2517"/>
    <w:rsid w:val="009D37C1"/>
    <w:rsid w:val="009E1632"/>
    <w:rsid w:val="009E27DD"/>
    <w:rsid w:val="009E6B82"/>
    <w:rsid w:val="009F1FBF"/>
    <w:rsid w:val="00A009CA"/>
    <w:rsid w:val="00A07CAF"/>
    <w:rsid w:val="00A10EF7"/>
    <w:rsid w:val="00A11C63"/>
    <w:rsid w:val="00A27237"/>
    <w:rsid w:val="00A30321"/>
    <w:rsid w:val="00A32AAE"/>
    <w:rsid w:val="00A37C2C"/>
    <w:rsid w:val="00A37F36"/>
    <w:rsid w:val="00A42D82"/>
    <w:rsid w:val="00A44EBC"/>
    <w:rsid w:val="00A4524E"/>
    <w:rsid w:val="00A52189"/>
    <w:rsid w:val="00A5423B"/>
    <w:rsid w:val="00A54FA1"/>
    <w:rsid w:val="00A57604"/>
    <w:rsid w:val="00A61D2F"/>
    <w:rsid w:val="00A646C9"/>
    <w:rsid w:val="00A64E58"/>
    <w:rsid w:val="00A67179"/>
    <w:rsid w:val="00A67602"/>
    <w:rsid w:val="00A70CDF"/>
    <w:rsid w:val="00A73B59"/>
    <w:rsid w:val="00A7503D"/>
    <w:rsid w:val="00A7519F"/>
    <w:rsid w:val="00A835ED"/>
    <w:rsid w:val="00A839A6"/>
    <w:rsid w:val="00A87278"/>
    <w:rsid w:val="00A90669"/>
    <w:rsid w:val="00A926FA"/>
    <w:rsid w:val="00AA05E1"/>
    <w:rsid w:val="00AA0762"/>
    <w:rsid w:val="00AA29C9"/>
    <w:rsid w:val="00AA5728"/>
    <w:rsid w:val="00AB4860"/>
    <w:rsid w:val="00AB7A05"/>
    <w:rsid w:val="00AC18AF"/>
    <w:rsid w:val="00AC1BA1"/>
    <w:rsid w:val="00AC273E"/>
    <w:rsid w:val="00AD15B4"/>
    <w:rsid w:val="00AD1B6C"/>
    <w:rsid w:val="00AD3083"/>
    <w:rsid w:val="00AD7915"/>
    <w:rsid w:val="00AD7962"/>
    <w:rsid w:val="00AE1B05"/>
    <w:rsid w:val="00AE5E6B"/>
    <w:rsid w:val="00AE5ECC"/>
    <w:rsid w:val="00AE66C0"/>
    <w:rsid w:val="00AF3A57"/>
    <w:rsid w:val="00AF491B"/>
    <w:rsid w:val="00AF6E49"/>
    <w:rsid w:val="00B02E72"/>
    <w:rsid w:val="00B041AE"/>
    <w:rsid w:val="00B1458A"/>
    <w:rsid w:val="00B156F1"/>
    <w:rsid w:val="00B17A25"/>
    <w:rsid w:val="00B23EA4"/>
    <w:rsid w:val="00B26314"/>
    <w:rsid w:val="00B2732E"/>
    <w:rsid w:val="00B27428"/>
    <w:rsid w:val="00B32E2F"/>
    <w:rsid w:val="00B331E4"/>
    <w:rsid w:val="00B36CE0"/>
    <w:rsid w:val="00B44C36"/>
    <w:rsid w:val="00B45E74"/>
    <w:rsid w:val="00B5641F"/>
    <w:rsid w:val="00B63888"/>
    <w:rsid w:val="00B7282D"/>
    <w:rsid w:val="00B75AF4"/>
    <w:rsid w:val="00B8597C"/>
    <w:rsid w:val="00B87EA8"/>
    <w:rsid w:val="00B87F82"/>
    <w:rsid w:val="00B9127E"/>
    <w:rsid w:val="00B92989"/>
    <w:rsid w:val="00B96004"/>
    <w:rsid w:val="00BA17E4"/>
    <w:rsid w:val="00BB1FC9"/>
    <w:rsid w:val="00BB2AAD"/>
    <w:rsid w:val="00BC23F8"/>
    <w:rsid w:val="00BC3287"/>
    <w:rsid w:val="00BC5CF3"/>
    <w:rsid w:val="00BD6DA6"/>
    <w:rsid w:val="00BD7C22"/>
    <w:rsid w:val="00BE1D21"/>
    <w:rsid w:val="00BE2488"/>
    <w:rsid w:val="00BE2704"/>
    <w:rsid w:val="00BE32D6"/>
    <w:rsid w:val="00BE35D7"/>
    <w:rsid w:val="00BE71A0"/>
    <w:rsid w:val="00BF042E"/>
    <w:rsid w:val="00BF278A"/>
    <w:rsid w:val="00BF3DE4"/>
    <w:rsid w:val="00C020DC"/>
    <w:rsid w:val="00C10E2A"/>
    <w:rsid w:val="00C14240"/>
    <w:rsid w:val="00C146EC"/>
    <w:rsid w:val="00C14935"/>
    <w:rsid w:val="00C14E8E"/>
    <w:rsid w:val="00C16086"/>
    <w:rsid w:val="00C1743C"/>
    <w:rsid w:val="00C21BAB"/>
    <w:rsid w:val="00C21D64"/>
    <w:rsid w:val="00C21DDE"/>
    <w:rsid w:val="00C22C81"/>
    <w:rsid w:val="00C23722"/>
    <w:rsid w:val="00C2479B"/>
    <w:rsid w:val="00C25A07"/>
    <w:rsid w:val="00C300D4"/>
    <w:rsid w:val="00C31855"/>
    <w:rsid w:val="00C33728"/>
    <w:rsid w:val="00C349E0"/>
    <w:rsid w:val="00C35C33"/>
    <w:rsid w:val="00C36079"/>
    <w:rsid w:val="00C37D6F"/>
    <w:rsid w:val="00C37EBB"/>
    <w:rsid w:val="00C44653"/>
    <w:rsid w:val="00C47D57"/>
    <w:rsid w:val="00C520C6"/>
    <w:rsid w:val="00C527E6"/>
    <w:rsid w:val="00C55D56"/>
    <w:rsid w:val="00C574BB"/>
    <w:rsid w:val="00C640CE"/>
    <w:rsid w:val="00C723B6"/>
    <w:rsid w:val="00C74876"/>
    <w:rsid w:val="00C74A78"/>
    <w:rsid w:val="00C802A8"/>
    <w:rsid w:val="00C81393"/>
    <w:rsid w:val="00C836CD"/>
    <w:rsid w:val="00C877A5"/>
    <w:rsid w:val="00C9062C"/>
    <w:rsid w:val="00C9584C"/>
    <w:rsid w:val="00CA2E55"/>
    <w:rsid w:val="00CB20F2"/>
    <w:rsid w:val="00CC2DAF"/>
    <w:rsid w:val="00CC7E5D"/>
    <w:rsid w:val="00CC7EB6"/>
    <w:rsid w:val="00CD0394"/>
    <w:rsid w:val="00CD10E1"/>
    <w:rsid w:val="00CD1C8E"/>
    <w:rsid w:val="00CD234F"/>
    <w:rsid w:val="00CD51EA"/>
    <w:rsid w:val="00CD6EA3"/>
    <w:rsid w:val="00CD785F"/>
    <w:rsid w:val="00CE0511"/>
    <w:rsid w:val="00CE15E8"/>
    <w:rsid w:val="00CE1638"/>
    <w:rsid w:val="00CE5565"/>
    <w:rsid w:val="00CF5433"/>
    <w:rsid w:val="00CF6BE5"/>
    <w:rsid w:val="00CF6ED0"/>
    <w:rsid w:val="00D025CA"/>
    <w:rsid w:val="00D029CE"/>
    <w:rsid w:val="00D119AE"/>
    <w:rsid w:val="00D138BC"/>
    <w:rsid w:val="00D13C13"/>
    <w:rsid w:val="00D1588C"/>
    <w:rsid w:val="00D166DB"/>
    <w:rsid w:val="00D21B15"/>
    <w:rsid w:val="00D32476"/>
    <w:rsid w:val="00D36C6F"/>
    <w:rsid w:val="00D42314"/>
    <w:rsid w:val="00D458CD"/>
    <w:rsid w:val="00D52AF3"/>
    <w:rsid w:val="00D5451C"/>
    <w:rsid w:val="00D6116A"/>
    <w:rsid w:val="00D613CF"/>
    <w:rsid w:val="00D63C13"/>
    <w:rsid w:val="00D72CB4"/>
    <w:rsid w:val="00D810B6"/>
    <w:rsid w:val="00D82162"/>
    <w:rsid w:val="00D867FB"/>
    <w:rsid w:val="00D92B08"/>
    <w:rsid w:val="00D93089"/>
    <w:rsid w:val="00D94AD0"/>
    <w:rsid w:val="00D9762C"/>
    <w:rsid w:val="00DA56A7"/>
    <w:rsid w:val="00DA6221"/>
    <w:rsid w:val="00DA73B4"/>
    <w:rsid w:val="00DA76D2"/>
    <w:rsid w:val="00DB0754"/>
    <w:rsid w:val="00DB2CE5"/>
    <w:rsid w:val="00DB41D5"/>
    <w:rsid w:val="00DC12A2"/>
    <w:rsid w:val="00DC29A7"/>
    <w:rsid w:val="00DD04F5"/>
    <w:rsid w:val="00DD1390"/>
    <w:rsid w:val="00DD2A70"/>
    <w:rsid w:val="00DD525E"/>
    <w:rsid w:val="00DD55FD"/>
    <w:rsid w:val="00DD6259"/>
    <w:rsid w:val="00DE3944"/>
    <w:rsid w:val="00DE5022"/>
    <w:rsid w:val="00DE7E4E"/>
    <w:rsid w:val="00E034F1"/>
    <w:rsid w:val="00E04A79"/>
    <w:rsid w:val="00E114A0"/>
    <w:rsid w:val="00E22CDC"/>
    <w:rsid w:val="00E2310A"/>
    <w:rsid w:val="00E271A8"/>
    <w:rsid w:val="00E27275"/>
    <w:rsid w:val="00E37104"/>
    <w:rsid w:val="00E40EE5"/>
    <w:rsid w:val="00E41E2F"/>
    <w:rsid w:val="00E463AC"/>
    <w:rsid w:val="00E4724B"/>
    <w:rsid w:val="00E5311D"/>
    <w:rsid w:val="00E5343D"/>
    <w:rsid w:val="00E55768"/>
    <w:rsid w:val="00E612C1"/>
    <w:rsid w:val="00E620B3"/>
    <w:rsid w:val="00E622BA"/>
    <w:rsid w:val="00E660E4"/>
    <w:rsid w:val="00E6680C"/>
    <w:rsid w:val="00E70CA3"/>
    <w:rsid w:val="00E8558F"/>
    <w:rsid w:val="00E92E21"/>
    <w:rsid w:val="00E94D90"/>
    <w:rsid w:val="00EA5E2E"/>
    <w:rsid w:val="00EA60E0"/>
    <w:rsid w:val="00EB4624"/>
    <w:rsid w:val="00EB71EB"/>
    <w:rsid w:val="00EB71FB"/>
    <w:rsid w:val="00EB7961"/>
    <w:rsid w:val="00EC3496"/>
    <w:rsid w:val="00EC4AD7"/>
    <w:rsid w:val="00ED001C"/>
    <w:rsid w:val="00ED1C10"/>
    <w:rsid w:val="00ED62FE"/>
    <w:rsid w:val="00EE1ADC"/>
    <w:rsid w:val="00EE1C1A"/>
    <w:rsid w:val="00EE558B"/>
    <w:rsid w:val="00EE6682"/>
    <w:rsid w:val="00EF4BF7"/>
    <w:rsid w:val="00F04A8C"/>
    <w:rsid w:val="00F05AF7"/>
    <w:rsid w:val="00F101C9"/>
    <w:rsid w:val="00F11F99"/>
    <w:rsid w:val="00F127F9"/>
    <w:rsid w:val="00F20708"/>
    <w:rsid w:val="00F24486"/>
    <w:rsid w:val="00F32C46"/>
    <w:rsid w:val="00F3306F"/>
    <w:rsid w:val="00F33542"/>
    <w:rsid w:val="00F355B1"/>
    <w:rsid w:val="00F40B11"/>
    <w:rsid w:val="00F41C39"/>
    <w:rsid w:val="00F445CE"/>
    <w:rsid w:val="00F46453"/>
    <w:rsid w:val="00F611BA"/>
    <w:rsid w:val="00F64E60"/>
    <w:rsid w:val="00F66F7E"/>
    <w:rsid w:val="00F67968"/>
    <w:rsid w:val="00F71924"/>
    <w:rsid w:val="00F76BE0"/>
    <w:rsid w:val="00F77425"/>
    <w:rsid w:val="00F809A7"/>
    <w:rsid w:val="00F82790"/>
    <w:rsid w:val="00F8387D"/>
    <w:rsid w:val="00F84DF4"/>
    <w:rsid w:val="00F85CC4"/>
    <w:rsid w:val="00F863D4"/>
    <w:rsid w:val="00F864BB"/>
    <w:rsid w:val="00F87537"/>
    <w:rsid w:val="00F875AB"/>
    <w:rsid w:val="00F951C2"/>
    <w:rsid w:val="00F955A2"/>
    <w:rsid w:val="00FA4124"/>
    <w:rsid w:val="00FA6CFD"/>
    <w:rsid w:val="00FB0254"/>
    <w:rsid w:val="00FB24B2"/>
    <w:rsid w:val="00FB6F36"/>
    <w:rsid w:val="00FC0446"/>
    <w:rsid w:val="00FC0536"/>
    <w:rsid w:val="00FC1FC0"/>
    <w:rsid w:val="00FC29D1"/>
    <w:rsid w:val="00FC7BB1"/>
    <w:rsid w:val="00FD02F5"/>
    <w:rsid w:val="00FD3765"/>
    <w:rsid w:val="00FD503C"/>
    <w:rsid w:val="00FD68E9"/>
    <w:rsid w:val="00FD6EB6"/>
    <w:rsid w:val="00FE0062"/>
    <w:rsid w:val="00FE10AE"/>
    <w:rsid w:val="00FE1E8F"/>
    <w:rsid w:val="00FE421C"/>
    <w:rsid w:val="00FE436C"/>
    <w:rsid w:val="00FF3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34F1"/>
    <w:pPr>
      <w:widowControl w:val="0"/>
      <w:jc w:val="both"/>
    </w:pPr>
    <w:rPr>
      <w:kern w:val="2"/>
      <w:sz w:val="21"/>
    </w:rPr>
  </w:style>
  <w:style w:type="paragraph" w:styleId="1">
    <w:name w:val="heading 1"/>
    <w:basedOn w:val="a"/>
    <w:next w:val="a"/>
    <w:link w:val="1Char"/>
    <w:qFormat/>
    <w:rsid w:val="00E034F1"/>
    <w:pPr>
      <w:keepNext/>
      <w:keepLines/>
      <w:spacing w:before="340" w:after="330" w:line="578" w:lineRule="auto"/>
      <w:outlineLvl w:val="0"/>
    </w:pPr>
    <w:rPr>
      <w:b/>
      <w:kern w:val="44"/>
      <w:sz w:val="44"/>
    </w:rPr>
  </w:style>
  <w:style w:type="paragraph" w:styleId="2">
    <w:name w:val="heading 2"/>
    <w:basedOn w:val="a"/>
    <w:next w:val="a0"/>
    <w:qFormat/>
    <w:rsid w:val="00E034F1"/>
    <w:pPr>
      <w:keepNext/>
      <w:keepLines/>
      <w:spacing w:before="260" w:after="260" w:line="416" w:lineRule="auto"/>
      <w:outlineLvl w:val="1"/>
    </w:pPr>
    <w:rPr>
      <w:rFonts w:ascii="Arial" w:eastAsia="黑体" w:hAnsi="Arial"/>
      <w:b/>
      <w:sz w:val="32"/>
    </w:rPr>
  </w:style>
  <w:style w:type="paragraph" w:styleId="3">
    <w:name w:val="heading 3"/>
    <w:basedOn w:val="a"/>
    <w:next w:val="a0"/>
    <w:qFormat/>
    <w:rsid w:val="00E034F1"/>
    <w:pPr>
      <w:keepNext/>
      <w:keepLines/>
      <w:spacing w:before="260" w:after="260" w:line="416" w:lineRule="auto"/>
      <w:outlineLvl w:val="2"/>
    </w:pPr>
    <w:rPr>
      <w:b/>
      <w:sz w:val="32"/>
    </w:rPr>
  </w:style>
  <w:style w:type="paragraph" w:styleId="4">
    <w:name w:val="heading 4"/>
    <w:basedOn w:val="a"/>
    <w:next w:val="a0"/>
    <w:qFormat/>
    <w:rsid w:val="00E034F1"/>
    <w:pPr>
      <w:keepNext/>
      <w:keepLines/>
      <w:spacing w:before="280" w:after="290" w:line="376"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rsid w:val="00E034F1"/>
    <w:pPr>
      <w:pBdr>
        <w:bottom w:val="single" w:sz="6" w:space="1" w:color="auto"/>
      </w:pBdr>
      <w:tabs>
        <w:tab w:val="center" w:pos="4153"/>
        <w:tab w:val="right" w:pos="8306"/>
      </w:tabs>
      <w:snapToGrid w:val="0"/>
      <w:jc w:val="center"/>
    </w:pPr>
    <w:rPr>
      <w:sz w:val="18"/>
    </w:rPr>
  </w:style>
  <w:style w:type="paragraph" w:styleId="a5">
    <w:name w:val="footer"/>
    <w:basedOn w:val="a"/>
    <w:rsid w:val="00E034F1"/>
    <w:pPr>
      <w:tabs>
        <w:tab w:val="center" w:pos="4153"/>
        <w:tab w:val="right" w:pos="8306"/>
      </w:tabs>
      <w:snapToGrid w:val="0"/>
      <w:jc w:val="left"/>
    </w:pPr>
    <w:rPr>
      <w:sz w:val="18"/>
    </w:rPr>
  </w:style>
  <w:style w:type="paragraph" w:styleId="a0">
    <w:name w:val="Normal Indent"/>
    <w:basedOn w:val="a"/>
    <w:rsid w:val="00E034F1"/>
    <w:pPr>
      <w:ind w:firstLine="420"/>
    </w:pPr>
  </w:style>
  <w:style w:type="character" w:styleId="a6">
    <w:name w:val="page number"/>
    <w:basedOn w:val="a1"/>
    <w:rsid w:val="00E034F1"/>
  </w:style>
  <w:style w:type="paragraph" w:styleId="a7">
    <w:name w:val="endnote text"/>
    <w:basedOn w:val="a"/>
    <w:semiHidden/>
    <w:rsid w:val="00E034F1"/>
    <w:pPr>
      <w:snapToGrid w:val="0"/>
      <w:jc w:val="left"/>
    </w:pPr>
  </w:style>
  <w:style w:type="character" w:styleId="a8">
    <w:name w:val="endnote reference"/>
    <w:semiHidden/>
    <w:rsid w:val="00E034F1"/>
    <w:rPr>
      <w:vertAlign w:val="superscript"/>
    </w:rPr>
  </w:style>
  <w:style w:type="paragraph" w:styleId="a9">
    <w:name w:val="Body Text Indent"/>
    <w:basedOn w:val="a"/>
    <w:rsid w:val="00E034F1"/>
    <w:pPr>
      <w:adjustRightInd w:val="0"/>
      <w:snapToGrid w:val="0"/>
      <w:spacing w:before="120" w:line="400" w:lineRule="exact"/>
      <w:ind w:leftChars="400" w:left="840" w:firstLineChars="200" w:firstLine="480"/>
    </w:pPr>
    <w:rPr>
      <w:rFonts w:ascii="宋体" w:hAnsi="宋体"/>
      <w:color w:val="FF0000"/>
      <w:sz w:val="24"/>
    </w:rPr>
  </w:style>
  <w:style w:type="character" w:styleId="aa">
    <w:name w:val="Hyperlink"/>
    <w:uiPriority w:val="99"/>
    <w:rsid w:val="00E034F1"/>
    <w:rPr>
      <w:color w:val="0000FF"/>
      <w:u w:val="single"/>
    </w:rPr>
  </w:style>
  <w:style w:type="character" w:styleId="ab">
    <w:name w:val="FollowedHyperlink"/>
    <w:rsid w:val="00E034F1"/>
    <w:rPr>
      <w:color w:val="800080"/>
      <w:u w:val="single"/>
    </w:rPr>
  </w:style>
  <w:style w:type="paragraph" w:styleId="ac">
    <w:name w:val="Balloon Text"/>
    <w:basedOn w:val="a"/>
    <w:semiHidden/>
    <w:rsid w:val="00E034F1"/>
    <w:rPr>
      <w:sz w:val="18"/>
      <w:szCs w:val="18"/>
    </w:rPr>
  </w:style>
  <w:style w:type="paragraph" w:styleId="ad">
    <w:name w:val="Date"/>
    <w:basedOn w:val="a"/>
    <w:next w:val="a"/>
    <w:rsid w:val="00E034F1"/>
  </w:style>
  <w:style w:type="character" w:styleId="ae">
    <w:name w:val="annotation reference"/>
    <w:semiHidden/>
    <w:rsid w:val="00737219"/>
    <w:rPr>
      <w:sz w:val="21"/>
      <w:szCs w:val="21"/>
    </w:rPr>
  </w:style>
  <w:style w:type="paragraph" w:styleId="af">
    <w:name w:val="annotation text"/>
    <w:basedOn w:val="a"/>
    <w:link w:val="Char"/>
    <w:semiHidden/>
    <w:rsid w:val="00737219"/>
    <w:pPr>
      <w:jc w:val="left"/>
    </w:pPr>
  </w:style>
  <w:style w:type="paragraph" w:styleId="af0">
    <w:name w:val="annotation subject"/>
    <w:basedOn w:val="af"/>
    <w:next w:val="af"/>
    <w:semiHidden/>
    <w:rsid w:val="00737219"/>
    <w:rPr>
      <w:b/>
      <w:bCs/>
    </w:rPr>
  </w:style>
  <w:style w:type="paragraph" w:customStyle="1" w:styleId="Default">
    <w:name w:val="Default"/>
    <w:rsid w:val="00DC12A2"/>
    <w:pPr>
      <w:autoSpaceDE w:val="0"/>
      <w:autoSpaceDN w:val="0"/>
      <w:adjustRightInd w:val="0"/>
    </w:pPr>
    <w:rPr>
      <w:rFonts w:ascii="Garamond" w:hAnsi="Garamond" w:cs="Arial Black"/>
      <w:color w:val="000000"/>
      <w:sz w:val="22"/>
      <w:szCs w:val="24"/>
      <w:lang w:eastAsia="en-US"/>
    </w:rPr>
  </w:style>
  <w:style w:type="paragraph" w:styleId="af1">
    <w:name w:val="Normal (Web)"/>
    <w:basedOn w:val="a"/>
    <w:rsid w:val="00580086"/>
    <w:pPr>
      <w:widowControl/>
      <w:spacing w:before="100" w:beforeAutospacing="1" w:after="100" w:afterAutospacing="1"/>
      <w:jc w:val="left"/>
    </w:pPr>
    <w:rPr>
      <w:rFonts w:ascii="宋体" w:hAnsi="宋体"/>
      <w:kern w:val="0"/>
      <w:sz w:val="24"/>
      <w:szCs w:val="24"/>
    </w:rPr>
  </w:style>
  <w:style w:type="paragraph" w:styleId="10">
    <w:name w:val="toc 1"/>
    <w:basedOn w:val="a"/>
    <w:next w:val="a"/>
    <w:autoRedefine/>
    <w:uiPriority w:val="39"/>
    <w:qFormat/>
    <w:rsid w:val="00AC273E"/>
  </w:style>
  <w:style w:type="paragraph" w:styleId="20">
    <w:name w:val="toc 2"/>
    <w:basedOn w:val="a"/>
    <w:next w:val="a"/>
    <w:autoRedefine/>
    <w:uiPriority w:val="39"/>
    <w:qFormat/>
    <w:rsid w:val="00AC273E"/>
    <w:pPr>
      <w:ind w:leftChars="200" w:left="420"/>
    </w:pPr>
  </w:style>
  <w:style w:type="character" w:customStyle="1" w:styleId="Char">
    <w:name w:val="批注文字 Char"/>
    <w:link w:val="af"/>
    <w:semiHidden/>
    <w:rsid w:val="000D4CCB"/>
    <w:rPr>
      <w:rFonts w:eastAsia="宋体"/>
      <w:kern w:val="2"/>
      <w:sz w:val="21"/>
      <w:lang w:val="en-US" w:eastAsia="zh-CN" w:bidi="ar-SA"/>
    </w:rPr>
  </w:style>
  <w:style w:type="paragraph" w:styleId="HTML">
    <w:name w:val="HTML Preformatted"/>
    <w:basedOn w:val="a"/>
    <w:link w:val="HTMLChar"/>
    <w:uiPriority w:val="99"/>
    <w:unhideWhenUsed/>
    <w:rsid w:val="007D1A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character" w:customStyle="1" w:styleId="HTMLChar">
    <w:name w:val="HTML 预设格式 Char"/>
    <w:basedOn w:val="a1"/>
    <w:link w:val="HTML"/>
    <w:uiPriority w:val="99"/>
    <w:rsid w:val="007D1AEB"/>
    <w:rPr>
      <w:rFonts w:ascii="Arial" w:hAnsi="Arial" w:cs="Arial"/>
      <w:sz w:val="24"/>
      <w:szCs w:val="24"/>
    </w:rPr>
  </w:style>
  <w:style w:type="character" w:customStyle="1" w:styleId="1Char">
    <w:name w:val="标题 1 Char"/>
    <w:link w:val="1"/>
    <w:rsid w:val="0052643D"/>
    <w:rPr>
      <w:b/>
      <w:kern w:val="44"/>
      <w:sz w:val="44"/>
    </w:rPr>
  </w:style>
  <w:style w:type="paragraph" w:styleId="af2">
    <w:name w:val="List Paragraph"/>
    <w:basedOn w:val="a"/>
    <w:uiPriority w:val="34"/>
    <w:qFormat/>
    <w:rsid w:val="00DA6221"/>
    <w:pPr>
      <w:ind w:firstLineChars="200" w:firstLine="420"/>
    </w:pPr>
  </w:style>
  <w:style w:type="paragraph" w:styleId="TOC">
    <w:name w:val="TOC Heading"/>
    <w:basedOn w:val="1"/>
    <w:next w:val="a"/>
    <w:uiPriority w:val="39"/>
    <w:semiHidden/>
    <w:unhideWhenUsed/>
    <w:qFormat/>
    <w:rsid w:val="00D94AD0"/>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30">
    <w:name w:val="toc 3"/>
    <w:basedOn w:val="a"/>
    <w:next w:val="a"/>
    <w:autoRedefine/>
    <w:uiPriority w:val="39"/>
    <w:unhideWhenUsed/>
    <w:qFormat/>
    <w:rsid w:val="00D94AD0"/>
    <w:pPr>
      <w:widowControl/>
      <w:spacing w:after="100" w:line="276" w:lineRule="auto"/>
      <w:ind w:left="440"/>
      <w:jc w:val="left"/>
    </w:pPr>
    <w:rPr>
      <w:rFonts w:asciiTheme="minorHAnsi" w:eastAsiaTheme="minorEastAsia" w:hAnsiTheme="minorHAnsi" w:cstheme="minorBidi"/>
      <w:kern w:val="0"/>
      <w:sz w:val="22"/>
      <w:szCs w:val="22"/>
    </w:rPr>
  </w:style>
  <w:style w:type="table" w:styleId="af3">
    <w:name w:val="Table Grid"/>
    <w:basedOn w:val="a2"/>
    <w:rsid w:val="005D5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34F1"/>
    <w:pPr>
      <w:widowControl w:val="0"/>
      <w:jc w:val="both"/>
    </w:pPr>
    <w:rPr>
      <w:kern w:val="2"/>
      <w:sz w:val="21"/>
    </w:rPr>
  </w:style>
  <w:style w:type="paragraph" w:styleId="1">
    <w:name w:val="heading 1"/>
    <w:basedOn w:val="a"/>
    <w:next w:val="a"/>
    <w:link w:val="1Char"/>
    <w:qFormat/>
    <w:rsid w:val="00E034F1"/>
    <w:pPr>
      <w:keepNext/>
      <w:keepLines/>
      <w:spacing w:before="340" w:after="330" w:line="578" w:lineRule="auto"/>
      <w:outlineLvl w:val="0"/>
    </w:pPr>
    <w:rPr>
      <w:b/>
      <w:kern w:val="44"/>
      <w:sz w:val="44"/>
    </w:rPr>
  </w:style>
  <w:style w:type="paragraph" w:styleId="2">
    <w:name w:val="heading 2"/>
    <w:basedOn w:val="a"/>
    <w:next w:val="a0"/>
    <w:qFormat/>
    <w:rsid w:val="00E034F1"/>
    <w:pPr>
      <w:keepNext/>
      <w:keepLines/>
      <w:spacing w:before="260" w:after="260" w:line="416" w:lineRule="auto"/>
      <w:outlineLvl w:val="1"/>
    </w:pPr>
    <w:rPr>
      <w:rFonts w:ascii="Arial" w:eastAsia="黑体" w:hAnsi="Arial"/>
      <w:b/>
      <w:sz w:val="32"/>
    </w:rPr>
  </w:style>
  <w:style w:type="paragraph" w:styleId="3">
    <w:name w:val="heading 3"/>
    <w:basedOn w:val="a"/>
    <w:next w:val="a0"/>
    <w:qFormat/>
    <w:rsid w:val="00E034F1"/>
    <w:pPr>
      <w:keepNext/>
      <w:keepLines/>
      <w:spacing w:before="260" w:after="260" w:line="416" w:lineRule="auto"/>
      <w:outlineLvl w:val="2"/>
    </w:pPr>
    <w:rPr>
      <w:b/>
      <w:sz w:val="32"/>
    </w:rPr>
  </w:style>
  <w:style w:type="paragraph" w:styleId="4">
    <w:name w:val="heading 4"/>
    <w:basedOn w:val="a"/>
    <w:next w:val="a0"/>
    <w:qFormat/>
    <w:rsid w:val="00E034F1"/>
    <w:pPr>
      <w:keepNext/>
      <w:keepLines/>
      <w:spacing w:before="280" w:after="290" w:line="376"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rsid w:val="00E034F1"/>
    <w:pPr>
      <w:pBdr>
        <w:bottom w:val="single" w:sz="6" w:space="1" w:color="auto"/>
      </w:pBdr>
      <w:tabs>
        <w:tab w:val="center" w:pos="4153"/>
        <w:tab w:val="right" w:pos="8306"/>
      </w:tabs>
      <w:snapToGrid w:val="0"/>
      <w:jc w:val="center"/>
    </w:pPr>
    <w:rPr>
      <w:sz w:val="18"/>
    </w:rPr>
  </w:style>
  <w:style w:type="paragraph" w:styleId="a5">
    <w:name w:val="footer"/>
    <w:basedOn w:val="a"/>
    <w:rsid w:val="00E034F1"/>
    <w:pPr>
      <w:tabs>
        <w:tab w:val="center" w:pos="4153"/>
        <w:tab w:val="right" w:pos="8306"/>
      </w:tabs>
      <w:snapToGrid w:val="0"/>
      <w:jc w:val="left"/>
    </w:pPr>
    <w:rPr>
      <w:sz w:val="18"/>
    </w:rPr>
  </w:style>
  <w:style w:type="paragraph" w:styleId="a0">
    <w:name w:val="Normal Indent"/>
    <w:basedOn w:val="a"/>
    <w:rsid w:val="00E034F1"/>
    <w:pPr>
      <w:ind w:firstLine="420"/>
    </w:pPr>
  </w:style>
  <w:style w:type="character" w:styleId="a6">
    <w:name w:val="page number"/>
    <w:basedOn w:val="a1"/>
    <w:rsid w:val="00E034F1"/>
  </w:style>
  <w:style w:type="paragraph" w:styleId="a7">
    <w:name w:val="endnote text"/>
    <w:basedOn w:val="a"/>
    <w:semiHidden/>
    <w:rsid w:val="00E034F1"/>
    <w:pPr>
      <w:snapToGrid w:val="0"/>
      <w:jc w:val="left"/>
    </w:pPr>
  </w:style>
  <w:style w:type="character" w:styleId="a8">
    <w:name w:val="endnote reference"/>
    <w:semiHidden/>
    <w:rsid w:val="00E034F1"/>
    <w:rPr>
      <w:vertAlign w:val="superscript"/>
    </w:rPr>
  </w:style>
  <w:style w:type="paragraph" w:styleId="a9">
    <w:name w:val="Body Text Indent"/>
    <w:basedOn w:val="a"/>
    <w:rsid w:val="00E034F1"/>
    <w:pPr>
      <w:adjustRightInd w:val="0"/>
      <w:snapToGrid w:val="0"/>
      <w:spacing w:before="120" w:line="400" w:lineRule="exact"/>
      <w:ind w:leftChars="400" w:left="840" w:firstLineChars="200" w:firstLine="480"/>
    </w:pPr>
    <w:rPr>
      <w:rFonts w:ascii="宋体" w:hAnsi="宋体"/>
      <w:color w:val="FF0000"/>
      <w:sz w:val="24"/>
    </w:rPr>
  </w:style>
  <w:style w:type="character" w:styleId="aa">
    <w:name w:val="Hyperlink"/>
    <w:uiPriority w:val="99"/>
    <w:rsid w:val="00E034F1"/>
    <w:rPr>
      <w:color w:val="0000FF"/>
      <w:u w:val="single"/>
    </w:rPr>
  </w:style>
  <w:style w:type="character" w:styleId="ab">
    <w:name w:val="FollowedHyperlink"/>
    <w:rsid w:val="00E034F1"/>
    <w:rPr>
      <w:color w:val="800080"/>
      <w:u w:val="single"/>
    </w:rPr>
  </w:style>
  <w:style w:type="paragraph" w:styleId="ac">
    <w:name w:val="Balloon Text"/>
    <w:basedOn w:val="a"/>
    <w:semiHidden/>
    <w:rsid w:val="00E034F1"/>
    <w:rPr>
      <w:sz w:val="18"/>
      <w:szCs w:val="18"/>
    </w:rPr>
  </w:style>
  <w:style w:type="paragraph" w:styleId="ad">
    <w:name w:val="Date"/>
    <w:basedOn w:val="a"/>
    <w:next w:val="a"/>
    <w:rsid w:val="00E034F1"/>
  </w:style>
  <w:style w:type="character" w:styleId="ae">
    <w:name w:val="annotation reference"/>
    <w:semiHidden/>
    <w:rsid w:val="00737219"/>
    <w:rPr>
      <w:sz w:val="21"/>
      <w:szCs w:val="21"/>
    </w:rPr>
  </w:style>
  <w:style w:type="paragraph" w:styleId="af">
    <w:name w:val="annotation text"/>
    <w:basedOn w:val="a"/>
    <w:link w:val="Char"/>
    <w:semiHidden/>
    <w:rsid w:val="00737219"/>
    <w:pPr>
      <w:jc w:val="left"/>
    </w:pPr>
  </w:style>
  <w:style w:type="paragraph" w:styleId="af0">
    <w:name w:val="annotation subject"/>
    <w:basedOn w:val="af"/>
    <w:next w:val="af"/>
    <w:semiHidden/>
    <w:rsid w:val="00737219"/>
    <w:rPr>
      <w:b/>
      <w:bCs/>
    </w:rPr>
  </w:style>
  <w:style w:type="paragraph" w:customStyle="1" w:styleId="Default">
    <w:name w:val="Default"/>
    <w:rsid w:val="00DC12A2"/>
    <w:pPr>
      <w:autoSpaceDE w:val="0"/>
      <w:autoSpaceDN w:val="0"/>
      <w:adjustRightInd w:val="0"/>
    </w:pPr>
    <w:rPr>
      <w:rFonts w:ascii="Garamond" w:hAnsi="Garamond" w:cs="Arial Black"/>
      <w:color w:val="000000"/>
      <w:sz w:val="22"/>
      <w:szCs w:val="24"/>
      <w:lang w:eastAsia="en-US"/>
    </w:rPr>
  </w:style>
  <w:style w:type="paragraph" w:styleId="af1">
    <w:name w:val="Normal (Web)"/>
    <w:basedOn w:val="a"/>
    <w:rsid w:val="00580086"/>
    <w:pPr>
      <w:widowControl/>
      <w:spacing w:before="100" w:beforeAutospacing="1" w:after="100" w:afterAutospacing="1"/>
      <w:jc w:val="left"/>
    </w:pPr>
    <w:rPr>
      <w:rFonts w:ascii="宋体" w:hAnsi="宋体"/>
      <w:kern w:val="0"/>
      <w:sz w:val="24"/>
      <w:szCs w:val="24"/>
    </w:rPr>
  </w:style>
  <w:style w:type="paragraph" w:styleId="10">
    <w:name w:val="toc 1"/>
    <w:basedOn w:val="a"/>
    <w:next w:val="a"/>
    <w:autoRedefine/>
    <w:uiPriority w:val="39"/>
    <w:qFormat/>
    <w:rsid w:val="00AC273E"/>
  </w:style>
  <w:style w:type="paragraph" w:styleId="20">
    <w:name w:val="toc 2"/>
    <w:basedOn w:val="a"/>
    <w:next w:val="a"/>
    <w:autoRedefine/>
    <w:uiPriority w:val="39"/>
    <w:qFormat/>
    <w:rsid w:val="00AC273E"/>
    <w:pPr>
      <w:ind w:leftChars="200" w:left="420"/>
    </w:pPr>
  </w:style>
  <w:style w:type="character" w:customStyle="1" w:styleId="Char">
    <w:name w:val="批注文字 Char"/>
    <w:link w:val="af"/>
    <w:semiHidden/>
    <w:rsid w:val="000D4CCB"/>
    <w:rPr>
      <w:rFonts w:eastAsia="宋体"/>
      <w:kern w:val="2"/>
      <w:sz w:val="21"/>
      <w:lang w:val="en-US" w:eastAsia="zh-CN" w:bidi="ar-SA"/>
    </w:rPr>
  </w:style>
  <w:style w:type="paragraph" w:styleId="HTML">
    <w:name w:val="HTML Preformatted"/>
    <w:basedOn w:val="a"/>
    <w:link w:val="HTMLChar"/>
    <w:uiPriority w:val="99"/>
    <w:unhideWhenUsed/>
    <w:rsid w:val="007D1A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character" w:customStyle="1" w:styleId="HTMLChar">
    <w:name w:val="HTML 预设格式 Char"/>
    <w:basedOn w:val="a1"/>
    <w:link w:val="HTML"/>
    <w:uiPriority w:val="99"/>
    <w:rsid w:val="007D1AEB"/>
    <w:rPr>
      <w:rFonts w:ascii="Arial" w:hAnsi="Arial" w:cs="Arial"/>
      <w:sz w:val="24"/>
      <w:szCs w:val="24"/>
    </w:rPr>
  </w:style>
  <w:style w:type="character" w:customStyle="1" w:styleId="1Char">
    <w:name w:val="标题 1 Char"/>
    <w:link w:val="1"/>
    <w:rsid w:val="0052643D"/>
    <w:rPr>
      <w:b/>
      <w:kern w:val="44"/>
      <w:sz w:val="44"/>
    </w:rPr>
  </w:style>
  <w:style w:type="paragraph" w:styleId="af2">
    <w:name w:val="List Paragraph"/>
    <w:basedOn w:val="a"/>
    <w:uiPriority w:val="34"/>
    <w:qFormat/>
    <w:rsid w:val="00DA6221"/>
    <w:pPr>
      <w:ind w:firstLineChars="200" w:firstLine="420"/>
    </w:pPr>
  </w:style>
  <w:style w:type="paragraph" w:styleId="TOC">
    <w:name w:val="TOC Heading"/>
    <w:basedOn w:val="1"/>
    <w:next w:val="a"/>
    <w:uiPriority w:val="39"/>
    <w:semiHidden/>
    <w:unhideWhenUsed/>
    <w:qFormat/>
    <w:rsid w:val="00D94AD0"/>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30">
    <w:name w:val="toc 3"/>
    <w:basedOn w:val="a"/>
    <w:next w:val="a"/>
    <w:autoRedefine/>
    <w:uiPriority w:val="39"/>
    <w:unhideWhenUsed/>
    <w:qFormat/>
    <w:rsid w:val="00D94AD0"/>
    <w:pPr>
      <w:widowControl/>
      <w:spacing w:after="100" w:line="276" w:lineRule="auto"/>
      <w:ind w:left="440"/>
      <w:jc w:val="left"/>
    </w:pPr>
    <w:rPr>
      <w:rFonts w:asciiTheme="minorHAnsi" w:eastAsiaTheme="minorEastAsia" w:hAnsiTheme="minorHAnsi" w:cstheme="minorBidi"/>
      <w:kern w:val="0"/>
      <w:sz w:val="22"/>
      <w:szCs w:val="22"/>
    </w:rPr>
  </w:style>
  <w:style w:type="table" w:styleId="af3">
    <w:name w:val="Table Grid"/>
    <w:basedOn w:val="a2"/>
    <w:rsid w:val="005D5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072233">
      <w:bodyDiv w:val="1"/>
      <w:marLeft w:val="0"/>
      <w:marRight w:val="0"/>
      <w:marTop w:val="0"/>
      <w:marBottom w:val="0"/>
      <w:divBdr>
        <w:top w:val="none" w:sz="0" w:space="0" w:color="auto"/>
        <w:left w:val="none" w:sz="0" w:space="0" w:color="auto"/>
        <w:bottom w:val="none" w:sz="0" w:space="0" w:color="auto"/>
        <w:right w:val="none" w:sz="0" w:space="0" w:color="auto"/>
      </w:divBdr>
      <w:divsChild>
        <w:div w:id="1430664513">
          <w:marLeft w:val="0"/>
          <w:marRight w:val="0"/>
          <w:marTop w:val="0"/>
          <w:marBottom w:val="0"/>
          <w:divBdr>
            <w:top w:val="none" w:sz="0" w:space="0" w:color="auto"/>
            <w:left w:val="none" w:sz="0" w:space="0" w:color="auto"/>
            <w:bottom w:val="none" w:sz="0" w:space="0" w:color="auto"/>
            <w:right w:val="none" w:sz="0" w:space="0" w:color="auto"/>
          </w:divBdr>
          <w:divsChild>
            <w:div w:id="568073387">
              <w:marLeft w:val="0"/>
              <w:marRight w:val="0"/>
              <w:marTop w:val="0"/>
              <w:marBottom w:val="0"/>
              <w:divBdr>
                <w:top w:val="single" w:sz="6" w:space="0" w:color="E9EEE3"/>
                <w:left w:val="none" w:sz="0" w:space="0" w:color="auto"/>
                <w:bottom w:val="single" w:sz="6" w:space="15" w:color="E9EEE3"/>
                <w:right w:val="none" w:sz="0" w:space="0" w:color="auto"/>
              </w:divBdr>
              <w:divsChild>
                <w:div w:id="1073234609">
                  <w:marLeft w:val="0"/>
                  <w:marRight w:val="0"/>
                  <w:marTop w:val="0"/>
                  <w:marBottom w:val="0"/>
                  <w:divBdr>
                    <w:top w:val="none" w:sz="0" w:space="0" w:color="auto"/>
                    <w:left w:val="none" w:sz="0" w:space="0" w:color="auto"/>
                    <w:bottom w:val="none" w:sz="0" w:space="0" w:color="auto"/>
                    <w:right w:val="none" w:sz="0" w:space="0" w:color="auto"/>
                  </w:divBdr>
                  <w:divsChild>
                    <w:div w:id="208791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205939">
      <w:bodyDiv w:val="1"/>
      <w:marLeft w:val="0"/>
      <w:marRight w:val="0"/>
      <w:marTop w:val="0"/>
      <w:marBottom w:val="0"/>
      <w:divBdr>
        <w:top w:val="none" w:sz="0" w:space="0" w:color="auto"/>
        <w:left w:val="none" w:sz="0" w:space="0" w:color="auto"/>
        <w:bottom w:val="none" w:sz="0" w:space="0" w:color="auto"/>
        <w:right w:val="none" w:sz="0" w:space="0" w:color="auto"/>
      </w:divBdr>
      <w:divsChild>
        <w:div w:id="1768306030">
          <w:marLeft w:val="0"/>
          <w:marRight w:val="0"/>
          <w:marTop w:val="0"/>
          <w:marBottom w:val="0"/>
          <w:divBdr>
            <w:top w:val="none" w:sz="0" w:space="0" w:color="auto"/>
            <w:left w:val="none" w:sz="0" w:space="0" w:color="auto"/>
            <w:bottom w:val="none" w:sz="0" w:space="0" w:color="auto"/>
            <w:right w:val="none" w:sz="0" w:space="0" w:color="auto"/>
          </w:divBdr>
          <w:divsChild>
            <w:div w:id="1286346076">
              <w:marLeft w:val="0"/>
              <w:marRight w:val="0"/>
              <w:marTop w:val="0"/>
              <w:marBottom w:val="0"/>
              <w:divBdr>
                <w:top w:val="single" w:sz="6" w:space="0" w:color="E9EEE3"/>
                <w:left w:val="none" w:sz="0" w:space="0" w:color="auto"/>
                <w:bottom w:val="single" w:sz="6" w:space="15" w:color="E9EEE3"/>
                <w:right w:val="none" w:sz="0" w:space="0" w:color="auto"/>
              </w:divBdr>
              <w:divsChild>
                <w:div w:id="2146047109">
                  <w:marLeft w:val="0"/>
                  <w:marRight w:val="0"/>
                  <w:marTop w:val="0"/>
                  <w:marBottom w:val="0"/>
                  <w:divBdr>
                    <w:top w:val="none" w:sz="0" w:space="0" w:color="auto"/>
                    <w:left w:val="none" w:sz="0" w:space="0" w:color="auto"/>
                    <w:bottom w:val="none" w:sz="0" w:space="0" w:color="auto"/>
                    <w:right w:val="none" w:sz="0" w:space="0" w:color="auto"/>
                  </w:divBdr>
                  <w:divsChild>
                    <w:div w:id="18057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474567">
      <w:bodyDiv w:val="1"/>
      <w:marLeft w:val="0"/>
      <w:marRight w:val="0"/>
      <w:marTop w:val="0"/>
      <w:marBottom w:val="0"/>
      <w:divBdr>
        <w:top w:val="none" w:sz="0" w:space="0" w:color="auto"/>
        <w:left w:val="none" w:sz="0" w:space="0" w:color="auto"/>
        <w:bottom w:val="none" w:sz="0" w:space="0" w:color="auto"/>
        <w:right w:val="none" w:sz="0" w:space="0" w:color="auto"/>
      </w:divBdr>
      <w:divsChild>
        <w:div w:id="362747831">
          <w:marLeft w:val="0"/>
          <w:marRight w:val="0"/>
          <w:marTop w:val="0"/>
          <w:marBottom w:val="0"/>
          <w:divBdr>
            <w:top w:val="none" w:sz="0" w:space="0" w:color="auto"/>
            <w:left w:val="none" w:sz="0" w:space="0" w:color="auto"/>
            <w:bottom w:val="none" w:sz="0" w:space="0" w:color="auto"/>
            <w:right w:val="none" w:sz="0" w:space="0" w:color="auto"/>
          </w:divBdr>
          <w:divsChild>
            <w:div w:id="862862421">
              <w:marLeft w:val="0"/>
              <w:marRight w:val="0"/>
              <w:marTop w:val="0"/>
              <w:marBottom w:val="0"/>
              <w:divBdr>
                <w:top w:val="single" w:sz="6" w:space="0" w:color="E9EEE3"/>
                <w:left w:val="none" w:sz="0" w:space="0" w:color="auto"/>
                <w:bottom w:val="single" w:sz="6" w:space="15" w:color="E9EEE3"/>
                <w:right w:val="none" w:sz="0" w:space="0" w:color="auto"/>
              </w:divBdr>
              <w:divsChild>
                <w:div w:id="43990225">
                  <w:marLeft w:val="0"/>
                  <w:marRight w:val="0"/>
                  <w:marTop w:val="0"/>
                  <w:marBottom w:val="0"/>
                  <w:divBdr>
                    <w:top w:val="none" w:sz="0" w:space="0" w:color="auto"/>
                    <w:left w:val="none" w:sz="0" w:space="0" w:color="auto"/>
                    <w:bottom w:val="none" w:sz="0" w:space="0" w:color="auto"/>
                    <w:right w:val="none" w:sz="0" w:space="0" w:color="auto"/>
                  </w:divBdr>
                  <w:divsChild>
                    <w:div w:id="2350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ab.org.c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5D3F7-4122-4B9D-BFA5-159B0F2EA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960</Words>
  <Characters>5478</Characters>
  <Application>Microsoft Office Word</Application>
  <DocSecurity>0</DocSecurity>
  <Lines>45</Lines>
  <Paragraphs>12</Paragraphs>
  <ScaleCrop>false</ScaleCrop>
  <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认证机构及其分支机构的认可实施指南</dc:title>
  <dc:creator>刘晓红</dc:creator>
  <cp:lastModifiedBy>null</cp:lastModifiedBy>
  <cp:revision>143</cp:revision>
  <cp:lastPrinted>2014-08-11T01:05:00Z</cp:lastPrinted>
  <dcterms:created xsi:type="dcterms:W3CDTF">2014-08-10T10:18:00Z</dcterms:created>
  <dcterms:modified xsi:type="dcterms:W3CDTF">2014-08-11T01:06:00Z</dcterms:modified>
</cp:coreProperties>
</file>