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14"/>
        <w:gridCol w:w="378"/>
        <w:gridCol w:w="284"/>
        <w:gridCol w:w="1417"/>
        <w:gridCol w:w="793"/>
        <w:gridCol w:w="908"/>
        <w:gridCol w:w="1276"/>
        <w:gridCol w:w="775"/>
        <w:gridCol w:w="1635"/>
        <w:gridCol w:w="426"/>
        <w:gridCol w:w="2794"/>
      </w:tblGrid>
      <w:tr w:rsidR="00317D34">
        <w:trPr>
          <w:trHeight w:val="579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D34" w:rsidRDefault="00317D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ind w:firstLineChars="350" w:firstLine="1405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评审策划输入信息表</w:t>
            </w:r>
          </w:p>
        </w:tc>
      </w:tr>
      <w:tr w:rsidR="00317D34">
        <w:trPr>
          <w:gridAfter w:val="1"/>
          <w:wAfter w:w="2794" w:type="dxa"/>
          <w:trHeight w:val="769"/>
        </w:trPr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受评审方名称：</w:t>
            </w:r>
          </w:p>
        </w:tc>
        <w:tc>
          <w:tcPr>
            <w:tcW w:w="7514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17D34" w:rsidRDefault="00317D3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17D34">
        <w:trPr>
          <w:gridAfter w:val="1"/>
          <w:wAfter w:w="2794" w:type="dxa"/>
          <w:trHeight w:val="836"/>
        </w:trPr>
        <w:tc>
          <w:tcPr>
            <w:tcW w:w="419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评审涉及的认可制度：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复评：</w:t>
            </w:r>
          </w:p>
          <w:p w:rsidR="00317D34" w:rsidRDefault="001B0A5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注明认可证书到期时间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20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监督：第   次</w:t>
            </w:r>
          </w:p>
        </w:tc>
      </w:tr>
      <w:tr w:rsidR="00317D34">
        <w:trPr>
          <w:gridAfter w:val="1"/>
          <w:wAfter w:w="2794" w:type="dxa"/>
          <w:trHeight w:val="692"/>
        </w:trPr>
        <w:tc>
          <w:tcPr>
            <w:tcW w:w="921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自上次评审后以下各项信息是否发生变化：</w:t>
            </w: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2"/>
              </w:rPr>
              <w:t>（如是，需描述具体变化情况）</w:t>
            </w:r>
          </w:p>
        </w:tc>
      </w:tr>
      <w:tr w:rsidR="00317D34">
        <w:trPr>
          <w:gridAfter w:val="1"/>
          <w:wAfter w:w="2794" w:type="dxa"/>
          <w:trHeight w:val="737"/>
        </w:trPr>
        <w:tc>
          <w:tcPr>
            <w:tcW w:w="4196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组织结构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Wingdings 2" w:eastAsia="宋体" w:hAnsi="Wingdings 2" w:cs="宋体"/>
                <w:b/>
                <w:bCs/>
                <w:color w:val="000000"/>
                <w:kern w:val="0"/>
                <w:sz w:val="22"/>
              </w:rPr>
              <w:t>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是   </w:t>
            </w:r>
            <w:r>
              <w:rPr>
                <w:rFonts w:ascii="Wingdings 2" w:eastAsia="宋体" w:hAnsi="Wingdings 2" w:cs="宋体"/>
                <w:b/>
                <w:bCs/>
                <w:color w:val="000000"/>
                <w:kern w:val="0"/>
                <w:sz w:val="22"/>
              </w:rPr>
              <w:t>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否</w:t>
            </w:r>
          </w:p>
        </w:tc>
      </w:tr>
      <w:tr w:rsidR="00317D34">
        <w:trPr>
          <w:gridAfter w:val="1"/>
          <w:wAfter w:w="2794" w:type="dxa"/>
          <w:trHeight w:val="737"/>
        </w:trPr>
        <w:tc>
          <w:tcPr>
            <w:tcW w:w="41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7D34" w:rsidRDefault="001B0A5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体系文件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Wingdings 2" w:eastAsia="宋体" w:hAnsi="Wingdings 2" w:cs="宋体"/>
                <w:b/>
                <w:bCs/>
                <w:color w:val="000000"/>
                <w:kern w:val="0"/>
                <w:sz w:val="22"/>
              </w:rPr>
              <w:t>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是   </w:t>
            </w:r>
            <w:r>
              <w:rPr>
                <w:rFonts w:ascii="Wingdings 2" w:eastAsia="宋体" w:hAnsi="Wingdings 2" w:cs="宋体"/>
                <w:b/>
                <w:bCs/>
                <w:color w:val="000000"/>
                <w:kern w:val="0"/>
                <w:sz w:val="22"/>
              </w:rPr>
              <w:t>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否</w:t>
            </w:r>
          </w:p>
        </w:tc>
      </w:tr>
      <w:tr w:rsidR="00317D34">
        <w:trPr>
          <w:gridAfter w:val="1"/>
          <w:wAfter w:w="2794" w:type="dxa"/>
          <w:trHeight w:val="737"/>
        </w:trPr>
        <w:tc>
          <w:tcPr>
            <w:tcW w:w="41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7D34" w:rsidRDefault="001B0A5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公正性管理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Wingdings 2" w:eastAsia="宋体" w:hAnsi="Wingdings 2" w:cs="宋体"/>
                <w:b/>
                <w:bCs/>
                <w:color w:val="000000"/>
                <w:kern w:val="0"/>
                <w:sz w:val="22"/>
              </w:rPr>
              <w:t>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是   </w:t>
            </w:r>
            <w:r>
              <w:rPr>
                <w:rFonts w:ascii="Wingdings 2" w:eastAsia="宋体" w:hAnsi="Wingdings 2" w:cs="宋体"/>
                <w:b/>
                <w:bCs/>
                <w:color w:val="000000"/>
                <w:kern w:val="0"/>
                <w:sz w:val="22"/>
              </w:rPr>
              <w:t>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否</w:t>
            </w:r>
          </w:p>
        </w:tc>
      </w:tr>
      <w:tr w:rsidR="00317D34">
        <w:trPr>
          <w:gridAfter w:val="1"/>
          <w:wAfter w:w="2794" w:type="dxa"/>
          <w:trHeight w:val="737"/>
        </w:trPr>
        <w:tc>
          <w:tcPr>
            <w:tcW w:w="41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7D34" w:rsidRDefault="001B0A5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部门负责人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Wingdings 2" w:eastAsia="宋体" w:hAnsi="Wingdings 2" w:cs="宋体"/>
                <w:b/>
                <w:bCs/>
                <w:color w:val="000000"/>
                <w:kern w:val="0"/>
                <w:sz w:val="22"/>
              </w:rPr>
              <w:t>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是   </w:t>
            </w:r>
            <w:r>
              <w:rPr>
                <w:rFonts w:ascii="Wingdings 2" w:eastAsia="宋体" w:hAnsi="Wingdings 2" w:cs="宋体"/>
                <w:b/>
                <w:bCs/>
                <w:color w:val="000000"/>
                <w:kern w:val="0"/>
                <w:sz w:val="22"/>
              </w:rPr>
              <w:t>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否</w:t>
            </w:r>
          </w:p>
        </w:tc>
      </w:tr>
      <w:tr w:rsidR="00317D34">
        <w:trPr>
          <w:gridAfter w:val="1"/>
          <w:wAfter w:w="2794" w:type="dxa"/>
          <w:trHeight w:val="737"/>
        </w:trPr>
        <w:tc>
          <w:tcPr>
            <w:tcW w:w="41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7D34" w:rsidRDefault="001B0A5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产品标准</w:t>
            </w:r>
          </w:p>
          <w:p w:rsidR="00317D34" w:rsidRDefault="001B0A5B">
            <w:pPr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2"/>
              </w:rPr>
              <w:t>（产品认可制度适用）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Wingdings 2" w:eastAsia="宋体" w:hAnsi="Wingdings 2" w:cs="宋体"/>
                <w:b/>
                <w:bCs/>
                <w:color w:val="000000"/>
                <w:kern w:val="0"/>
                <w:sz w:val="22"/>
              </w:rPr>
              <w:t>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是   </w:t>
            </w:r>
            <w:r>
              <w:rPr>
                <w:rFonts w:ascii="Wingdings 2" w:eastAsia="宋体" w:hAnsi="Wingdings 2" w:cs="宋体"/>
                <w:b/>
                <w:bCs/>
                <w:color w:val="000000"/>
                <w:kern w:val="0"/>
                <w:sz w:val="22"/>
              </w:rPr>
              <w:t>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否</w:t>
            </w:r>
          </w:p>
        </w:tc>
      </w:tr>
      <w:tr w:rsidR="00317D34">
        <w:trPr>
          <w:gridAfter w:val="1"/>
          <w:wAfter w:w="2794" w:type="dxa"/>
          <w:trHeight w:val="737"/>
        </w:trPr>
        <w:tc>
          <w:tcPr>
            <w:tcW w:w="419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317D34" w:rsidRDefault="001B0A5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检测机构</w:t>
            </w:r>
          </w:p>
          <w:p w:rsidR="00317D34" w:rsidRDefault="001B0A5B">
            <w:pPr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2"/>
              </w:rPr>
              <w:t>（产品认可制度适用）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Wingdings 2" w:eastAsia="宋体" w:hAnsi="Wingdings 2" w:cs="宋体"/>
                <w:b/>
                <w:bCs/>
                <w:color w:val="000000"/>
                <w:kern w:val="0"/>
                <w:sz w:val="22"/>
              </w:rPr>
              <w:t>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是   </w:t>
            </w:r>
            <w:r>
              <w:rPr>
                <w:rFonts w:ascii="Wingdings 2" w:eastAsia="宋体" w:hAnsi="Wingdings 2" w:cs="宋体"/>
                <w:b/>
                <w:bCs/>
                <w:color w:val="000000"/>
                <w:kern w:val="0"/>
                <w:sz w:val="22"/>
              </w:rPr>
              <w:t>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否</w:t>
            </w:r>
          </w:p>
        </w:tc>
      </w:tr>
      <w:tr w:rsidR="00317D34">
        <w:trPr>
          <w:gridAfter w:val="1"/>
          <w:wAfter w:w="2794" w:type="dxa"/>
          <w:trHeight w:val="737"/>
        </w:trPr>
        <w:tc>
          <w:tcPr>
            <w:tcW w:w="41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7D34" w:rsidRDefault="001B0A5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其他变化信息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Wingdings 2" w:eastAsia="宋体" w:hAnsi="Wingdings 2" w:cs="宋体"/>
                <w:b/>
                <w:bCs/>
                <w:color w:val="000000"/>
                <w:kern w:val="0"/>
                <w:sz w:val="22"/>
              </w:rPr>
              <w:t>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是   </w:t>
            </w:r>
            <w:r>
              <w:rPr>
                <w:rFonts w:ascii="Wingdings 2" w:eastAsia="宋体" w:hAnsi="Wingdings 2" w:cs="宋体"/>
                <w:b/>
                <w:bCs/>
                <w:color w:val="000000"/>
                <w:kern w:val="0"/>
                <w:sz w:val="22"/>
              </w:rPr>
              <w:t>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否</w:t>
            </w:r>
          </w:p>
        </w:tc>
      </w:tr>
      <w:tr w:rsidR="00317D34">
        <w:trPr>
          <w:gridAfter w:val="1"/>
          <w:wAfter w:w="2794" w:type="dxa"/>
          <w:trHeight w:val="737"/>
        </w:trPr>
        <w:tc>
          <w:tcPr>
            <w:tcW w:w="419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317D34" w:rsidRDefault="001B0A5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是否具有已认可的关键场所</w:t>
            </w:r>
          </w:p>
        </w:tc>
        <w:tc>
          <w:tcPr>
            <w:tcW w:w="5020" w:type="dxa"/>
            <w:gridSpan w:val="5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Wingdings 2" w:eastAsia="宋体" w:hAnsi="Wingdings 2" w:cs="宋体"/>
                <w:b/>
                <w:bCs/>
                <w:color w:val="000000"/>
                <w:kern w:val="0"/>
                <w:sz w:val="22"/>
              </w:rPr>
              <w:t>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是   </w:t>
            </w:r>
            <w:r>
              <w:rPr>
                <w:rFonts w:ascii="Wingdings 2" w:eastAsia="宋体" w:hAnsi="Wingdings 2" w:cs="宋体"/>
                <w:b/>
                <w:bCs/>
                <w:color w:val="000000"/>
                <w:kern w:val="0"/>
                <w:sz w:val="22"/>
              </w:rPr>
              <w:t>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否</w:t>
            </w:r>
          </w:p>
        </w:tc>
      </w:tr>
      <w:tr w:rsidR="00317D34">
        <w:trPr>
          <w:gridAfter w:val="1"/>
          <w:wAfter w:w="2794" w:type="dxa"/>
          <w:trHeight w:val="1068"/>
        </w:trPr>
        <w:tc>
          <w:tcPr>
            <w:tcW w:w="41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受到相关部门的</w:t>
            </w:r>
          </w:p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投诉或处罚情况  </w:t>
            </w:r>
          </w:p>
          <w:p w:rsidR="00317D34" w:rsidRDefault="001B0A5B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2"/>
              </w:rPr>
              <w:t>（如有，请详细描述）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D34" w:rsidRDefault="00317D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17D34" w:rsidRDefault="00317D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17D34" w:rsidRDefault="00317D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17D34" w:rsidRDefault="00317D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17D34" w:rsidRDefault="00317D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17D34" w:rsidRDefault="00317D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17D34">
        <w:trPr>
          <w:gridAfter w:val="1"/>
          <w:wAfter w:w="2794" w:type="dxa"/>
          <w:trHeight w:val="1239"/>
        </w:trPr>
        <w:tc>
          <w:tcPr>
            <w:tcW w:w="41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受评审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方本认可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周期</w:t>
            </w:r>
          </w:p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体系运行自我评价</w:t>
            </w:r>
          </w:p>
          <w:p w:rsidR="00317D34" w:rsidRDefault="001B0A5B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2"/>
              </w:rPr>
              <w:t>（复评适用）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D34" w:rsidRDefault="00317D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17D34" w:rsidRDefault="00317D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17D34" w:rsidRDefault="00317D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17D34" w:rsidRDefault="00317D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17D34" w:rsidRDefault="00317D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17D34" w:rsidRDefault="00317D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17D34">
        <w:trPr>
          <w:gridAfter w:val="1"/>
          <w:wAfter w:w="2794" w:type="dxa"/>
          <w:trHeight w:val="568"/>
        </w:trPr>
        <w:tc>
          <w:tcPr>
            <w:tcW w:w="8790" w:type="dxa"/>
            <w:gridSpan w:val="10"/>
            <w:shd w:val="clear" w:color="auto" w:fill="auto"/>
            <w:vAlign w:val="center"/>
          </w:tcPr>
          <w:p w:rsidR="00317D34" w:rsidRDefault="00317D3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17D34" w:rsidRDefault="00317D3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17D34" w:rsidRDefault="00317D34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17D34" w:rsidRDefault="001B0A5B" w:rsidP="00BD5D15">
            <w:pPr>
              <w:widowControl/>
              <w:ind w:firstLineChars="248" w:firstLine="996"/>
              <w:rPr>
                <w:rFonts w:ascii="黑体" w:eastAsia="黑体" w:hAnsi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 xml:space="preserve">表1  </w:t>
            </w:r>
            <w:r w:rsidR="001055C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t>管理体系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认证证书及人员信息</w:t>
            </w:r>
          </w:p>
          <w:p w:rsidR="00317D34" w:rsidRPr="006F650B" w:rsidRDefault="00317D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17D34" w:rsidRDefault="00317D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17D34" w:rsidTr="00F66CE5">
        <w:trPr>
          <w:gridAfter w:val="1"/>
          <w:wAfter w:w="2794" w:type="dxa"/>
          <w:trHeight w:val="1031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317D34" w:rsidRDefault="001B0A5B" w:rsidP="006413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认可制度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D2DAE" w:rsidRDefault="00DD2DAE" w:rsidP="006413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受评审方人员数量</w:t>
            </w:r>
          </w:p>
          <w:p w:rsidR="00317D34" w:rsidRDefault="00DD2DAE" w:rsidP="006413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2"/>
              </w:rPr>
              <w:t>（注</w:t>
            </w:r>
            <w:r w:rsidR="008355F4">
              <w:rPr>
                <w:rFonts w:ascii="楷体" w:eastAsia="楷体" w:hAnsi="楷体" w:cs="宋体" w:hint="eastAsia"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317D34" w:rsidRDefault="00DD2DAE" w:rsidP="006413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带CNAS标识的有效证书数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317D34" w:rsidRDefault="00DD2DAE" w:rsidP="00641375">
            <w:pPr>
              <w:widowControl/>
              <w:jc w:val="left"/>
              <w:rPr>
                <w:rFonts w:ascii="楷体" w:eastAsia="楷体" w:hAnsi="楷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不带CNAS标识的有效证书数  </w:t>
            </w: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2"/>
              </w:rPr>
              <w:t>（注</w:t>
            </w:r>
            <w:r w:rsidR="008355F4">
              <w:rPr>
                <w:rFonts w:ascii="楷体" w:eastAsia="楷体" w:hAnsi="楷体" w:cs="宋体" w:hint="eastAsia"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</w:tcPr>
          <w:p w:rsidR="00317D34" w:rsidRDefault="001B0A5B" w:rsidP="006413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本次评审申请扩大的</w:t>
            </w:r>
          </w:p>
          <w:p w:rsidR="00317D34" w:rsidRDefault="001B0A5B" w:rsidP="006413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认可制度</w:t>
            </w:r>
          </w:p>
          <w:p w:rsidR="00317D34" w:rsidRDefault="001B0A5B" w:rsidP="0064137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2"/>
              </w:rPr>
              <w:t>请在对应栏目打√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317D34" w:rsidTr="00F66CE5">
        <w:trPr>
          <w:gridAfter w:val="1"/>
          <w:wAfter w:w="2794" w:type="dxa"/>
          <w:trHeight w:hRule="exact" w:val="454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QMS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ISO9001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7D34" w:rsidTr="00F66CE5">
        <w:trPr>
          <w:gridAfter w:val="1"/>
          <w:wAfter w:w="2794" w:type="dxa"/>
          <w:trHeight w:hRule="exact" w:val="454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D34" w:rsidRDefault="00317D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EC9000：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7D34" w:rsidTr="00F66CE5">
        <w:trPr>
          <w:gridAfter w:val="1"/>
          <w:wAfter w:w="2794" w:type="dxa"/>
          <w:trHeight w:hRule="exact" w:val="454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D34" w:rsidRDefault="00317D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TL9000：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7D34" w:rsidTr="00F66CE5">
        <w:trPr>
          <w:gridAfter w:val="1"/>
          <w:wAfter w:w="2794" w:type="dxa"/>
          <w:trHeight w:hRule="exact" w:val="454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EMS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7D34" w:rsidTr="00F66CE5">
        <w:trPr>
          <w:gridAfter w:val="1"/>
          <w:wAfter w:w="2794" w:type="dxa"/>
          <w:trHeight w:hRule="exact" w:val="454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OHSMS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7D34" w:rsidTr="00F66CE5">
        <w:trPr>
          <w:gridAfter w:val="1"/>
          <w:wAfter w:w="2794" w:type="dxa"/>
          <w:trHeight w:hRule="exact" w:val="454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FSMS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FSMS：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7D34" w:rsidTr="00F66CE5">
        <w:trPr>
          <w:gridAfter w:val="1"/>
          <w:wAfter w:w="2794" w:type="dxa"/>
          <w:trHeight w:hRule="exact" w:val="454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D34" w:rsidRDefault="00317D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HACCP：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7D34" w:rsidTr="00F66CE5">
        <w:trPr>
          <w:gridAfter w:val="1"/>
          <w:wAfter w:w="2794" w:type="dxa"/>
          <w:trHeight w:hRule="exact" w:val="454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GMP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7D34" w:rsidTr="00F66CE5">
        <w:trPr>
          <w:gridAfter w:val="1"/>
          <w:wAfter w:w="2794" w:type="dxa"/>
          <w:trHeight w:hRule="exact" w:val="454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EnMS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7D34" w:rsidTr="00F66CE5">
        <w:trPr>
          <w:gridAfter w:val="1"/>
          <w:wAfter w:w="2794" w:type="dxa"/>
          <w:trHeight w:hRule="exact" w:val="454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ISMS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7D34" w:rsidTr="00F66CE5">
        <w:trPr>
          <w:gridAfter w:val="1"/>
          <w:wAfter w:w="2794" w:type="dxa"/>
          <w:trHeight w:hRule="exact" w:val="454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ITSMS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7D34" w:rsidTr="00F66CE5">
        <w:trPr>
          <w:gridAfter w:val="1"/>
          <w:wAfter w:w="2794" w:type="dxa"/>
          <w:trHeight w:hRule="exact" w:val="454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7D34" w:rsidTr="00F66CE5">
        <w:trPr>
          <w:gridAfter w:val="1"/>
          <w:wAfter w:w="2794" w:type="dxa"/>
          <w:trHeight w:hRule="exact" w:val="454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SPCA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55C8" w:rsidTr="00F66CE5">
        <w:trPr>
          <w:gridAfter w:val="1"/>
          <w:wAfter w:w="2794" w:type="dxa"/>
          <w:trHeight w:hRule="exact" w:val="454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资产管理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1055C8" w:rsidTr="00F66CE5">
        <w:trPr>
          <w:gridAfter w:val="1"/>
          <w:wAfter w:w="2794" w:type="dxa"/>
          <w:trHeight w:hRule="exact" w:val="454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供应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链安全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1055C8" w:rsidTr="00F66CE5">
        <w:trPr>
          <w:gridAfter w:val="1"/>
          <w:wAfter w:w="2794" w:type="dxa"/>
          <w:trHeight w:hRule="exact" w:val="454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业务连续性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1055C8" w:rsidTr="00F66CE5">
        <w:trPr>
          <w:gridAfter w:val="1"/>
          <w:wAfter w:w="2794" w:type="dxa"/>
          <w:trHeight w:hRule="exact" w:val="454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道路交通安全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1055C8" w:rsidTr="00F66CE5">
        <w:trPr>
          <w:gridAfter w:val="1"/>
          <w:wAfter w:w="2794" w:type="dxa"/>
          <w:trHeight w:hRule="exact" w:val="454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大型活动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5C8" w:rsidTr="00F66CE5">
        <w:trPr>
          <w:gridAfter w:val="1"/>
          <w:wAfter w:w="2794" w:type="dxa"/>
          <w:trHeight w:hRule="exact" w:val="454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55C8" w:rsidTr="00F66CE5">
        <w:trPr>
          <w:gridAfter w:val="1"/>
          <w:wAfter w:w="2794" w:type="dxa"/>
          <w:trHeight w:hRule="exact" w:val="454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电子商务管理体系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55C8" w:rsidRDefault="001055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D34" w:rsidTr="00F66CE5">
        <w:trPr>
          <w:gridAfter w:val="1"/>
          <w:wAfter w:w="2794" w:type="dxa"/>
          <w:trHeight w:hRule="exact" w:val="454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317D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317D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317D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D34" w:rsidRDefault="00317D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870BC" w:rsidRDefault="00F870BC">
      <w:pPr>
        <w:ind w:firstLineChars="250" w:firstLine="600"/>
        <w:jc w:val="left"/>
        <w:rPr>
          <w:rFonts w:ascii="楷体" w:eastAsia="楷体" w:hAnsi="楷体" w:cs="宋体" w:hint="eastAsia"/>
          <w:bCs/>
          <w:color w:val="000000"/>
          <w:kern w:val="0"/>
          <w:sz w:val="24"/>
          <w:szCs w:val="24"/>
        </w:rPr>
      </w:pPr>
    </w:p>
    <w:p w:rsidR="006F650B" w:rsidRDefault="006F650B">
      <w:pPr>
        <w:ind w:firstLineChars="250" w:firstLine="600"/>
        <w:jc w:val="left"/>
        <w:rPr>
          <w:rFonts w:ascii="楷体" w:eastAsia="楷体" w:hAnsi="楷体" w:cs="宋体" w:hint="eastAsia"/>
          <w:bCs/>
          <w:color w:val="000000"/>
          <w:kern w:val="0"/>
          <w:sz w:val="24"/>
          <w:szCs w:val="24"/>
        </w:rPr>
      </w:pPr>
    </w:p>
    <w:p w:rsidR="006F650B" w:rsidRDefault="006F650B">
      <w:pPr>
        <w:ind w:firstLineChars="250" w:firstLine="600"/>
        <w:jc w:val="left"/>
        <w:rPr>
          <w:rFonts w:ascii="楷体" w:eastAsia="楷体" w:hAnsi="楷体" w:cs="宋体" w:hint="eastAsia"/>
          <w:bCs/>
          <w:color w:val="000000"/>
          <w:kern w:val="0"/>
          <w:sz w:val="24"/>
          <w:szCs w:val="24"/>
        </w:rPr>
      </w:pPr>
    </w:p>
    <w:p w:rsidR="006F650B" w:rsidRDefault="006F650B">
      <w:pPr>
        <w:ind w:firstLineChars="250" w:firstLine="600"/>
        <w:jc w:val="left"/>
        <w:rPr>
          <w:rFonts w:ascii="楷体" w:eastAsia="楷体" w:hAnsi="楷体" w:cs="宋体" w:hint="eastAsia"/>
          <w:bCs/>
          <w:color w:val="000000"/>
          <w:kern w:val="0"/>
          <w:sz w:val="24"/>
          <w:szCs w:val="24"/>
        </w:rPr>
      </w:pPr>
    </w:p>
    <w:p w:rsidR="006F650B" w:rsidRDefault="006F650B">
      <w:pPr>
        <w:ind w:firstLineChars="250" w:firstLine="600"/>
        <w:jc w:val="left"/>
        <w:rPr>
          <w:rFonts w:ascii="楷体" w:eastAsia="楷体" w:hAnsi="楷体" w:cs="宋体" w:hint="eastAsia"/>
          <w:bCs/>
          <w:color w:val="000000"/>
          <w:kern w:val="0"/>
          <w:sz w:val="24"/>
          <w:szCs w:val="24"/>
        </w:rPr>
      </w:pPr>
    </w:p>
    <w:p w:rsidR="00F870BC" w:rsidRDefault="00F870BC">
      <w:pPr>
        <w:ind w:firstLineChars="250" w:firstLine="600"/>
        <w:jc w:val="left"/>
        <w:rPr>
          <w:rFonts w:ascii="楷体" w:eastAsia="楷体" w:hAnsi="楷体" w:cs="宋体" w:hint="eastAsia"/>
          <w:bCs/>
          <w:color w:val="000000"/>
          <w:kern w:val="0"/>
          <w:sz w:val="24"/>
          <w:szCs w:val="24"/>
        </w:rPr>
      </w:pPr>
    </w:p>
    <w:p w:rsidR="00F870BC" w:rsidRDefault="00F870BC" w:rsidP="006F650B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40"/>
          <w:szCs w:val="40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40"/>
          <w:szCs w:val="40"/>
        </w:rPr>
        <w:lastRenderedPageBreak/>
        <w:t>表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40"/>
          <w:szCs w:val="40"/>
        </w:rPr>
        <w:t>2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40"/>
          <w:szCs w:val="40"/>
        </w:rPr>
        <w:t xml:space="preserve">  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40"/>
          <w:szCs w:val="40"/>
        </w:rPr>
        <w:t>产品</w:t>
      </w:r>
      <w:r w:rsidR="001A6433">
        <w:rPr>
          <w:rFonts w:ascii="黑体" w:eastAsia="黑体" w:hAnsi="黑体" w:cs="宋体" w:hint="eastAsia"/>
          <w:b/>
          <w:bCs/>
          <w:color w:val="000000"/>
          <w:kern w:val="0"/>
          <w:sz w:val="40"/>
          <w:szCs w:val="40"/>
        </w:rPr>
        <w:t>认证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40"/>
          <w:szCs w:val="40"/>
        </w:rPr>
        <w:t>人员</w:t>
      </w:r>
      <w:r w:rsidR="001A6433">
        <w:rPr>
          <w:rFonts w:ascii="黑体" w:eastAsia="黑体" w:hAnsi="黑体" w:cs="宋体" w:hint="eastAsia"/>
          <w:b/>
          <w:bCs/>
          <w:color w:val="000000"/>
          <w:kern w:val="0"/>
          <w:sz w:val="40"/>
          <w:szCs w:val="40"/>
        </w:rPr>
        <w:t>及产品相关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40"/>
          <w:szCs w:val="40"/>
        </w:rPr>
        <w:t>信息</w:t>
      </w:r>
    </w:p>
    <w:p w:rsidR="00F870BC" w:rsidRDefault="00F870BC">
      <w:pPr>
        <w:ind w:firstLineChars="250" w:firstLine="600"/>
        <w:jc w:val="left"/>
        <w:rPr>
          <w:rFonts w:ascii="楷体" w:eastAsia="楷体" w:hAnsi="楷体" w:hint="eastAsia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61"/>
        <w:gridCol w:w="1452"/>
        <w:gridCol w:w="1590"/>
        <w:gridCol w:w="1218"/>
        <w:gridCol w:w="1348"/>
        <w:gridCol w:w="1453"/>
      </w:tblGrid>
      <w:tr w:rsidR="001566EE" w:rsidRPr="00A44345" w:rsidTr="00A44345">
        <w:tc>
          <w:tcPr>
            <w:tcW w:w="1461" w:type="dxa"/>
            <w:shd w:val="clear" w:color="auto" w:fill="EEECE1" w:themeFill="background2"/>
          </w:tcPr>
          <w:p w:rsidR="001566EE" w:rsidRPr="00A44345" w:rsidRDefault="001566EE" w:rsidP="00641375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A4434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认可制度</w:t>
            </w:r>
          </w:p>
        </w:tc>
        <w:tc>
          <w:tcPr>
            <w:tcW w:w="1452" w:type="dxa"/>
            <w:shd w:val="clear" w:color="auto" w:fill="EEECE1" w:themeFill="background2"/>
          </w:tcPr>
          <w:p w:rsidR="001566EE" w:rsidRPr="00A44345" w:rsidRDefault="001566EE" w:rsidP="006413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4434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受评审方人员数量</w:t>
            </w:r>
          </w:p>
          <w:p w:rsidR="001566EE" w:rsidRPr="00A44345" w:rsidRDefault="001566EE" w:rsidP="00641375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A4434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（注</w:t>
            </w:r>
            <w:r w:rsidR="00256E94" w:rsidRPr="00A4434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  <w:r w:rsidRPr="00A4434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1590" w:type="dxa"/>
            <w:shd w:val="clear" w:color="auto" w:fill="EEECE1" w:themeFill="background2"/>
          </w:tcPr>
          <w:p w:rsidR="001566EE" w:rsidRPr="00A44345" w:rsidRDefault="001566EE" w:rsidP="00641375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A4434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认证方案数量</w:t>
            </w:r>
          </w:p>
        </w:tc>
        <w:tc>
          <w:tcPr>
            <w:tcW w:w="1218" w:type="dxa"/>
            <w:shd w:val="clear" w:color="auto" w:fill="EEECE1" w:themeFill="background2"/>
          </w:tcPr>
          <w:p w:rsidR="001566EE" w:rsidRPr="00A44345" w:rsidRDefault="001566EE" w:rsidP="00641375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A4434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产品/服务数量</w:t>
            </w:r>
          </w:p>
        </w:tc>
        <w:tc>
          <w:tcPr>
            <w:tcW w:w="1348" w:type="dxa"/>
            <w:shd w:val="clear" w:color="auto" w:fill="EEECE1" w:themeFill="background2"/>
          </w:tcPr>
          <w:p w:rsidR="001566EE" w:rsidRPr="00A44345" w:rsidRDefault="001566EE" w:rsidP="00641375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A4434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产品/服务</w:t>
            </w:r>
            <w:r w:rsidRPr="00A4434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标准数量</w:t>
            </w:r>
            <w:bookmarkStart w:id="0" w:name="_GoBack"/>
            <w:bookmarkEnd w:id="0"/>
          </w:p>
        </w:tc>
        <w:tc>
          <w:tcPr>
            <w:tcW w:w="1453" w:type="dxa"/>
            <w:shd w:val="clear" w:color="auto" w:fill="EEECE1" w:themeFill="background2"/>
          </w:tcPr>
          <w:p w:rsidR="001566EE" w:rsidRPr="00A44345" w:rsidRDefault="001566EE" w:rsidP="006413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4434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本次评审申请扩大的</w:t>
            </w:r>
          </w:p>
          <w:p w:rsidR="001566EE" w:rsidRPr="00A44345" w:rsidRDefault="001566EE" w:rsidP="0064137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4434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认可制度</w:t>
            </w:r>
          </w:p>
          <w:p w:rsidR="001566EE" w:rsidRPr="00A44345" w:rsidRDefault="001566EE" w:rsidP="00641375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A4434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（请在对应栏目打√）</w:t>
            </w:r>
          </w:p>
        </w:tc>
      </w:tr>
      <w:tr w:rsidR="001566EE" w:rsidRPr="00A44345" w:rsidTr="00A44345">
        <w:tc>
          <w:tcPr>
            <w:tcW w:w="1461" w:type="dxa"/>
          </w:tcPr>
          <w:p w:rsidR="001566EE" w:rsidRPr="00A44345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 w:rsidRPr="00A44345">
              <w:rPr>
                <w:rFonts w:asciiTheme="majorEastAsia" w:eastAsiaTheme="majorEastAsia" w:hAnsiTheme="majorEastAsia" w:hint="eastAsia"/>
                <w:b/>
                <w:sz w:val="22"/>
              </w:rPr>
              <w:t>OP</w:t>
            </w:r>
          </w:p>
        </w:tc>
        <w:tc>
          <w:tcPr>
            <w:tcW w:w="1452" w:type="dxa"/>
          </w:tcPr>
          <w:p w:rsidR="001566EE" w:rsidRPr="00A44345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590" w:type="dxa"/>
          </w:tcPr>
          <w:p w:rsidR="001566EE" w:rsidRPr="00A44345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218" w:type="dxa"/>
          </w:tcPr>
          <w:p w:rsidR="001566EE" w:rsidRPr="00A44345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348" w:type="dxa"/>
          </w:tcPr>
          <w:p w:rsidR="001566EE" w:rsidRPr="00A44345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453" w:type="dxa"/>
          </w:tcPr>
          <w:p w:rsidR="001566EE" w:rsidRPr="00A44345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</w:tr>
      <w:tr w:rsidR="001566EE" w:rsidRPr="00256E94" w:rsidTr="00A44345">
        <w:tc>
          <w:tcPr>
            <w:tcW w:w="1461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 w:rsidRPr="00256E94">
              <w:rPr>
                <w:rFonts w:asciiTheme="majorEastAsia" w:eastAsiaTheme="majorEastAsia" w:hAnsiTheme="majorEastAsia" w:hint="eastAsia"/>
                <w:b/>
                <w:sz w:val="22"/>
              </w:rPr>
              <w:t>GAP</w:t>
            </w:r>
          </w:p>
        </w:tc>
        <w:tc>
          <w:tcPr>
            <w:tcW w:w="1452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590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218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348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453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</w:tr>
      <w:tr w:rsidR="001566EE" w:rsidRPr="00256E94" w:rsidTr="00A44345">
        <w:tc>
          <w:tcPr>
            <w:tcW w:w="1461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 w:rsidRPr="00256E94">
              <w:rPr>
                <w:rFonts w:asciiTheme="majorEastAsia" w:eastAsiaTheme="majorEastAsia" w:hAnsiTheme="majorEastAsia" w:hint="eastAsia"/>
                <w:b/>
                <w:sz w:val="22"/>
              </w:rPr>
              <w:t>FR</w:t>
            </w:r>
          </w:p>
        </w:tc>
        <w:tc>
          <w:tcPr>
            <w:tcW w:w="1452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590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218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348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453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</w:tr>
      <w:tr w:rsidR="001566EE" w:rsidRPr="00256E94" w:rsidTr="00A44345">
        <w:tc>
          <w:tcPr>
            <w:tcW w:w="1461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 w:rsidRPr="00256E94">
              <w:rPr>
                <w:rFonts w:asciiTheme="majorEastAsia" w:eastAsiaTheme="majorEastAsia" w:hAnsiTheme="majorEastAsia" w:hint="eastAsia"/>
                <w:b/>
                <w:sz w:val="22"/>
              </w:rPr>
              <w:t>服务认证</w:t>
            </w:r>
          </w:p>
        </w:tc>
        <w:tc>
          <w:tcPr>
            <w:tcW w:w="1452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590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218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348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453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</w:tr>
      <w:tr w:rsidR="001566EE" w:rsidRPr="00256E94" w:rsidTr="00A44345">
        <w:tc>
          <w:tcPr>
            <w:tcW w:w="1461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 w:rsidRPr="00256E94">
              <w:rPr>
                <w:rFonts w:asciiTheme="majorEastAsia" w:eastAsiaTheme="majorEastAsia" w:hAnsiTheme="majorEastAsia" w:hint="eastAsia"/>
                <w:b/>
                <w:sz w:val="22"/>
              </w:rPr>
              <w:t>低碳认证</w:t>
            </w:r>
          </w:p>
        </w:tc>
        <w:tc>
          <w:tcPr>
            <w:tcW w:w="1452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590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218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348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453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</w:tr>
      <w:tr w:rsidR="001566EE" w:rsidRPr="00256E94" w:rsidTr="00A44345">
        <w:tc>
          <w:tcPr>
            <w:tcW w:w="1461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 w:rsidRPr="00256E94">
              <w:rPr>
                <w:rFonts w:asciiTheme="majorEastAsia" w:eastAsiaTheme="majorEastAsia" w:hAnsiTheme="majorEastAsia" w:hint="eastAsia"/>
                <w:b/>
                <w:sz w:val="22"/>
              </w:rPr>
              <w:t>温室气体审定核查</w:t>
            </w:r>
          </w:p>
        </w:tc>
        <w:tc>
          <w:tcPr>
            <w:tcW w:w="1452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590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218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348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453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</w:tr>
      <w:tr w:rsidR="001566EE" w:rsidRPr="00256E94" w:rsidTr="00A44345">
        <w:tc>
          <w:tcPr>
            <w:tcW w:w="1461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 w:rsidRPr="00256E94">
              <w:rPr>
                <w:rFonts w:asciiTheme="majorEastAsia" w:eastAsiaTheme="majorEastAsia" w:hAnsiTheme="majorEastAsia" w:hint="eastAsia"/>
                <w:b/>
                <w:sz w:val="22"/>
              </w:rPr>
              <w:t>EPA复合木制品</w:t>
            </w:r>
          </w:p>
        </w:tc>
        <w:tc>
          <w:tcPr>
            <w:tcW w:w="1452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590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218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348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453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</w:tr>
      <w:tr w:rsidR="001566EE" w:rsidRPr="00256E94" w:rsidTr="00A44345">
        <w:tc>
          <w:tcPr>
            <w:tcW w:w="1461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 w:rsidRPr="00256E94">
              <w:rPr>
                <w:rFonts w:asciiTheme="majorEastAsia" w:eastAsiaTheme="majorEastAsia" w:hAnsiTheme="majorEastAsia" w:hint="eastAsia"/>
                <w:b/>
                <w:sz w:val="22"/>
              </w:rPr>
              <w:t>电子商务交易服务</w:t>
            </w:r>
          </w:p>
        </w:tc>
        <w:tc>
          <w:tcPr>
            <w:tcW w:w="1452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590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218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348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453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</w:tr>
      <w:tr w:rsidR="001566EE" w:rsidRPr="00256E94" w:rsidTr="00A44345">
        <w:tc>
          <w:tcPr>
            <w:tcW w:w="1461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 w:rsidRPr="00256E94">
              <w:rPr>
                <w:rFonts w:asciiTheme="majorEastAsia" w:eastAsiaTheme="majorEastAsia" w:hAnsiTheme="majorEastAsia" w:hint="eastAsia"/>
                <w:b/>
                <w:sz w:val="22"/>
              </w:rPr>
              <w:t>FSMA</w:t>
            </w:r>
          </w:p>
        </w:tc>
        <w:tc>
          <w:tcPr>
            <w:tcW w:w="1452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590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218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348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453" w:type="dxa"/>
          </w:tcPr>
          <w:p w:rsidR="001566EE" w:rsidRPr="00256E94" w:rsidRDefault="001566EE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</w:tr>
      <w:tr w:rsidR="00914896" w:rsidRPr="00256E94" w:rsidTr="00A44345">
        <w:tc>
          <w:tcPr>
            <w:tcW w:w="1461" w:type="dxa"/>
          </w:tcPr>
          <w:p w:rsidR="00914896" w:rsidRPr="00256E94" w:rsidRDefault="00914896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其它</w:t>
            </w:r>
          </w:p>
        </w:tc>
        <w:tc>
          <w:tcPr>
            <w:tcW w:w="1452" w:type="dxa"/>
          </w:tcPr>
          <w:p w:rsidR="00914896" w:rsidRPr="00256E94" w:rsidRDefault="00914896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590" w:type="dxa"/>
          </w:tcPr>
          <w:p w:rsidR="00914896" w:rsidRPr="00256E94" w:rsidRDefault="00914896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218" w:type="dxa"/>
          </w:tcPr>
          <w:p w:rsidR="00914896" w:rsidRPr="00256E94" w:rsidRDefault="00914896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348" w:type="dxa"/>
          </w:tcPr>
          <w:p w:rsidR="00914896" w:rsidRPr="00256E94" w:rsidRDefault="00914896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1453" w:type="dxa"/>
          </w:tcPr>
          <w:p w:rsidR="00914896" w:rsidRPr="00256E94" w:rsidRDefault="00914896">
            <w:pPr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</w:tr>
    </w:tbl>
    <w:p w:rsidR="00AB1E52" w:rsidRDefault="00AB1E52">
      <w:pPr>
        <w:ind w:firstLineChars="250" w:firstLine="600"/>
        <w:jc w:val="left"/>
        <w:rPr>
          <w:rFonts w:ascii="楷体" w:eastAsia="楷体" w:hAnsi="楷体" w:hint="eastAsia"/>
          <w:sz w:val="24"/>
          <w:szCs w:val="24"/>
        </w:rPr>
      </w:pPr>
    </w:p>
    <w:p w:rsidR="001566EE" w:rsidRDefault="00BD5D15" w:rsidP="00BD5D15">
      <w:pPr>
        <w:jc w:val="left"/>
        <w:rPr>
          <w:rFonts w:ascii="楷体" w:eastAsia="楷体" w:hAnsi="楷体" w:hint="eastAsia"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注：</w:t>
      </w:r>
      <w:r>
        <w:rPr>
          <w:rFonts w:ascii="楷体" w:eastAsia="楷体" w:hAnsi="楷体" w:hint="eastAsia"/>
          <w:sz w:val="24"/>
          <w:szCs w:val="24"/>
        </w:rPr>
        <w:t xml:space="preserve"> </w:t>
      </w:r>
    </w:p>
    <w:p w:rsidR="00BD5D15" w:rsidRDefault="00BD5D15" w:rsidP="001566EE">
      <w:pPr>
        <w:ind w:firstLineChars="250" w:firstLine="60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1、</w:t>
      </w:r>
      <w:r w:rsidR="001566EE">
        <w:rPr>
          <w:rFonts w:ascii="楷体" w:eastAsia="楷体" w:hAnsi="楷体" w:cs="宋体" w:hint="eastAsia"/>
          <w:bCs/>
          <w:color w:val="000000"/>
          <w:kern w:val="0"/>
          <w:sz w:val="24"/>
          <w:szCs w:val="24"/>
        </w:rPr>
        <w:t>受评审方人员数量包括全部专职和兼职的管理人员、审核员和技术专家；各专项/分项认可制度共用的人员请按认可制度分别计算。</w:t>
      </w:r>
    </w:p>
    <w:p w:rsidR="00AB1E52" w:rsidRPr="00BD5D15" w:rsidRDefault="00BD5D15">
      <w:pPr>
        <w:ind w:firstLineChars="250" w:firstLine="600"/>
        <w:jc w:val="left"/>
        <w:rPr>
          <w:rFonts w:ascii="楷体" w:eastAsia="楷体" w:hAnsi="楷体"/>
          <w:sz w:val="24"/>
          <w:szCs w:val="24"/>
        </w:rPr>
        <w:sectPr w:rsidR="00AB1E52" w:rsidRPr="00BD5D15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楷体" w:eastAsia="楷体" w:hAnsi="楷体" w:cs="宋体" w:hint="eastAsia"/>
          <w:bCs/>
          <w:color w:val="000000"/>
          <w:kern w:val="0"/>
          <w:sz w:val="24"/>
          <w:szCs w:val="24"/>
        </w:rPr>
        <w:t>2、</w:t>
      </w:r>
      <w:r w:rsidR="001566EE">
        <w:rPr>
          <w:rFonts w:ascii="楷体" w:eastAsia="楷体" w:hAnsi="楷体" w:cs="宋体" w:hint="eastAsia"/>
          <w:bCs/>
          <w:color w:val="000000"/>
          <w:kern w:val="0"/>
          <w:sz w:val="24"/>
          <w:szCs w:val="24"/>
        </w:rPr>
        <w:t>如认证证书带其它认可标志，请注明认可机构的名称；</w:t>
      </w:r>
    </w:p>
    <w:tbl>
      <w:tblPr>
        <w:tblpPr w:leftFromText="180" w:rightFromText="180" w:vertAnchor="text" w:horzAnchor="margin" w:tblpY="73"/>
        <w:tblW w:w="14142" w:type="dxa"/>
        <w:tblLayout w:type="fixed"/>
        <w:tblLook w:val="04A0" w:firstRow="1" w:lastRow="0" w:firstColumn="1" w:lastColumn="0" w:noHBand="0" w:noVBand="1"/>
      </w:tblPr>
      <w:tblGrid>
        <w:gridCol w:w="437"/>
        <w:gridCol w:w="1656"/>
        <w:gridCol w:w="3118"/>
        <w:gridCol w:w="1843"/>
        <w:gridCol w:w="1843"/>
        <w:gridCol w:w="2410"/>
        <w:gridCol w:w="2835"/>
      </w:tblGrid>
      <w:tr w:rsidR="00317D34">
        <w:trPr>
          <w:trHeight w:val="984"/>
        </w:trPr>
        <w:tc>
          <w:tcPr>
            <w:tcW w:w="14142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表</w:t>
            </w:r>
            <w:r w:rsidR="003272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t>3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受评审方多场所信息</w:t>
            </w:r>
          </w:p>
        </w:tc>
      </w:tr>
      <w:tr w:rsidR="00317D34">
        <w:trPr>
          <w:trHeight w:val="704"/>
        </w:trPr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受评审方名称                             </w:t>
            </w:r>
          </w:p>
        </w:tc>
        <w:tc>
          <w:tcPr>
            <w:tcW w:w="120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2"/>
              </w:rPr>
              <w:t>无多场所的受评审方请在此栏注明，虚拟场所请单独注明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）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317D34">
        <w:trPr>
          <w:trHeight w:val="984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关键场所名称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总部授权涉及的认可制度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总部授权开展的关键业务活动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认可状态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变化情况              （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新增多场所在此栏注明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317D34">
        <w:trPr>
          <w:trHeight w:val="626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317D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317D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317D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□已认可 □未认可     □过程中 □本次扩大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□无                      □有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（详细填写）</w:t>
            </w:r>
          </w:p>
        </w:tc>
      </w:tr>
      <w:tr w:rsidR="00317D34">
        <w:trPr>
          <w:trHeight w:val="564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317D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317D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317D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317D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D34" w:rsidRDefault="00317D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D34">
        <w:trPr>
          <w:trHeight w:val="564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317D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317D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317D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317D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317D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317D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D34" w:rsidRDefault="00317D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D34">
        <w:trPr>
          <w:trHeight w:val="984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一般场所名称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60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总部授权开展的业务活动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变化情况              （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新增多场所在此栏注明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317D34">
        <w:trPr>
          <w:trHeight w:val="448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□无                      □有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（详细填写）</w:t>
            </w:r>
          </w:p>
        </w:tc>
      </w:tr>
      <w:tr w:rsidR="00317D34">
        <w:trPr>
          <w:trHeight w:val="67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D34" w:rsidRDefault="00317D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7D34">
        <w:trPr>
          <w:trHeight w:val="566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D34" w:rsidRDefault="001B0A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D34" w:rsidRDefault="00317D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317D34" w:rsidRDefault="00317D34">
      <w:pPr>
        <w:jc w:val="left"/>
        <w:rPr>
          <w:rFonts w:ascii="微软雅黑" w:eastAsia="微软雅黑" w:hAnsi="微软雅黑"/>
          <w:sz w:val="28"/>
          <w:szCs w:val="28"/>
        </w:rPr>
      </w:pPr>
    </w:p>
    <w:sectPr w:rsidR="00317D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3D" w:rsidRDefault="0043723D">
      <w:r>
        <w:separator/>
      </w:r>
    </w:p>
  </w:endnote>
  <w:endnote w:type="continuationSeparator" w:id="0">
    <w:p w:rsidR="0043723D" w:rsidRDefault="0043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34" w:rsidRDefault="001B0A5B" w:rsidP="00F22824">
    <w:pPr>
      <w:pStyle w:val="a4"/>
      <w:pBdr>
        <w:top w:val="single" w:sz="4" w:space="1" w:color="auto"/>
      </w:pBdr>
      <w:jc w:val="center"/>
    </w:pPr>
    <w:r>
      <w:rPr>
        <w:rFonts w:hint="eastAsia"/>
      </w:rPr>
      <w:t>第</w:t>
    </w:r>
    <w:r>
      <w:rPr>
        <w:rFonts w:hint="eastAsia"/>
      </w:rPr>
      <w:t xml:space="preserve">    </w:t>
    </w:r>
    <w:r>
      <w:rPr>
        <w:rFonts w:hint="eastAsia"/>
      </w:rPr>
      <w:t>页</w:t>
    </w:r>
    <w:r>
      <w:rPr>
        <w:rFonts w:hint="eastAsia"/>
      </w:rPr>
      <w:t xml:space="preserve">   </w:t>
    </w:r>
    <w:r>
      <w:rPr>
        <w:rFonts w:hint="eastAsia"/>
      </w:rPr>
      <w:t>共</w:t>
    </w:r>
    <w:r>
      <w:rPr>
        <w:rFonts w:hint="eastAsia"/>
      </w:rPr>
      <w:t xml:space="preserve">   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3D" w:rsidRDefault="0043723D">
      <w:r>
        <w:separator/>
      </w:r>
    </w:p>
  </w:footnote>
  <w:footnote w:type="continuationSeparator" w:id="0">
    <w:p w:rsidR="0043723D" w:rsidRDefault="0043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34" w:rsidRPr="00F22824" w:rsidRDefault="00AD66A9">
    <w:pPr>
      <w:pStyle w:val="a5"/>
      <w:jc w:val="right"/>
      <w:rPr>
        <w:rFonts w:ascii="Times New Roman" w:hAnsi="Times New Roman" w:cs="Times New Roman"/>
      </w:rPr>
    </w:pPr>
    <w:r w:rsidRPr="00F22824">
      <w:rPr>
        <w:rFonts w:ascii="Times New Roman" w:hAnsi="Times New Roman" w:cs="Times New Roman"/>
      </w:rPr>
      <w:t xml:space="preserve">CNAS-WI13-01-13 </w:t>
    </w:r>
    <w:r w:rsidR="005175A2">
      <w:rPr>
        <w:rFonts w:ascii="Times New Roman" w:hAnsi="Times New Roman" w:cs="Times New Roman" w:hint="eastAsia"/>
      </w:rPr>
      <w:t>D</w:t>
    </w:r>
    <w:r w:rsidR="002936A8">
      <w:rPr>
        <w:rFonts w:ascii="Times New Roman" w:hAnsi="Times New Roman" w:cs="Times New Roman"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C6"/>
    <w:rsid w:val="00002BE2"/>
    <w:rsid w:val="00003F50"/>
    <w:rsid w:val="00004221"/>
    <w:rsid w:val="00012588"/>
    <w:rsid w:val="000227D5"/>
    <w:rsid w:val="000279D7"/>
    <w:rsid w:val="00030425"/>
    <w:rsid w:val="00040571"/>
    <w:rsid w:val="000532E3"/>
    <w:rsid w:val="00053B9F"/>
    <w:rsid w:val="000575E5"/>
    <w:rsid w:val="00057D1B"/>
    <w:rsid w:val="0006314E"/>
    <w:rsid w:val="0007401D"/>
    <w:rsid w:val="00075C43"/>
    <w:rsid w:val="00085427"/>
    <w:rsid w:val="00086939"/>
    <w:rsid w:val="00086FB2"/>
    <w:rsid w:val="00087133"/>
    <w:rsid w:val="00094C42"/>
    <w:rsid w:val="000A026E"/>
    <w:rsid w:val="000A158D"/>
    <w:rsid w:val="000A42DC"/>
    <w:rsid w:val="000A7765"/>
    <w:rsid w:val="000A789E"/>
    <w:rsid w:val="000B0E7B"/>
    <w:rsid w:val="000B1CEA"/>
    <w:rsid w:val="000B1DDD"/>
    <w:rsid w:val="000B2D37"/>
    <w:rsid w:val="000B4316"/>
    <w:rsid w:val="000B57A1"/>
    <w:rsid w:val="000B585F"/>
    <w:rsid w:val="000B5861"/>
    <w:rsid w:val="000C0863"/>
    <w:rsid w:val="000D0DBD"/>
    <w:rsid w:val="000D3E99"/>
    <w:rsid w:val="000D40DC"/>
    <w:rsid w:val="000F3071"/>
    <w:rsid w:val="000F62CE"/>
    <w:rsid w:val="00103813"/>
    <w:rsid w:val="001055C8"/>
    <w:rsid w:val="001103B7"/>
    <w:rsid w:val="0011065C"/>
    <w:rsid w:val="0011474E"/>
    <w:rsid w:val="001207AD"/>
    <w:rsid w:val="00125999"/>
    <w:rsid w:val="00130EAA"/>
    <w:rsid w:val="001316A6"/>
    <w:rsid w:val="00134739"/>
    <w:rsid w:val="00143E12"/>
    <w:rsid w:val="00145A3A"/>
    <w:rsid w:val="00146325"/>
    <w:rsid w:val="00151975"/>
    <w:rsid w:val="00152D6E"/>
    <w:rsid w:val="001566EE"/>
    <w:rsid w:val="00163E20"/>
    <w:rsid w:val="00163FC3"/>
    <w:rsid w:val="00170207"/>
    <w:rsid w:val="00176314"/>
    <w:rsid w:val="00177279"/>
    <w:rsid w:val="00181AD8"/>
    <w:rsid w:val="0018356A"/>
    <w:rsid w:val="00185BC5"/>
    <w:rsid w:val="0018703B"/>
    <w:rsid w:val="00190C59"/>
    <w:rsid w:val="001928F2"/>
    <w:rsid w:val="00193D79"/>
    <w:rsid w:val="00194EF8"/>
    <w:rsid w:val="001A288C"/>
    <w:rsid w:val="001A6433"/>
    <w:rsid w:val="001A65AA"/>
    <w:rsid w:val="001B0765"/>
    <w:rsid w:val="001B0A5B"/>
    <w:rsid w:val="001B2CD6"/>
    <w:rsid w:val="001C193E"/>
    <w:rsid w:val="001C3109"/>
    <w:rsid w:val="001D00DA"/>
    <w:rsid w:val="001D61B5"/>
    <w:rsid w:val="001E15E2"/>
    <w:rsid w:val="001F2587"/>
    <w:rsid w:val="00201E56"/>
    <w:rsid w:val="002034B5"/>
    <w:rsid w:val="0020601C"/>
    <w:rsid w:val="00207B93"/>
    <w:rsid w:val="002109A4"/>
    <w:rsid w:val="00214BFF"/>
    <w:rsid w:val="0021717B"/>
    <w:rsid w:val="00223A52"/>
    <w:rsid w:val="00224A5E"/>
    <w:rsid w:val="00225CA0"/>
    <w:rsid w:val="00232F6D"/>
    <w:rsid w:val="00237890"/>
    <w:rsid w:val="00243225"/>
    <w:rsid w:val="00243DA4"/>
    <w:rsid w:val="002443F1"/>
    <w:rsid w:val="00244EF4"/>
    <w:rsid w:val="00256AF2"/>
    <w:rsid w:val="00256E94"/>
    <w:rsid w:val="00257A52"/>
    <w:rsid w:val="00257FF5"/>
    <w:rsid w:val="00273AB0"/>
    <w:rsid w:val="002746FC"/>
    <w:rsid w:val="00274BAE"/>
    <w:rsid w:val="00274EA3"/>
    <w:rsid w:val="00286D92"/>
    <w:rsid w:val="00291E5C"/>
    <w:rsid w:val="002936A8"/>
    <w:rsid w:val="00293D3C"/>
    <w:rsid w:val="00295E0F"/>
    <w:rsid w:val="002B5361"/>
    <w:rsid w:val="002B5729"/>
    <w:rsid w:val="002B588A"/>
    <w:rsid w:val="002B613D"/>
    <w:rsid w:val="002C1521"/>
    <w:rsid w:val="002C3616"/>
    <w:rsid w:val="002C63D2"/>
    <w:rsid w:val="002C751D"/>
    <w:rsid w:val="002D18BC"/>
    <w:rsid w:val="002E7D37"/>
    <w:rsid w:val="002F2B35"/>
    <w:rsid w:val="002F2E0D"/>
    <w:rsid w:val="00303FE1"/>
    <w:rsid w:val="00305CE6"/>
    <w:rsid w:val="00311641"/>
    <w:rsid w:val="00312A3B"/>
    <w:rsid w:val="00314331"/>
    <w:rsid w:val="00317D34"/>
    <w:rsid w:val="00327201"/>
    <w:rsid w:val="00327B7F"/>
    <w:rsid w:val="00334C62"/>
    <w:rsid w:val="00340D35"/>
    <w:rsid w:val="00346724"/>
    <w:rsid w:val="0034785D"/>
    <w:rsid w:val="00354613"/>
    <w:rsid w:val="00362DB7"/>
    <w:rsid w:val="003634BE"/>
    <w:rsid w:val="0036429C"/>
    <w:rsid w:val="003643EF"/>
    <w:rsid w:val="00383D57"/>
    <w:rsid w:val="00386522"/>
    <w:rsid w:val="00386CB8"/>
    <w:rsid w:val="00397308"/>
    <w:rsid w:val="003A023F"/>
    <w:rsid w:val="003A067F"/>
    <w:rsid w:val="003A4249"/>
    <w:rsid w:val="003A42D2"/>
    <w:rsid w:val="003A6059"/>
    <w:rsid w:val="003A7466"/>
    <w:rsid w:val="003B1B1A"/>
    <w:rsid w:val="003B2667"/>
    <w:rsid w:val="003B5B6F"/>
    <w:rsid w:val="003B711B"/>
    <w:rsid w:val="003C180B"/>
    <w:rsid w:val="003C5305"/>
    <w:rsid w:val="003C7103"/>
    <w:rsid w:val="003C72E5"/>
    <w:rsid w:val="003D4702"/>
    <w:rsid w:val="003D6E76"/>
    <w:rsid w:val="003E1358"/>
    <w:rsid w:val="003E3171"/>
    <w:rsid w:val="003E4E9B"/>
    <w:rsid w:val="003E5BDF"/>
    <w:rsid w:val="003F65CB"/>
    <w:rsid w:val="003F76AE"/>
    <w:rsid w:val="004069B4"/>
    <w:rsid w:val="004079E4"/>
    <w:rsid w:val="00410D0F"/>
    <w:rsid w:val="004112A0"/>
    <w:rsid w:val="004118E9"/>
    <w:rsid w:val="0041550E"/>
    <w:rsid w:val="00415BA8"/>
    <w:rsid w:val="00415DB6"/>
    <w:rsid w:val="00415FD2"/>
    <w:rsid w:val="00425E08"/>
    <w:rsid w:val="00426606"/>
    <w:rsid w:val="00427576"/>
    <w:rsid w:val="0042772B"/>
    <w:rsid w:val="004307A6"/>
    <w:rsid w:val="004315EC"/>
    <w:rsid w:val="00434F33"/>
    <w:rsid w:val="0043723D"/>
    <w:rsid w:val="004418ED"/>
    <w:rsid w:val="0045043F"/>
    <w:rsid w:val="004509DA"/>
    <w:rsid w:val="00451057"/>
    <w:rsid w:val="004525DD"/>
    <w:rsid w:val="004531BE"/>
    <w:rsid w:val="00453E02"/>
    <w:rsid w:val="004568AB"/>
    <w:rsid w:val="00464B7B"/>
    <w:rsid w:val="00467024"/>
    <w:rsid w:val="00471C2C"/>
    <w:rsid w:val="0047313F"/>
    <w:rsid w:val="00474801"/>
    <w:rsid w:val="00474ABE"/>
    <w:rsid w:val="00477C45"/>
    <w:rsid w:val="00480E9C"/>
    <w:rsid w:val="004823C0"/>
    <w:rsid w:val="00482878"/>
    <w:rsid w:val="00483397"/>
    <w:rsid w:val="0048359A"/>
    <w:rsid w:val="004868F1"/>
    <w:rsid w:val="00486D35"/>
    <w:rsid w:val="0049633D"/>
    <w:rsid w:val="00496D29"/>
    <w:rsid w:val="004A0AF4"/>
    <w:rsid w:val="004A2967"/>
    <w:rsid w:val="004A4FBF"/>
    <w:rsid w:val="004A6F8A"/>
    <w:rsid w:val="004B28BE"/>
    <w:rsid w:val="004B313B"/>
    <w:rsid w:val="004C1A87"/>
    <w:rsid w:val="004C42B2"/>
    <w:rsid w:val="004D0794"/>
    <w:rsid w:val="004D1498"/>
    <w:rsid w:val="004D34DB"/>
    <w:rsid w:val="004E41D1"/>
    <w:rsid w:val="004E555E"/>
    <w:rsid w:val="004E583D"/>
    <w:rsid w:val="004E69AE"/>
    <w:rsid w:val="004E6C23"/>
    <w:rsid w:val="004E7F23"/>
    <w:rsid w:val="004F16D6"/>
    <w:rsid w:val="004F2E59"/>
    <w:rsid w:val="004F67DD"/>
    <w:rsid w:val="005049D6"/>
    <w:rsid w:val="00505E29"/>
    <w:rsid w:val="0051178A"/>
    <w:rsid w:val="005130ED"/>
    <w:rsid w:val="005170B9"/>
    <w:rsid w:val="005175A2"/>
    <w:rsid w:val="005212CC"/>
    <w:rsid w:val="0052219F"/>
    <w:rsid w:val="0052572E"/>
    <w:rsid w:val="005266B6"/>
    <w:rsid w:val="00526BC7"/>
    <w:rsid w:val="00540832"/>
    <w:rsid w:val="005457C6"/>
    <w:rsid w:val="00545F0E"/>
    <w:rsid w:val="00546E7A"/>
    <w:rsid w:val="00552C0F"/>
    <w:rsid w:val="00553492"/>
    <w:rsid w:val="00564D41"/>
    <w:rsid w:val="00566C2E"/>
    <w:rsid w:val="00566FBB"/>
    <w:rsid w:val="00567ABE"/>
    <w:rsid w:val="005812B2"/>
    <w:rsid w:val="00581E01"/>
    <w:rsid w:val="00582021"/>
    <w:rsid w:val="0058557A"/>
    <w:rsid w:val="005963F3"/>
    <w:rsid w:val="005A014A"/>
    <w:rsid w:val="005A17C8"/>
    <w:rsid w:val="005A2238"/>
    <w:rsid w:val="005B003D"/>
    <w:rsid w:val="005B073B"/>
    <w:rsid w:val="005B4B77"/>
    <w:rsid w:val="005B6A6D"/>
    <w:rsid w:val="005C7489"/>
    <w:rsid w:val="005D0702"/>
    <w:rsid w:val="005D1B92"/>
    <w:rsid w:val="005D32E3"/>
    <w:rsid w:val="005E1871"/>
    <w:rsid w:val="005E2CBC"/>
    <w:rsid w:val="005E3F81"/>
    <w:rsid w:val="005F4866"/>
    <w:rsid w:val="005F4F4F"/>
    <w:rsid w:val="005F7901"/>
    <w:rsid w:val="00604C42"/>
    <w:rsid w:val="00610458"/>
    <w:rsid w:val="00614138"/>
    <w:rsid w:val="006162C7"/>
    <w:rsid w:val="006171FB"/>
    <w:rsid w:val="006318F5"/>
    <w:rsid w:val="00636E8B"/>
    <w:rsid w:val="00641375"/>
    <w:rsid w:val="00654880"/>
    <w:rsid w:val="00655006"/>
    <w:rsid w:val="00656681"/>
    <w:rsid w:val="00660304"/>
    <w:rsid w:val="00670FCB"/>
    <w:rsid w:val="00672329"/>
    <w:rsid w:val="0067391F"/>
    <w:rsid w:val="0067501B"/>
    <w:rsid w:val="006756C6"/>
    <w:rsid w:val="006805B2"/>
    <w:rsid w:val="00682581"/>
    <w:rsid w:val="00682DA5"/>
    <w:rsid w:val="00686902"/>
    <w:rsid w:val="00686BA1"/>
    <w:rsid w:val="00687F36"/>
    <w:rsid w:val="00693939"/>
    <w:rsid w:val="006951EC"/>
    <w:rsid w:val="00697BBD"/>
    <w:rsid w:val="006A0334"/>
    <w:rsid w:val="006A365D"/>
    <w:rsid w:val="006A4AB2"/>
    <w:rsid w:val="006A69FC"/>
    <w:rsid w:val="006B0FC5"/>
    <w:rsid w:val="006B6DEA"/>
    <w:rsid w:val="006B787E"/>
    <w:rsid w:val="006C01BA"/>
    <w:rsid w:val="006C0722"/>
    <w:rsid w:val="006C0E91"/>
    <w:rsid w:val="006C15D8"/>
    <w:rsid w:val="006C2D9D"/>
    <w:rsid w:val="006C47B0"/>
    <w:rsid w:val="006C6695"/>
    <w:rsid w:val="006D704D"/>
    <w:rsid w:val="006D70C3"/>
    <w:rsid w:val="006D744C"/>
    <w:rsid w:val="006E1392"/>
    <w:rsid w:val="006E19C3"/>
    <w:rsid w:val="006E1A7F"/>
    <w:rsid w:val="006E3219"/>
    <w:rsid w:val="006E4776"/>
    <w:rsid w:val="006E63BD"/>
    <w:rsid w:val="006E7B01"/>
    <w:rsid w:val="006E7CD7"/>
    <w:rsid w:val="006F453D"/>
    <w:rsid w:val="006F650B"/>
    <w:rsid w:val="00702C66"/>
    <w:rsid w:val="00704A46"/>
    <w:rsid w:val="00707793"/>
    <w:rsid w:val="00712CCA"/>
    <w:rsid w:val="00722BBC"/>
    <w:rsid w:val="007261C1"/>
    <w:rsid w:val="00732151"/>
    <w:rsid w:val="00732864"/>
    <w:rsid w:val="00744BE7"/>
    <w:rsid w:val="007450B2"/>
    <w:rsid w:val="007548BC"/>
    <w:rsid w:val="00757190"/>
    <w:rsid w:val="00761E66"/>
    <w:rsid w:val="00767EEA"/>
    <w:rsid w:val="00773B64"/>
    <w:rsid w:val="00774005"/>
    <w:rsid w:val="00774840"/>
    <w:rsid w:val="007749A1"/>
    <w:rsid w:val="007749D9"/>
    <w:rsid w:val="00782E8A"/>
    <w:rsid w:val="00787C7B"/>
    <w:rsid w:val="007A1660"/>
    <w:rsid w:val="007A76D2"/>
    <w:rsid w:val="007B38B1"/>
    <w:rsid w:val="007B4B6F"/>
    <w:rsid w:val="007B4D33"/>
    <w:rsid w:val="007C57C6"/>
    <w:rsid w:val="007C5B58"/>
    <w:rsid w:val="007D1586"/>
    <w:rsid w:val="007D1C90"/>
    <w:rsid w:val="007D34FE"/>
    <w:rsid w:val="007E455C"/>
    <w:rsid w:val="007E6C33"/>
    <w:rsid w:val="007E73D1"/>
    <w:rsid w:val="007E7964"/>
    <w:rsid w:val="007F1690"/>
    <w:rsid w:val="007F7732"/>
    <w:rsid w:val="008026C1"/>
    <w:rsid w:val="00804BC2"/>
    <w:rsid w:val="008061C1"/>
    <w:rsid w:val="008066BC"/>
    <w:rsid w:val="00814B20"/>
    <w:rsid w:val="0083386E"/>
    <w:rsid w:val="008355F4"/>
    <w:rsid w:val="00836AD7"/>
    <w:rsid w:val="00844C2E"/>
    <w:rsid w:val="00846C85"/>
    <w:rsid w:val="00855F9C"/>
    <w:rsid w:val="00864314"/>
    <w:rsid w:val="0086519A"/>
    <w:rsid w:val="00867648"/>
    <w:rsid w:val="00894B19"/>
    <w:rsid w:val="00897119"/>
    <w:rsid w:val="008A18B4"/>
    <w:rsid w:val="008A1CA7"/>
    <w:rsid w:val="008A2021"/>
    <w:rsid w:val="008A7AF0"/>
    <w:rsid w:val="008B4754"/>
    <w:rsid w:val="008B5896"/>
    <w:rsid w:val="008B68C5"/>
    <w:rsid w:val="008B7EE6"/>
    <w:rsid w:val="008C1500"/>
    <w:rsid w:val="008C484A"/>
    <w:rsid w:val="008D758C"/>
    <w:rsid w:val="008D7B90"/>
    <w:rsid w:val="008E0901"/>
    <w:rsid w:val="008E2F07"/>
    <w:rsid w:val="008F4AB7"/>
    <w:rsid w:val="008F6B3D"/>
    <w:rsid w:val="008F6BF8"/>
    <w:rsid w:val="008F75BC"/>
    <w:rsid w:val="009040D1"/>
    <w:rsid w:val="00914896"/>
    <w:rsid w:val="00917423"/>
    <w:rsid w:val="00920E40"/>
    <w:rsid w:val="00921B53"/>
    <w:rsid w:val="00926792"/>
    <w:rsid w:val="00926E2A"/>
    <w:rsid w:val="00932656"/>
    <w:rsid w:val="009372DB"/>
    <w:rsid w:val="009465C4"/>
    <w:rsid w:val="00962774"/>
    <w:rsid w:val="00962FC4"/>
    <w:rsid w:val="00970A1D"/>
    <w:rsid w:val="00973FEC"/>
    <w:rsid w:val="00974C3B"/>
    <w:rsid w:val="00975D9C"/>
    <w:rsid w:val="00980650"/>
    <w:rsid w:val="0098745F"/>
    <w:rsid w:val="009A148A"/>
    <w:rsid w:val="009A300A"/>
    <w:rsid w:val="009A46CC"/>
    <w:rsid w:val="009A4898"/>
    <w:rsid w:val="009A6021"/>
    <w:rsid w:val="009A7C0B"/>
    <w:rsid w:val="009B5725"/>
    <w:rsid w:val="009B5F7F"/>
    <w:rsid w:val="009B6CD1"/>
    <w:rsid w:val="009C3E01"/>
    <w:rsid w:val="009C6842"/>
    <w:rsid w:val="009C714A"/>
    <w:rsid w:val="009C7947"/>
    <w:rsid w:val="009D2CF0"/>
    <w:rsid w:val="009D4890"/>
    <w:rsid w:val="009E079D"/>
    <w:rsid w:val="009E0EBC"/>
    <w:rsid w:val="009E6C6F"/>
    <w:rsid w:val="009F276D"/>
    <w:rsid w:val="00A041AD"/>
    <w:rsid w:val="00A13EC3"/>
    <w:rsid w:val="00A14375"/>
    <w:rsid w:val="00A16286"/>
    <w:rsid w:val="00A1781D"/>
    <w:rsid w:val="00A25963"/>
    <w:rsid w:val="00A2729B"/>
    <w:rsid w:val="00A344A2"/>
    <w:rsid w:val="00A36499"/>
    <w:rsid w:val="00A37D9C"/>
    <w:rsid w:val="00A42411"/>
    <w:rsid w:val="00A44345"/>
    <w:rsid w:val="00A46CAB"/>
    <w:rsid w:val="00A52849"/>
    <w:rsid w:val="00A64CC0"/>
    <w:rsid w:val="00A64CD4"/>
    <w:rsid w:val="00A66F7D"/>
    <w:rsid w:val="00A67584"/>
    <w:rsid w:val="00A7219A"/>
    <w:rsid w:val="00A81A71"/>
    <w:rsid w:val="00A825D6"/>
    <w:rsid w:val="00A85362"/>
    <w:rsid w:val="00A8586B"/>
    <w:rsid w:val="00A85A70"/>
    <w:rsid w:val="00A8691F"/>
    <w:rsid w:val="00A929C8"/>
    <w:rsid w:val="00AB095E"/>
    <w:rsid w:val="00AB1E52"/>
    <w:rsid w:val="00AB236B"/>
    <w:rsid w:val="00AC3B3C"/>
    <w:rsid w:val="00AD09D8"/>
    <w:rsid w:val="00AD4856"/>
    <w:rsid w:val="00AD60A3"/>
    <w:rsid w:val="00AD66A9"/>
    <w:rsid w:val="00AE36B4"/>
    <w:rsid w:val="00AE42CE"/>
    <w:rsid w:val="00AE5239"/>
    <w:rsid w:val="00AE52A2"/>
    <w:rsid w:val="00AE6CF7"/>
    <w:rsid w:val="00AE7DCE"/>
    <w:rsid w:val="00AF13E4"/>
    <w:rsid w:val="00AF2987"/>
    <w:rsid w:val="00B14223"/>
    <w:rsid w:val="00B1664A"/>
    <w:rsid w:val="00B17D15"/>
    <w:rsid w:val="00B236D9"/>
    <w:rsid w:val="00B248F1"/>
    <w:rsid w:val="00B27436"/>
    <w:rsid w:val="00B27E91"/>
    <w:rsid w:val="00B33116"/>
    <w:rsid w:val="00B33955"/>
    <w:rsid w:val="00B37916"/>
    <w:rsid w:val="00B424E6"/>
    <w:rsid w:val="00B4708B"/>
    <w:rsid w:val="00B50278"/>
    <w:rsid w:val="00B62037"/>
    <w:rsid w:val="00B63287"/>
    <w:rsid w:val="00B7039F"/>
    <w:rsid w:val="00B706F5"/>
    <w:rsid w:val="00B738C4"/>
    <w:rsid w:val="00B739A0"/>
    <w:rsid w:val="00B76C08"/>
    <w:rsid w:val="00B80E20"/>
    <w:rsid w:val="00B8284D"/>
    <w:rsid w:val="00B909EE"/>
    <w:rsid w:val="00B955A3"/>
    <w:rsid w:val="00B956F8"/>
    <w:rsid w:val="00B96CEA"/>
    <w:rsid w:val="00BA781B"/>
    <w:rsid w:val="00BB062F"/>
    <w:rsid w:val="00BB7010"/>
    <w:rsid w:val="00BC5EFA"/>
    <w:rsid w:val="00BD5407"/>
    <w:rsid w:val="00BD5D15"/>
    <w:rsid w:val="00BE0751"/>
    <w:rsid w:val="00BE4583"/>
    <w:rsid w:val="00BE6FA1"/>
    <w:rsid w:val="00BF736D"/>
    <w:rsid w:val="00C004D9"/>
    <w:rsid w:val="00C009D9"/>
    <w:rsid w:val="00C013F7"/>
    <w:rsid w:val="00C04E6A"/>
    <w:rsid w:val="00C0721C"/>
    <w:rsid w:val="00C111F1"/>
    <w:rsid w:val="00C128E6"/>
    <w:rsid w:val="00C23FA7"/>
    <w:rsid w:val="00C34D1E"/>
    <w:rsid w:val="00C35431"/>
    <w:rsid w:val="00C427FD"/>
    <w:rsid w:val="00C4394F"/>
    <w:rsid w:val="00C43E80"/>
    <w:rsid w:val="00C56AB7"/>
    <w:rsid w:val="00C5780A"/>
    <w:rsid w:val="00C62EA7"/>
    <w:rsid w:val="00C641BF"/>
    <w:rsid w:val="00C646C6"/>
    <w:rsid w:val="00C65BE8"/>
    <w:rsid w:val="00C81247"/>
    <w:rsid w:val="00C81ED8"/>
    <w:rsid w:val="00C86F72"/>
    <w:rsid w:val="00C9106C"/>
    <w:rsid w:val="00C927BA"/>
    <w:rsid w:val="00CA48FA"/>
    <w:rsid w:val="00CA5D00"/>
    <w:rsid w:val="00CA6A95"/>
    <w:rsid w:val="00CB6A71"/>
    <w:rsid w:val="00CB6E42"/>
    <w:rsid w:val="00CB7BC8"/>
    <w:rsid w:val="00CC344F"/>
    <w:rsid w:val="00CC392E"/>
    <w:rsid w:val="00CC7C10"/>
    <w:rsid w:val="00CD3758"/>
    <w:rsid w:val="00CD511E"/>
    <w:rsid w:val="00CE1244"/>
    <w:rsid w:val="00CE3C2B"/>
    <w:rsid w:val="00CF28F7"/>
    <w:rsid w:val="00CF35F2"/>
    <w:rsid w:val="00CF4DDE"/>
    <w:rsid w:val="00D04FA9"/>
    <w:rsid w:val="00D068C0"/>
    <w:rsid w:val="00D163D8"/>
    <w:rsid w:val="00D21BE0"/>
    <w:rsid w:val="00D2391A"/>
    <w:rsid w:val="00D24CFF"/>
    <w:rsid w:val="00D30E1E"/>
    <w:rsid w:val="00D33D1E"/>
    <w:rsid w:val="00D36A64"/>
    <w:rsid w:val="00D41101"/>
    <w:rsid w:val="00D45388"/>
    <w:rsid w:val="00D523B2"/>
    <w:rsid w:val="00D53118"/>
    <w:rsid w:val="00D53E89"/>
    <w:rsid w:val="00D56AE9"/>
    <w:rsid w:val="00D63902"/>
    <w:rsid w:val="00D65E6A"/>
    <w:rsid w:val="00D67897"/>
    <w:rsid w:val="00D71A71"/>
    <w:rsid w:val="00D740C3"/>
    <w:rsid w:val="00D7496C"/>
    <w:rsid w:val="00D77684"/>
    <w:rsid w:val="00D8349A"/>
    <w:rsid w:val="00D84215"/>
    <w:rsid w:val="00D84E56"/>
    <w:rsid w:val="00D87921"/>
    <w:rsid w:val="00D90A7B"/>
    <w:rsid w:val="00D90C26"/>
    <w:rsid w:val="00D956D3"/>
    <w:rsid w:val="00D961D1"/>
    <w:rsid w:val="00D96B7C"/>
    <w:rsid w:val="00D9791F"/>
    <w:rsid w:val="00DA14D9"/>
    <w:rsid w:val="00DA21F5"/>
    <w:rsid w:val="00DA4D58"/>
    <w:rsid w:val="00DC0449"/>
    <w:rsid w:val="00DC1FF2"/>
    <w:rsid w:val="00DC23BB"/>
    <w:rsid w:val="00DC4346"/>
    <w:rsid w:val="00DC4347"/>
    <w:rsid w:val="00DC52E7"/>
    <w:rsid w:val="00DD2DAE"/>
    <w:rsid w:val="00DE1714"/>
    <w:rsid w:val="00DE5FAC"/>
    <w:rsid w:val="00DF2197"/>
    <w:rsid w:val="00DF40AB"/>
    <w:rsid w:val="00DF5022"/>
    <w:rsid w:val="00DF571D"/>
    <w:rsid w:val="00E031FF"/>
    <w:rsid w:val="00E11990"/>
    <w:rsid w:val="00E132ED"/>
    <w:rsid w:val="00E36097"/>
    <w:rsid w:val="00E41FF2"/>
    <w:rsid w:val="00E467D6"/>
    <w:rsid w:val="00E4723E"/>
    <w:rsid w:val="00E509AD"/>
    <w:rsid w:val="00E50B94"/>
    <w:rsid w:val="00E51414"/>
    <w:rsid w:val="00E5153A"/>
    <w:rsid w:val="00E55AE8"/>
    <w:rsid w:val="00E5796B"/>
    <w:rsid w:val="00E6209C"/>
    <w:rsid w:val="00E64247"/>
    <w:rsid w:val="00E75685"/>
    <w:rsid w:val="00E75743"/>
    <w:rsid w:val="00E7659C"/>
    <w:rsid w:val="00E847DA"/>
    <w:rsid w:val="00E8661E"/>
    <w:rsid w:val="00E87313"/>
    <w:rsid w:val="00E875AE"/>
    <w:rsid w:val="00E90C39"/>
    <w:rsid w:val="00E91A58"/>
    <w:rsid w:val="00E9342A"/>
    <w:rsid w:val="00E93EE4"/>
    <w:rsid w:val="00E94BB5"/>
    <w:rsid w:val="00EA0333"/>
    <w:rsid w:val="00EA6572"/>
    <w:rsid w:val="00EA66C9"/>
    <w:rsid w:val="00EA6C0B"/>
    <w:rsid w:val="00EB4C5F"/>
    <w:rsid w:val="00EB5927"/>
    <w:rsid w:val="00EB618A"/>
    <w:rsid w:val="00EB75B5"/>
    <w:rsid w:val="00EC4AAD"/>
    <w:rsid w:val="00EC59AE"/>
    <w:rsid w:val="00ED25CF"/>
    <w:rsid w:val="00ED578B"/>
    <w:rsid w:val="00EE1AA6"/>
    <w:rsid w:val="00EE4083"/>
    <w:rsid w:val="00EE44AB"/>
    <w:rsid w:val="00EE589B"/>
    <w:rsid w:val="00F1725C"/>
    <w:rsid w:val="00F17522"/>
    <w:rsid w:val="00F22824"/>
    <w:rsid w:val="00F24018"/>
    <w:rsid w:val="00F244BC"/>
    <w:rsid w:val="00F26A82"/>
    <w:rsid w:val="00F26B67"/>
    <w:rsid w:val="00F26C18"/>
    <w:rsid w:val="00F3081E"/>
    <w:rsid w:val="00F30856"/>
    <w:rsid w:val="00F35EB9"/>
    <w:rsid w:val="00F46712"/>
    <w:rsid w:val="00F46AC4"/>
    <w:rsid w:val="00F51399"/>
    <w:rsid w:val="00F56D1D"/>
    <w:rsid w:val="00F62A22"/>
    <w:rsid w:val="00F660F2"/>
    <w:rsid w:val="00F66CE5"/>
    <w:rsid w:val="00F711C5"/>
    <w:rsid w:val="00F7497F"/>
    <w:rsid w:val="00F7763A"/>
    <w:rsid w:val="00F77D63"/>
    <w:rsid w:val="00F830F4"/>
    <w:rsid w:val="00F83E90"/>
    <w:rsid w:val="00F84031"/>
    <w:rsid w:val="00F870BC"/>
    <w:rsid w:val="00F941EC"/>
    <w:rsid w:val="00F94710"/>
    <w:rsid w:val="00F96412"/>
    <w:rsid w:val="00F96424"/>
    <w:rsid w:val="00FA0E04"/>
    <w:rsid w:val="00FA18EE"/>
    <w:rsid w:val="00FA2BF0"/>
    <w:rsid w:val="00FB1A43"/>
    <w:rsid w:val="00FB4D9D"/>
    <w:rsid w:val="00FC1CA4"/>
    <w:rsid w:val="00FC4758"/>
    <w:rsid w:val="00FD2607"/>
    <w:rsid w:val="00FE216B"/>
    <w:rsid w:val="42DB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table" w:styleId="a6">
    <w:name w:val="Table Grid"/>
    <w:basedOn w:val="a1"/>
    <w:uiPriority w:val="59"/>
    <w:rsid w:val="00AB1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table" w:styleId="a6">
    <w:name w:val="Table Grid"/>
    <w:basedOn w:val="a1"/>
    <w:uiPriority w:val="59"/>
    <w:rsid w:val="00AB1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8F39D4-33F3-4F43-9318-32D31159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张志海</dc:creator>
  <cp:lastModifiedBy>yangxt</cp:lastModifiedBy>
  <cp:revision>2</cp:revision>
  <cp:lastPrinted>2016-12-19T08:07:00Z</cp:lastPrinted>
  <dcterms:created xsi:type="dcterms:W3CDTF">2022-08-24T06:21:00Z</dcterms:created>
  <dcterms:modified xsi:type="dcterms:W3CDTF">2022-08-24T06:21:00Z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