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42" w:rsidRPr="00473742" w:rsidRDefault="00473742" w:rsidP="00473742">
      <w:pPr>
        <w:adjustRightInd w:val="0"/>
        <w:snapToGrid w:val="0"/>
        <w:spacing w:beforeLines="50" w:before="156" w:afterLines="50" w:after="156"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473742">
        <w:rPr>
          <w:rFonts w:ascii="Arial" w:eastAsia="黑体" w:hAnsi="Arial" w:cs="Arial" w:hint="eastAsia"/>
          <w:b/>
          <w:bCs/>
          <w:sz w:val="28"/>
          <w:szCs w:val="28"/>
        </w:rPr>
        <w:t xml:space="preserve">The </w:t>
      </w:r>
      <w:r w:rsidR="00BF5DB1" w:rsidRPr="00473742">
        <w:rPr>
          <w:rFonts w:ascii="Arial" w:eastAsia="黑体" w:hAnsi="Arial" w:cs="Arial"/>
          <w:b/>
          <w:bCs/>
          <w:sz w:val="28"/>
          <w:szCs w:val="28"/>
        </w:rPr>
        <w:t>Belt and Road Accreditation Development</w:t>
      </w:r>
    </w:p>
    <w:p w:rsidR="00F02029" w:rsidRPr="00473742" w:rsidRDefault="00BF5DB1" w:rsidP="00473742">
      <w:pPr>
        <w:adjustRightInd w:val="0"/>
        <w:snapToGrid w:val="0"/>
        <w:spacing w:beforeLines="50" w:before="156" w:afterLines="50" w:after="156"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473742">
        <w:rPr>
          <w:rFonts w:ascii="Arial" w:eastAsia="黑体" w:hAnsi="Arial" w:cs="Arial"/>
          <w:b/>
          <w:bCs/>
          <w:sz w:val="28"/>
          <w:szCs w:val="28"/>
        </w:rPr>
        <w:t>International Workshop</w:t>
      </w:r>
      <w:r w:rsidR="00473742" w:rsidRPr="00473742">
        <w:rPr>
          <w:rFonts w:ascii="Arial" w:eastAsia="黑体" w:hAnsi="Arial" w:cs="Arial" w:hint="eastAsia"/>
          <w:b/>
          <w:bCs/>
          <w:sz w:val="28"/>
          <w:szCs w:val="28"/>
        </w:rPr>
        <w:t xml:space="preserve"> 2017</w:t>
      </w:r>
    </w:p>
    <w:p w:rsidR="00F02029" w:rsidRPr="00473742" w:rsidRDefault="00473742" w:rsidP="00473742">
      <w:pPr>
        <w:adjustRightInd w:val="0"/>
        <w:snapToGrid w:val="0"/>
        <w:spacing w:beforeLines="100" w:before="312" w:afterLines="100" w:after="312"/>
        <w:jc w:val="center"/>
        <w:rPr>
          <w:rFonts w:ascii="Arial" w:eastAsia="黑体" w:hAnsi="Arial" w:cs="Arial"/>
          <w:b/>
          <w:bCs/>
          <w:sz w:val="32"/>
          <w:szCs w:val="32"/>
        </w:rPr>
      </w:pPr>
      <w:r w:rsidRPr="00473742">
        <w:rPr>
          <w:rFonts w:ascii="Arial" w:eastAsia="黑体" w:hAnsi="Arial" w:cs="Arial" w:hint="eastAsia"/>
          <w:b/>
          <w:bCs/>
          <w:sz w:val="32"/>
          <w:szCs w:val="32"/>
        </w:rPr>
        <w:t>Conference Guide</w:t>
      </w:r>
    </w:p>
    <w:p w:rsidR="00693B13" w:rsidRPr="00473742" w:rsidRDefault="00693B13" w:rsidP="00580F33">
      <w:pPr>
        <w:rPr>
          <w:rFonts w:ascii="楷体_GB2312" w:eastAsia="楷体_GB2312"/>
          <w:b/>
          <w:bCs/>
          <w:sz w:val="24"/>
        </w:rPr>
      </w:pPr>
    </w:p>
    <w:p w:rsidR="006C027E" w:rsidRPr="00473742" w:rsidRDefault="001B1BCF" w:rsidP="00473742">
      <w:pPr>
        <w:pStyle w:val="a6"/>
        <w:numPr>
          <w:ilvl w:val="0"/>
          <w:numId w:val="16"/>
        </w:numPr>
        <w:adjustRightInd w:val="0"/>
        <w:snapToGrid w:val="0"/>
        <w:spacing w:beforeLines="100" w:before="312"/>
        <w:ind w:left="484" w:hangingChars="201" w:hanging="484"/>
        <w:jc w:val="left"/>
        <w:rPr>
          <w:rFonts w:ascii="Arial" w:eastAsia="仿宋_GB2312" w:hAnsi="Arial" w:cs="Arial"/>
          <w:b/>
          <w:sz w:val="24"/>
        </w:rPr>
      </w:pPr>
      <w:r w:rsidRPr="00473742">
        <w:rPr>
          <w:rFonts w:ascii="Arial" w:eastAsia="仿宋_GB2312" w:hAnsi="Arial" w:cs="Arial"/>
          <w:b/>
          <w:sz w:val="24"/>
        </w:rPr>
        <w:t>Hotel</w:t>
      </w:r>
      <w:r w:rsidR="006C027E" w:rsidRPr="00473742">
        <w:rPr>
          <w:rFonts w:ascii="Arial" w:eastAsia="仿宋_GB2312" w:hAnsi="Arial" w:cs="Arial" w:hint="eastAsia"/>
          <w:b/>
          <w:sz w:val="24"/>
        </w:rPr>
        <w:t xml:space="preserve"> Information</w:t>
      </w:r>
    </w:p>
    <w:p w:rsidR="001B1BCF" w:rsidRPr="00473742" w:rsidRDefault="001B1BCF" w:rsidP="006C027E">
      <w:pPr>
        <w:pStyle w:val="a6"/>
        <w:adjustRightInd w:val="0"/>
        <w:snapToGrid w:val="0"/>
        <w:spacing w:beforeLines="50" w:before="156"/>
        <w:ind w:left="567" w:firstLineChars="0" w:firstLine="0"/>
        <w:jc w:val="left"/>
        <w:rPr>
          <w:rFonts w:ascii="Arial" w:eastAsia="仿宋_GB2312" w:hAnsi="Arial" w:cs="Arial"/>
          <w:sz w:val="24"/>
        </w:rPr>
      </w:pPr>
      <w:proofErr w:type="spellStart"/>
      <w:r w:rsidRPr="00473742">
        <w:rPr>
          <w:rFonts w:ascii="Arial" w:eastAsia="仿宋_GB2312" w:hAnsi="Arial" w:cs="Arial" w:hint="eastAsia"/>
          <w:sz w:val="24"/>
        </w:rPr>
        <w:t>Novotel</w:t>
      </w:r>
      <w:proofErr w:type="spellEnd"/>
      <w:r w:rsidRPr="00473742">
        <w:rPr>
          <w:rFonts w:ascii="Arial" w:eastAsia="仿宋_GB2312" w:hAnsi="Arial" w:cs="Arial" w:hint="eastAsia"/>
          <w:sz w:val="24"/>
        </w:rPr>
        <w:t xml:space="preserve"> Beijing </w:t>
      </w:r>
      <w:proofErr w:type="spellStart"/>
      <w:r w:rsidRPr="00473742">
        <w:rPr>
          <w:rFonts w:ascii="Arial" w:eastAsia="仿宋_GB2312" w:hAnsi="Arial" w:cs="Arial" w:hint="eastAsia"/>
          <w:sz w:val="24"/>
        </w:rPr>
        <w:t>Xinqiao</w:t>
      </w:r>
      <w:proofErr w:type="spellEnd"/>
    </w:p>
    <w:p w:rsidR="001B1BCF" w:rsidRPr="00473742" w:rsidRDefault="001B1BCF" w:rsidP="001B1BCF">
      <w:pPr>
        <w:pStyle w:val="a6"/>
        <w:adjustRightInd w:val="0"/>
        <w:snapToGrid w:val="0"/>
        <w:spacing w:beforeLines="50" w:before="156"/>
        <w:ind w:left="567" w:firstLineChars="0" w:firstLine="0"/>
        <w:jc w:val="left"/>
        <w:rPr>
          <w:rFonts w:ascii="Arial" w:eastAsia="仿宋_GB2312" w:hAnsi="Arial" w:cs="Arial"/>
          <w:sz w:val="24"/>
        </w:rPr>
      </w:pPr>
      <w:r w:rsidRPr="00473742">
        <w:rPr>
          <w:rFonts w:ascii="Arial" w:eastAsia="仿宋_GB2312" w:hAnsi="Arial" w:cs="Arial" w:hint="eastAsia"/>
          <w:sz w:val="24"/>
        </w:rPr>
        <w:t xml:space="preserve">1 Chong Wen Men Xi Da </w:t>
      </w:r>
      <w:proofErr w:type="spellStart"/>
      <w:r w:rsidRPr="00473742">
        <w:rPr>
          <w:rFonts w:ascii="Arial" w:eastAsia="仿宋_GB2312" w:hAnsi="Arial" w:cs="Arial" w:hint="eastAsia"/>
          <w:sz w:val="24"/>
        </w:rPr>
        <w:t>Jie</w:t>
      </w:r>
      <w:proofErr w:type="spellEnd"/>
      <w:r w:rsidRPr="00473742">
        <w:rPr>
          <w:rFonts w:ascii="Arial" w:eastAsia="仿宋_GB2312" w:hAnsi="Arial" w:cs="Arial" w:hint="eastAsia"/>
          <w:sz w:val="24"/>
        </w:rPr>
        <w:t xml:space="preserve">, </w:t>
      </w:r>
      <w:proofErr w:type="spellStart"/>
      <w:r w:rsidRPr="00473742">
        <w:rPr>
          <w:rFonts w:ascii="Arial" w:eastAsia="仿宋_GB2312" w:hAnsi="Arial" w:cs="Arial" w:hint="eastAsia"/>
          <w:sz w:val="24"/>
        </w:rPr>
        <w:t>Dongcheng</w:t>
      </w:r>
      <w:proofErr w:type="spellEnd"/>
      <w:r w:rsidRPr="00473742">
        <w:rPr>
          <w:rFonts w:ascii="Arial" w:eastAsia="仿宋_GB2312" w:hAnsi="Arial" w:cs="Arial" w:hint="eastAsia"/>
          <w:sz w:val="24"/>
        </w:rPr>
        <w:t xml:space="preserve"> District, Beijing 100005</w:t>
      </w:r>
    </w:p>
    <w:p w:rsidR="002B1F0D" w:rsidRPr="00473742" w:rsidRDefault="001B1BCF" w:rsidP="001B1BCF">
      <w:pPr>
        <w:pStyle w:val="a6"/>
        <w:adjustRightInd w:val="0"/>
        <w:snapToGrid w:val="0"/>
        <w:spacing w:beforeLines="50" w:before="156"/>
        <w:ind w:left="567" w:firstLineChars="0" w:firstLine="0"/>
        <w:jc w:val="left"/>
        <w:rPr>
          <w:rFonts w:ascii="Arial" w:eastAsia="仿宋_GB2312" w:hAnsi="Arial" w:cs="Arial"/>
          <w:sz w:val="24"/>
        </w:rPr>
      </w:pPr>
      <w:proofErr w:type="gramStart"/>
      <w:r w:rsidRPr="00473742">
        <w:rPr>
          <w:rFonts w:ascii="Arial" w:eastAsia="仿宋_GB2312" w:hAnsi="Arial" w:cs="Arial" w:hint="eastAsia"/>
          <w:sz w:val="24"/>
        </w:rPr>
        <w:t>Tel :</w:t>
      </w:r>
      <w:proofErr w:type="gramEnd"/>
      <w:r w:rsidRPr="00473742">
        <w:rPr>
          <w:rFonts w:ascii="Arial" w:eastAsia="仿宋_GB2312" w:hAnsi="Arial" w:cs="Arial" w:hint="eastAsia"/>
          <w:sz w:val="24"/>
        </w:rPr>
        <w:t xml:space="preserve"> </w:t>
      </w:r>
      <w:r w:rsidR="002B1F0D" w:rsidRPr="00473742">
        <w:rPr>
          <w:rFonts w:ascii="Arial" w:eastAsia="仿宋_GB2312" w:hAnsi="Arial" w:cs="Arial" w:hint="eastAsia"/>
          <w:sz w:val="24"/>
        </w:rPr>
        <w:t>+</w:t>
      </w:r>
      <w:r w:rsidR="002B1F0D" w:rsidRPr="00473742">
        <w:rPr>
          <w:rFonts w:ascii="Arial" w:eastAsia="仿宋_GB2312" w:hAnsi="Arial" w:cs="Arial"/>
          <w:sz w:val="24"/>
        </w:rPr>
        <w:t>86</w:t>
      </w:r>
      <w:r w:rsidR="002B1F0D" w:rsidRPr="00473742">
        <w:rPr>
          <w:rFonts w:ascii="Arial" w:eastAsia="仿宋_GB2312" w:hAnsi="Arial" w:cs="Arial" w:hint="eastAsia"/>
          <w:sz w:val="24"/>
        </w:rPr>
        <w:t>-</w:t>
      </w:r>
      <w:r w:rsidR="002B1F0D" w:rsidRPr="00473742">
        <w:rPr>
          <w:rFonts w:ascii="Arial" w:eastAsia="仿宋_GB2312" w:hAnsi="Arial" w:cs="Arial"/>
          <w:sz w:val="24"/>
        </w:rPr>
        <w:t>10</w:t>
      </w:r>
      <w:r w:rsidR="002B1F0D" w:rsidRPr="00473742">
        <w:rPr>
          <w:rFonts w:ascii="Arial" w:eastAsia="仿宋_GB2312" w:hAnsi="Arial" w:cs="Arial" w:hint="eastAsia"/>
          <w:sz w:val="24"/>
        </w:rPr>
        <w:t>-65133366</w:t>
      </w:r>
      <w:r w:rsidRPr="00473742">
        <w:rPr>
          <w:rFonts w:ascii="Arial" w:eastAsia="仿宋_GB2312" w:hAnsi="Arial" w:cs="Arial" w:hint="eastAsia"/>
          <w:sz w:val="24"/>
        </w:rPr>
        <w:t xml:space="preserve">  Fax: +</w:t>
      </w:r>
      <w:r w:rsidR="002B1F0D" w:rsidRPr="00473742">
        <w:rPr>
          <w:rFonts w:ascii="Arial" w:eastAsia="仿宋_GB2312" w:hAnsi="Arial" w:cs="Arial"/>
          <w:sz w:val="24"/>
        </w:rPr>
        <w:t>86</w:t>
      </w:r>
      <w:r w:rsidR="002B1F0D" w:rsidRPr="00473742">
        <w:rPr>
          <w:rFonts w:ascii="Arial" w:eastAsia="仿宋_GB2312" w:hAnsi="Arial" w:cs="Arial" w:hint="eastAsia"/>
          <w:sz w:val="24"/>
        </w:rPr>
        <w:t>-</w:t>
      </w:r>
      <w:r w:rsidR="002B1F0D" w:rsidRPr="00473742">
        <w:rPr>
          <w:rFonts w:ascii="Arial" w:eastAsia="仿宋_GB2312" w:hAnsi="Arial" w:cs="Arial"/>
          <w:sz w:val="24"/>
        </w:rPr>
        <w:t>10</w:t>
      </w:r>
      <w:r w:rsidR="002B1F0D" w:rsidRPr="00473742">
        <w:rPr>
          <w:rFonts w:ascii="Arial" w:eastAsia="仿宋_GB2312" w:hAnsi="Arial" w:cs="Arial" w:hint="eastAsia"/>
          <w:sz w:val="24"/>
        </w:rPr>
        <w:t>-65125126</w:t>
      </w:r>
    </w:p>
    <w:p w:rsidR="002B1F0D" w:rsidRPr="00473742" w:rsidRDefault="001C2884" w:rsidP="001C2884">
      <w:pPr>
        <w:adjustRightInd w:val="0"/>
        <w:snapToGrid w:val="0"/>
        <w:spacing w:beforeLines="50" w:before="156"/>
        <w:ind w:left="567"/>
        <w:jc w:val="left"/>
        <w:rPr>
          <w:rFonts w:asciiTheme="majorHAnsi" w:hAnsiTheme="majorHAnsi"/>
          <w:sz w:val="24"/>
        </w:rPr>
      </w:pPr>
      <w:r w:rsidRPr="00473742">
        <w:rPr>
          <w:rFonts w:ascii="Arial" w:eastAsia="仿宋_GB2312" w:hAnsi="Arial" w:cs="Arial" w:hint="eastAsia"/>
          <w:sz w:val="24"/>
        </w:rPr>
        <w:t>Website:</w:t>
      </w:r>
      <w:r w:rsidRPr="00473742">
        <w:rPr>
          <w:rFonts w:ascii="仿宋_GB2312" w:eastAsia="仿宋_GB2312" w:hint="eastAsia"/>
          <w:sz w:val="24"/>
        </w:rPr>
        <w:t xml:space="preserve"> </w:t>
      </w:r>
      <w:hyperlink r:id="rId9" w:history="1">
        <w:r w:rsidRPr="00473742">
          <w:rPr>
            <w:rStyle w:val="a7"/>
            <w:rFonts w:asciiTheme="majorHAnsi" w:eastAsia="仿宋_GB2312" w:hAnsiTheme="majorHAnsi"/>
            <w:sz w:val="24"/>
          </w:rPr>
          <w:t>https://www.accorhotels.com/gb/hotel-3641-novotel-beijing-xin-qiao/index.shtml</w:t>
        </w:r>
      </w:hyperlink>
    </w:p>
    <w:p w:rsidR="00EF63D5" w:rsidRPr="00473742" w:rsidRDefault="00EF63D5" w:rsidP="00473742">
      <w:pPr>
        <w:pStyle w:val="a6"/>
        <w:numPr>
          <w:ilvl w:val="0"/>
          <w:numId w:val="16"/>
        </w:numPr>
        <w:adjustRightInd w:val="0"/>
        <w:snapToGrid w:val="0"/>
        <w:spacing w:beforeLines="100" w:before="312"/>
        <w:ind w:left="484" w:hangingChars="201" w:hanging="484"/>
        <w:jc w:val="left"/>
        <w:rPr>
          <w:rFonts w:ascii="Arial" w:eastAsia="仿宋_GB2312" w:hAnsi="Arial" w:cs="Arial"/>
          <w:b/>
          <w:sz w:val="24"/>
        </w:rPr>
      </w:pPr>
      <w:r w:rsidRPr="00473742">
        <w:rPr>
          <w:rFonts w:ascii="Arial" w:eastAsia="仿宋_GB2312" w:hAnsi="Arial" w:cs="Arial"/>
          <w:b/>
          <w:sz w:val="24"/>
        </w:rPr>
        <w:t xml:space="preserve">Airport </w:t>
      </w:r>
      <w:r w:rsidR="006F7584" w:rsidRPr="00473742">
        <w:rPr>
          <w:rFonts w:ascii="Arial" w:eastAsia="仿宋_GB2312" w:hAnsi="Arial" w:cs="Arial"/>
          <w:b/>
          <w:sz w:val="24"/>
        </w:rPr>
        <w:t>Shuttle</w:t>
      </w:r>
    </w:p>
    <w:p w:rsidR="00210330" w:rsidRPr="00473742" w:rsidRDefault="00A4608A" w:rsidP="00A4608A">
      <w:pPr>
        <w:pStyle w:val="a6"/>
        <w:numPr>
          <w:ilvl w:val="0"/>
          <w:numId w:val="20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sz w:val="24"/>
        </w:rPr>
      </w:pPr>
      <w:r w:rsidRPr="00473742">
        <w:rPr>
          <w:rFonts w:ascii="Arial" w:eastAsia="仿宋_GB2312" w:hAnsi="Arial" w:cs="Arial" w:hint="eastAsia"/>
          <w:b/>
          <w:sz w:val="24"/>
        </w:rPr>
        <w:t>Arrival</w:t>
      </w:r>
      <w:r w:rsidRPr="00473742">
        <w:rPr>
          <w:rFonts w:ascii="Arial" w:eastAsia="仿宋_GB2312" w:hAnsi="Arial" w:cs="Arial" w:hint="eastAsia"/>
          <w:sz w:val="24"/>
        </w:rPr>
        <w:t xml:space="preserve">: </w:t>
      </w:r>
      <w:r w:rsidR="001C2884" w:rsidRPr="00473742">
        <w:rPr>
          <w:rFonts w:ascii="Arial" w:eastAsia="仿宋_GB2312" w:hAnsi="Arial" w:cs="Arial" w:hint="eastAsia"/>
          <w:sz w:val="24"/>
        </w:rPr>
        <w:t xml:space="preserve">CNAS will provide airport pickup for all guests (including self-paid guests). The driver will be waiting for you in </w:t>
      </w:r>
      <w:r w:rsidRPr="00473742">
        <w:rPr>
          <w:rFonts w:ascii="Arial" w:eastAsia="仿宋_GB2312" w:hAnsi="Arial" w:cs="Arial" w:hint="eastAsia"/>
          <w:sz w:val="24"/>
        </w:rPr>
        <w:t>the terminal</w:t>
      </w:r>
      <w:r w:rsidRPr="00473742">
        <w:rPr>
          <w:rFonts w:ascii="Arial" w:eastAsia="仿宋_GB2312" w:hAnsi="Arial" w:cs="Arial"/>
          <w:sz w:val="24"/>
        </w:rPr>
        <w:t>’</w:t>
      </w:r>
      <w:r w:rsidRPr="00473742">
        <w:rPr>
          <w:rFonts w:ascii="Arial" w:eastAsia="仿宋_GB2312" w:hAnsi="Arial" w:cs="Arial" w:hint="eastAsia"/>
          <w:sz w:val="24"/>
        </w:rPr>
        <w:t>s arrival hall,</w:t>
      </w:r>
      <w:r w:rsidR="001C2884" w:rsidRPr="00473742">
        <w:rPr>
          <w:rFonts w:ascii="Arial" w:eastAsia="仿宋_GB2312" w:hAnsi="Arial" w:cs="Arial" w:hint="eastAsia"/>
          <w:sz w:val="24"/>
        </w:rPr>
        <w:t xml:space="preserve"> with a board showing </w:t>
      </w:r>
      <w:r w:rsidR="001C2884" w:rsidRPr="00473742">
        <w:rPr>
          <w:rFonts w:ascii="Arial" w:eastAsia="仿宋_GB2312" w:hAnsi="Arial" w:cs="Arial"/>
          <w:sz w:val="24"/>
        </w:rPr>
        <w:t>“</w:t>
      </w:r>
      <w:r w:rsidR="001C2884" w:rsidRPr="00473742">
        <w:rPr>
          <w:rFonts w:ascii="Arial" w:eastAsia="仿宋_GB2312" w:hAnsi="Arial" w:cs="Arial" w:hint="eastAsia"/>
          <w:b/>
          <w:sz w:val="24"/>
        </w:rPr>
        <w:t xml:space="preserve">CNAS, </w:t>
      </w:r>
      <w:r w:rsidR="00210330" w:rsidRPr="00473742">
        <w:rPr>
          <w:rFonts w:ascii="Arial" w:eastAsia="仿宋_GB2312" w:hAnsi="Arial" w:cs="Arial"/>
          <w:b/>
          <w:sz w:val="24"/>
        </w:rPr>
        <w:t>The Belt and Road Accreditation Development International Workshop</w:t>
      </w:r>
      <w:r w:rsidR="001C2884" w:rsidRPr="00473742">
        <w:rPr>
          <w:rFonts w:ascii="Arial" w:eastAsia="仿宋_GB2312" w:hAnsi="Arial" w:cs="Arial"/>
          <w:sz w:val="24"/>
        </w:rPr>
        <w:t>”</w:t>
      </w:r>
      <w:r w:rsidR="001C2884" w:rsidRPr="00473742">
        <w:rPr>
          <w:rFonts w:ascii="Arial" w:eastAsia="仿宋_GB2312" w:hAnsi="Arial" w:cs="Arial" w:hint="eastAsia"/>
          <w:sz w:val="24"/>
        </w:rPr>
        <w:t xml:space="preserve"> and </w:t>
      </w:r>
      <w:r w:rsidR="001C2884" w:rsidRPr="00473742">
        <w:rPr>
          <w:rFonts w:ascii="Arial" w:eastAsia="仿宋_GB2312" w:hAnsi="Arial" w:cs="Arial" w:hint="eastAsia"/>
          <w:b/>
          <w:sz w:val="24"/>
        </w:rPr>
        <w:t>your name</w:t>
      </w:r>
      <w:r w:rsidR="001C2884" w:rsidRPr="00473742">
        <w:rPr>
          <w:rFonts w:ascii="Arial" w:eastAsia="仿宋_GB2312" w:hAnsi="Arial" w:cs="Arial" w:hint="eastAsia"/>
          <w:sz w:val="24"/>
        </w:rPr>
        <w:t xml:space="preserve">. Please </w:t>
      </w:r>
      <w:r w:rsidRPr="00473742">
        <w:rPr>
          <w:rFonts w:ascii="Arial" w:eastAsia="仿宋_GB2312" w:hAnsi="Arial" w:cs="Arial" w:hint="eastAsia"/>
          <w:sz w:val="24"/>
        </w:rPr>
        <w:t>look for the board and the driver.</w:t>
      </w:r>
    </w:p>
    <w:p w:rsidR="002A04BF" w:rsidRPr="00473742" w:rsidRDefault="002A04BF" w:rsidP="00A4608A">
      <w:pPr>
        <w:pStyle w:val="a6"/>
        <w:numPr>
          <w:ilvl w:val="0"/>
          <w:numId w:val="20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sz w:val="24"/>
        </w:rPr>
      </w:pPr>
      <w:r w:rsidRPr="00473742">
        <w:rPr>
          <w:rFonts w:ascii="Arial" w:eastAsia="仿宋_GB2312" w:hAnsi="Arial" w:cs="Arial" w:hint="eastAsia"/>
          <w:b/>
          <w:sz w:val="24"/>
        </w:rPr>
        <w:t>Departure</w:t>
      </w:r>
      <w:r w:rsidRPr="00473742">
        <w:rPr>
          <w:rFonts w:ascii="Arial" w:eastAsia="仿宋_GB2312" w:hAnsi="Arial" w:cs="Arial" w:hint="eastAsia"/>
          <w:sz w:val="24"/>
        </w:rPr>
        <w:t xml:space="preserve">: CNAS will arrange </w:t>
      </w:r>
      <w:r w:rsidRPr="00473742">
        <w:rPr>
          <w:rFonts w:ascii="Arial" w:eastAsia="仿宋_GB2312" w:hAnsi="Arial" w:cs="Arial"/>
          <w:sz w:val="24"/>
        </w:rPr>
        <w:t>transportation</w:t>
      </w:r>
      <w:r w:rsidRPr="00473742">
        <w:rPr>
          <w:rFonts w:ascii="Arial" w:eastAsia="仿宋_GB2312" w:hAnsi="Arial" w:cs="Arial" w:hint="eastAsia"/>
          <w:sz w:val="24"/>
        </w:rPr>
        <w:t xml:space="preserve"> for all guests (including self-paid guests) from </w:t>
      </w:r>
      <w:proofErr w:type="spellStart"/>
      <w:r w:rsidRPr="00473742">
        <w:rPr>
          <w:rFonts w:ascii="Arial" w:eastAsia="仿宋_GB2312" w:hAnsi="Arial" w:cs="Arial" w:hint="eastAsia"/>
          <w:sz w:val="24"/>
        </w:rPr>
        <w:t>Novotel</w:t>
      </w:r>
      <w:proofErr w:type="spellEnd"/>
      <w:r w:rsidRPr="00473742">
        <w:rPr>
          <w:rFonts w:ascii="Arial" w:eastAsia="仿宋_GB2312" w:hAnsi="Arial" w:cs="Arial" w:hint="eastAsia"/>
          <w:sz w:val="24"/>
        </w:rPr>
        <w:t xml:space="preserve"> Hotel to the airport. The driver will pick you up at the hotel gate 4 hours before your departure time, and you will be informed the exact pick-up time by your departure date.</w:t>
      </w:r>
    </w:p>
    <w:p w:rsidR="00BB338F" w:rsidRPr="00473742" w:rsidRDefault="00BB338F" w:rsidP="00663E12">
      <w:pPr>
        <w:pStyle w:val="a6"/>
        <w:adjustRightInd w:val="0"/>
        <w:snapToGrid w:val="0"/>
        <w:spacing w:beforeLines="100" w:before="312"/>
        <w:ind w:left="567" w:firstLineChars="0" w:firstLine="0"/>
        <w:rPr>
          <w:rFonts w:ascii="Arial" w:eastAsia="仿宋_GB2312" w:hAnsi="Arial" w:cs="Arial"/>
          <w:b/>
          <w:i/>
          <w:sz w:val="24"/>
        </w:rPr>
      </w:pPr>
      <w:r w:rsidRPr="00473742">
        <w:rPr>
          <w:rFonts w:ascii="Arial" w:eastAsia="仿宋_GB2312" w:hAnsi="Arial" w:cs="Arial" w:hint="eastAsia"/>
          <w:b/>
          <w:i/>
          <w:sz w:val="24"/>
        </w:rPr>
        <w:t>Please following the instructions below if</w:t>
      </w:r>
      <w:r w:rsidR="002A04BF" w:rsidRPr="00473742">
        <w:rPr>
          <w:rFonts w:ascii="Arial" w:eastAsia="仿宋_GB2312" w:hAnsi="Arial" w:cs="Arial" w:hint="eastAsia"/>
          <w:b/>
          <w:i/>
          <w:sz w:val="24"/>
        </w:rPr>
        <w:t xml:space="preserve"> you </w:t>
      </w:r>
      <w:r w:rsidR="003F63A6" w:rsidRPr="00473742">
        <w:rPr>
          <w:rFonts w:ascii="Arial" w:eastAsia="仿宋_GB2312" w:hAnsi="Arial" w:cs="Arial" w:hint="eastAsia"/>
          <w:b/>
          <w:i/>
          <w:sz w:val="24"/>
        </w:rPr>
        <w:t>m</w:t>
      </w:r>
      <w:r w:rsidR="002A04BF" w:rsidRPr="00473742">
        <w:rPr>
          <w:rFonts w:ascii="Arial" w:eastAsia="仿宋_GB2312" w:hAnsi="Arial" w:cs="Arial" w:hint="eastAsia"/>
          <w:b/>
          <w:i/>
          <w:sz w:val="24"/>
        </w:rPr>
        <w:t>issed the airport pickup</w:t>
      </w:r>
      <w:r w:rsidRPr="00473742">
        <w:rPr>
          <w:rFonts w:ascii="Arial" w:eastAsia="仿宋_GB2312" w:hAnsi="Arial" w:cs="Arial" w:hint="eastAsia"/>
          <w:b/>
          <w:i/>
          <w:sz w:val="24"/>
        </w:rPr>
        <w:t>:</w:t>
      </w:r>
    </w:p>
    <w:p w:rsidR="00663E12" w:rsidRPr="00473742" w:rsidRDefault="00663E12" w:rsidP="00BB338F">
      <w:pPr>
        <w:pStyle w:val="a6"/>
        <w:numPr>
          <w:ilvl w:val="0"/>
          <w:numId w:val="21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i/>
          <w:sz w:val="24"/>
        </w:rPr>
      </w:pPr>
      <w:r w:rsidRPr="00473742">
        <w:rPr>
          <w:rFonts w:ascii="Arial" w:eastAsia="仿宋_GB2312" w:hAnsi="Arial" w:cs="Arial" w:hint="eastAsia"/>
          <w:i/>
          <w:sz w:val="24"/>
        </w:rPr>
        <w:t>T</w:t>
      </w:r>
      <w:r w:rsidR="003F63A6" w:rsidRPr="00473742">
        <w:rPr>
          <w:rFonts w:ascii="Arial" w:eastAsia="仿宋_GB2312" w:hAnsi="Arial" w:cs="Arial" w:hint="eastAsia"/>
          <w:i/>
          <w:sz w:val="24"/>
        </w:rPr>
        <w:t>ake taxi outside the terminal arrival hall</w:t>
      </w:r>
      <w:r w:rsidRPr="00473742">
        <w:rPr>
          <w:rFonts w:ascii="Arial" w:eastAsia="仿宋_GB2312" w:hAnsi="Arial" w:cs="Arial" w:hint="eastAsia"/>
          <w:i/>
          <w:sz w:val="24"/>
        </w:rPr>
        <w:t>.</w:t>
      </w:r>
    </w:p>
    <w:p w:rsidR="003F63A6" w:rsidRPr="00473742" w:rsidRDefault="00663E12" w:rsidP="00BB338F">
      <w:pPr>
        <w:pStyle w:val="a6"/>
        <w:numPr>
          <w:ilvl w:val="0"/>
          <w:numId w:val="21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i/>
          <w:sz w:val="24"/>
        </w:rPr>
      </w:pPr>
      <w:r w:rsidRPr="00473742">
        <w:rPr>
          <w:rFonts w:ascii="Arial" w:eastAsia="仿宋_GB2312" w:hAnsi="Arial" w:cs="Arial" w:hint="eastAsia"/>
          <w:i/>
          <w:sz w:val="24"/>
        </w:rPr>
        <w:t>S</w:t>
      </w:r>
      <w:r w:rsidR="003F63A6" w:rsidRPr="00473742">
        <w:rPr>
          <w:rFonts w:ascii="Arial" w:eastAsia="仿宋_GB2312" w:hAnsi="Arial" w:cs="Arial" w:hint="eastAsia"/>
          <w:i/>
          <w:sz w:val="24"/>
        </w:rPr>
        <w:t xml:space="preserve">how </w:t>
      </w:r>
      <w:r w:rsidRPr="00473742">
        <w:rPr>
          <w:rFonts w:ascii="Arial" w:eastAsia="仿宋_GB2312" w:hAnsi="Arial" w:cs="Arial" w:hint="eastAsia"/>
          <w:i/>
          <w:sz w:val="24"/>
        </w:rPr>
        <w:t xml:space="preserve">taxi driver </w:t>
      </w:r>
      <w:r w:rsidR="003F63A6" w:rsidRPr="00473742">
        <w:rPr>
          <w:rFonts w:ascii="Arial" w:eastAsia="仿宋_GB2312" w:hAnsi="Arial" w:cs="Arial" w:hint="eastAsia"/>
          <w:i/>
          <w:sz w:val="24"/>
        </w:rPr>
        <w:t>the following C</w:t>
      </w:r>
      <w:r w:rsidRPr="00473742">
        <w:rPr>
          <w:rFonts w:ascii="Arial" w:eastAsia="仿宋_GB2312" w:hAnsi="Arial" w:cs="Arial" w:hint="eastAsia"/>
          <w:i/>
          <w:sz w:val="24"/>
        </w:rPr>
        <w:t>hinese information of the hotel</w:t>
      </w:r>
      <w:r w:rsidR="003F63A6" w:rsidRPr="00473742">
        <w:rPr>
          <w:rFonts w:ascii="Arial" w:eastAsia="仿宋_GB2312" w:hAnsi="Arial" w:cs="Arial" w:hint="eastAsia"/>
          <w:i/>
          <w:sz w:val="24"/>
        </w:rPr>
        <w:t>:</w:t>
      </w:r>
    </w:p>
    <w:p w:rsidR="003F63A6" w:rsidRPr="003F63A6" w:rsidRDefault="003F63A6" w:rsidP="005C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50" w:before="156" w:afterLines="50" w:after="156"/>
        <w:ind w:leftChars="539" w:left="1132" w:rightChars="269" w:right="565"/>
        <w:jc w:val="center"/>
        <w:rPr>
          <w:rFonts w:ascii="仿宋_GB2312" w:eastAsia="仿宋_GB2312"/>
          <w:b/>
          <w:sz w:val="32"/>
          <w:szCs w:val="32"/>
        </w:rPr>
      </w:pPr>
      <w:r w:rsidRPr="003F63A6">
        <w:rPr>
          <w:rFonts w:ascii="仿宋_GB2312" w:eastAsia="仿宋_GB2312" w:hint="eastAsia"/>
          <w:b/>
          <w:sz w:val="32"/>
          <w:szCs w:val="32"/>
        </w:rPr>
        <w:t>北京新</w:t>
      </w:r>
      <w:proofErr w:type="gramStart"/>
      <w:r w:rsidRPr="003F63A6">
        <w:rPr>
          <w:rFonts w:ascii="仿宋_GB2312" w:eastAsia="仿宋_GB2312" w:hint="eastAsia"/>
          <w:b/>
          <w:sz w:val="32"/>
          <w:szCs w:val="32"/>
        </w:rPr>
        <w:t>侨诺富特</w:t>
      </w:r>
      <w:proofErr w:type="gramEnd"/>
      <w:r w:rsidRPr="003F63A6">
        <w:rPr>
          <w:rFonts w:ascii="仿宋_GB2312" w:eastAsia="仿宋_GB2312" w:hint="eastAsia"/>
          <w:b/>
          <w:sz w:val="32"/>
          <w:szCs w:val="32"/>
        </w:rPr>
        <w:t>饭店</w:t>
      </w:r>
      <w:r w:rsidR="005C44F7">
        <w:rPr>
          <w:rFonts w:ascii="仿宋_GB2312" w:eastAsia="仿宋_GB2312" w:hint="eastAsia"/>
          <w:b/>
          <w:sz w:val="32"/>
          <w:szCs w:val="32"/>
        </w:rPr>
        <w:t>,</w:t>
      </w:r>
      <w:r w:rsidRPr="003F63A6">
        <w:rPr>
          <w:rFonts w:ascii="仿宋_GB2312" w:eastAsia="仿宋_GB2312" w:hint="eastAsia"/>
          <w:b/>
          <w:sz w:val="32"/>
          <w:szCs w:val="32"/>
        </w:rPr>
        <w:t>崇文门西大街1</w:t>
      </w:r>
      <w:r w:rsidRPr="003F63A6">
        <w:rPr>
          <w:rFonts w:ascii="仿宋_GB2312" w:eastAsia="仿宋_GB2312"/>
          <w:b/>
          <w:sz w:val="32"/>
          <w:szCs w:val="32"/>
        </w:rPr>
        <w:t>号</w:t>
      </w:r>
    </w:p>
    <w:p w:rsidR="00663E12" w:rsidRPr="00473742" w:rsidRDefault="00663E12" w:rsidP="00BB338F">
      <w:pPr>
        <w:pStyle w:val="a6"/>
        <w:numPr>
          <w:ilvl w:val="0"/>
          <w:numId w:val="21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i/>
          <w:sz w:val="24"/>
        </w:rPr>
      </w:pPr>
      <w:r w:rsidRPr="00473742">
        <w:rPr>
          <w:rFonts w:ascii="Arial" w:eastAsia="仿宋_GB2312" w:hAnsi="Arial" w:cs="Arial" w:hint="eastAsia"/>
          <w:i/>
          <w:sz w:val="24"/>
        </w:rPr>
        <w:t xml:space="preserve">You can only pay taxi fare in cash. </w:t>
      </w:r>
      <w:r w:rsidR="002E1210" w:rsidRPr="00473742">
        <w:rPr>
          <w:rFonts w:ascii="Arial" w:eastAsia="仿宋_GB2312" w:hAnsi="Arial" w:cs="Arial" w:hint="eastAsia"/>
          <w:i/>
          <w:sz w:val="24"/>
        </w:rPr>
        <w:t>The</w:t>
      </w:r>
      <w:r w:rsidRPr="00473742">
        <w:rPr>
          <w:rFonts w:ascii="Arial" w:eastAsia="仿宋_GB2312" w:hAnsi="Arial" w:cs="Arial"/>
          <w:i/>
          <w:sz w:val="24"/>
        </w:rPr>
        <w:t xml:space="preserve"> </w:t>
      </w:r>
      <w:r w:rsidRPr="00473742">
        <w:rPr>
          <w:rFonts w:ascii="Arial" w:eastAsia="仿宋_GB2312" w:hAnsi="Arial" w:cs="Arial" w:hint="eastAsia"/>
          <w:i/>
          <w:sz w:val="24"/>
        </w:rPr>
        <w:t xml:space="preserve">currency exchange </w:t>
      </w:r>
      <w:r w:rsidR="002E1210" w:rsidRPr="00473742">
        <w:rPr>
          <w:rFonts w:ascii="Arial" w:eastAsia="仿宋_GB2312" w:hAnsi="Arial" w:cs="Arial" w:hint="eastAsia"/>
          <w:i/>
          <w:sz w:val="24"/>
        </w:rPr>
        <w:t>counters are</w:t>
      </w:r>
      <w:r w:rsidRPr="00473742">
        <w:rPr>
          <w:rFonts w:ascii="Arial" w:eastAsia="仿宋_GB2312" w:hAnsi="Arial" w:cs="Arial" w:hint="eastAsia"/>
          <w:i/>
          <w:sz w:val="24"/>
        </w:rPr>
        <w:t xml:space="preserve"> in</w:t>
      </w:r>
      <w:r w:rsidR="002E1210" w:rsidRPr="00473742">
        <w:rPr>
          <w:rFonts w:ascii="Arial" w:eastAsia="仿宋_GB2312" w:hAnsi="Arial" w:cs="Arial" w:hint="eastAsia"/>
          <w:i/>
          <w:sz w:val="24"/>
        </w:rPr>
        <w:t>side</w:t>
      </w:r>
      <w:r w:rsidRPr="00473742">
        <w:rPr>
          <w:rFonts w:ascii="Arial" w:eastAsia="仿宋_GB2312" w:hAnsi="Arial" w:cs="Arial" w:hint="eastAsia"/>
          <w:i/>
          <w:sz w:val="24"/>
        </w:rPr>
        <w:t xml:space="preserve"> the terminal</w:t>
      </w:r>
      <w:r w:rsidRPr="00473742">
        <w:rPr>
          <w:rFonts w:ascii="Arial" w:eastAsia="仿宋_GB2312" w:hAnsi="Arial" w:cs="Arial"/>
          <w:i/>
          <w:sz w:val="24"/>
        </w:rPr>
        <w:t>’</w:t>
      </w:r>
      <w:r w:rsidRPr="00473742">
        <w:rPr>
          <w:rFonts w:ascii="Arial" w:eastAsia="仿宋_GB2312" w:hAnsi="Arial" w:cs="Arial" w:hint="eastAsia"/>
          <w:i/>
          <w:sz w:val="24"/>
        </w:rPr>
        <w:t>s baggage claiming hall and arrival hall.</w:t>
      </w:r>
    </w:p>
    <w:p w:rsidR="00663E12" w:rsidRPr="00473742" w:rsidRDefault="00663E12" w:rsidP="00BB338F">
      <w:pPr>
        <w:pStyle w:val="a6"/>
        <w:numPr>
          <w:ilvl w:val="0"/>
          <w:numId w:val="21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i/>
          <w:sz w:val="24"/>
        </w:rPr>
      </w:pPr>
      <w:r w:rsidRPr="00473742">
        <w:rPr>
          <w:rFonts w:ascii="Arial" w:eastAsia="仿宋_GB2312" w:hAnsi="Arial" w:cs="Arial" w:hint="eastAsia"/>
          <w:i/>
          <w:sz w:val="24"/>
        </w:rPr>
        <w:t xml:space="preserve">Taxi fare is paid at the end of trip. </w:t>
      </w:r>
      <w:r w:rsidR="00BB338F" w:rsidRPr="00473742">
        <w:rPr>
          <w:rFonts w:ascii="Arial" w:eastAsia="仿宋_GB2312" w:hAnsi="Arial" w:cs="Arial" w:hint="eastAsia"/>
          <w:i/>
          <w:sz w:val="24"/>
        </w:rPr>
        <w:t xml:space="preserve">All taxies </w:t>
      </w:r>
      <w:r w:rsidR="006C027E" w:rsidRPr="00473742">
        <w:rPr>
          <w:rFonts w:ascii="Arial" w:eastAsia="仿宋_GB2312" w:hAnsi="Arial" w:cs="Arial" w:hint="eastAsia"/>
          <w:i/>
          <w:sz w:val="24"/>
        </w:rPr>
        <w:t xml:space="preserve">shall </w:t>
      </w:r>
      <w:r w:rsidR="00BB338F" w:rsidRPr="00473742">
        <w:rPr>
          <w:rFonts w:ascii="Arial" w:eastAsia="仿宋_GB2312" w:hAnsi="Arial" w:cs="Arial" w:hint="eastAsia"/>
          <w:i/>
          <w:sz w:val="24"/>
        </w:rPr>
        <w:t xml:space="preserve">use meter and print taxi fare receipt </w:t>
      </w:r>
      <w:r w:rsidR="002E1210" w:rsidRPr="00473742">
        <w:rPr>
          <w:rFonts w:ascii="Arial" w:eastAsia="仿宋_GB2312" w:hAnsi="Arial" w:cs="Arial" w:hint="eastAsia"/>
          <w:i/>
          <w:sz w:val="24"/>
        </w:rPr>
        <w:t xml:space="preserve">for </w:t>
      </w:r>
      <w:r w:rsidRPr="00473742">
        <w:rPr>
          <w:rFonts w:ascii="Arial" w:eastAsia="仿宋_GB2312" w:hAnsi="Arial" w:cs="Arial" w:hint="eastAsia"/>
          <w:i/>
          <w:sz w:val="24"/>
        </w:rPr>
        <w:t>passenger</w:t>
      </w:r>
      <w:r w:rsidR="002E1210" w:rsidRPr="00473742">
        <w:rPr>
          <w:rFonts w:ascii="Arial" w:eastAsia="仿宋_GB2312" w:hAnsi="Arial" w:cs="Arial" w:hint="eastAsia"/>
          <w:i/>
          <w:sz w:val="24"/>
        </w:rPr>
        <w:t>s</w:t>
      </w:r>
      <w:r w:rsidRPr="00473742">
        <w:rPr>
          <w:rFonts w:ascii="Arial" w:eastAsia="仿宋_GB2312" w:hAnsi="Arial" w:cs="Arial" w:hint="eastAsia"/>
          <w:i/>
          <w:sz w:val="24"/>
        </w:rPr>
        <w:t xml:space="preserve"> at</w:t>
      </w:r>
      <w:r w:rsidR="00BB338F" w:rsidRPr="00473742">
        <w:rPr>
          <w:rFonts w:ascii="Arial" w:eastAsia="仿宋_GB2312" w:hAnsi="Arial" w:cs="Arial" w:hint="eastAsia"/>
          <w:i/>
          <w:sz w:val="24"/>
        </w:rPr>
        <w:t xml:space="preserve"> the end of trip</w:t>
      </w:r>
      <w:r w:rsidRPr="00473742">
        <w:rPr>
          <w:rFonts w:ascii="Arial" w:eastAsia="仿宋_GB2312" w:hAnsi="Arial" w:cs="Arial" w:hint="eastAsia"/>
          <w:i/>
          <w:sz w:val="24"/>
        </w:rPr>
        <w:t xml:space="preserve">. The taxi fare from the airport to the hotel is approximately RMB 100 (it may be higher </w:t>
      </w:r>
      <w:r w:rsidR="002E1210" w:rsidRPr="00473742">
        <w:rPr>
          <w:rFonts w:ascii="Arial" w:eastAsia="仿宋_GB2312" w:hAnsi="Arial" w:cs="Arial" w:hint="eastAsia"/>
          <w:i/>
          <w:sz w:val="24"/>
        </w:rPr>
        <w:t>due to traffic jams</w:t>
      </w:r>
      <w:r w:rsidRPr="00473742">
        <w:rPr>
          <w:rFonts w:ascii="Arial" w:eastAsia="仿宋_GB2312" w:hAnsi="Arial" w:cs="Arial" w:hint="eastAsia"/>
          <w:i/>
          <w:sz w:val="24"/>
        </w:rPr>
        <w:t>).</w:t>
      </w:r>
    </w:p>
    <w:p w:rsidR="001C2884" w:rsidRPr="00473742" w:rsidRDefault="002E1210" w:rsidP="002E1210">
      <w:pPr>
        <w:pStyle w:val="a6"/>
        <w:numPr>
          <w:ilvl w:val="0"/>
          <w:numId w:val="21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i/>
          <w:sz w:val="24"/>
        </w:rPr>
      </w:pPr>
      <w:r w:rsidRPr="00473742">
        <w:rPr>
          <w:rFonts w:ascii="Arial" w:eastAsia="仿宋_GB2312" w:hAnsi="Arial" w:cs="Arial" w:hint="eastAsia"/>
          <w:i/>
          <w:sz w:val="24"/>
        </w:rPr>
        <w:t xml:space="preserve">When </w:t>
      </w:r>
      <w:r w:rsidR="00BB338F" w:rsidRPr="00473742">
        <w:rPr>
          <w:rFonts w:ascii="Arial" w:eastAsia="仿宋_GB2312" w:hAnsi="Arial" w:cs="Arial" w:hint="eastAsia"/>
          <w:i/>
          <w:sz w:val="24"/>
        </w:rPr>
        <w:t xml:space="preserve">you pay the </w:t>
      </w:r>
      <w:r w:rsidR="00281300" w:rsidRPr="00473742">
        <w:rPr>
          <w:rFonts w:ascii="Arial" w:eastAsia="仿宋_GB2312" w:hAnsi="Arial" w:cs="Arial" w:hint="eastAsia"/>
          <w:i/>
          <w:sz w:val="24"/>
        </w:rPr>
        <w:t xml:space="preserve">taxi </w:t>
      </w:r>
      <w:r w:rsidRPr="00473742">
        <w:rPr>
          <w:rFonts w:ascii="Arial" w:eastAsia="仿宋_GB2312" w:hAnsi="Arial" w:cs="Arial" w:hint="eastAsia"/>
          <w:i/>
          <w:sz w:val="24"/>
        </w:rPr>
        <w:t xml:space="preserve">fare, </w:t>
      </w:r>
      <w:r w:rsidR="00281300" w:rsidRPr="00473742">
        <w:rPr>
          <w:rFonts w:ascii="Arial" w:eastAsia="仿宋_GB2312" w:hAnsi="Arial" w:cs="Arial" w:hint="eastAsia"/>
          <w:i/>
          <w:sz w:val="24"/>
        </w:rPr>
        <w:t xml:space="preserve">make sure you get the printed taxi fare </w:t>
      </w:r>
      <w:proofErr w:type="gramStart"/>
      <w:r w:rsidR="00281300" w:rsidRPr="00473742">
        <w:rPr>
          <w:rFonts w:ascii="Arial" w:eastAsia="仿宋_GB2312" w:hAnsi="Arial" w:cs="Arial" w:hint="eastAsia"/>
          <w:i/>
          <w:sz w:val="24"/>
        </w:rPr>
        <w:t>receipt</w:t>
      </w:r>
      <w:r w:rsidRPr="00473742">
        <w:rPr>
          <w:rFonts w:ascii="Arial" w:eastAsia="仿宋_GB2312" w:hAnsi="Arial" w:cs="Arial" w:hint="eastAsia"/>
          <w:i/>
          <w:sz w:val="24"/>
        </w:rPr>
        <w:t>,</w:t>
      </w:r>
      <w:proofErr w:type="gramEnd"/>
      <w:r w:rsidRPr="00473742">
        <w:rPr>
          <w:rFonts w:ascii="Arial" w:eastAsia="仿宋_GB2312" w:hAnsi="Arial" w:cs="Arial" w:hint="eastAsia"/>
          <w:i/>
          <w:sz w:val="24"/>
        </w:rPr>
        <w:t xml:space="preserve"> otherwise w</w:t>
      </w:r>
      <w:r w:rsidR="00281300" w:rsidRPr="00473742">
        <w:rPr>
          <w:rFonts w:ascii="Arial" w:eastAsia="仿宋_GB2312" w:hAnsi="Arial" w:cs="Arial" w:hint="eastAsia"/>
          <w:i/>
          <w:sz w:val="24"/>
        </w:rPr>
        <w:t>e</w:t>
      </w:r>
      <w:r w:rsidRPr="00473742">
        <w:rPr>
          <w:rFonts w:ascii="Arial" w:eastAsia="仿宋_GB2312" w:hAnsi="Arial" w:cs="Arial" w:hint="eastAsia"/>
          <w:i/>
          <w:sz w:val="24"/>
        </w:rPr>
        <w:t xml:space="preserve"> </w:t>
      </w:r>
      <w:r w:rsidR="006C027E" w:rsidRPr="00473742">
        <w:rPr>
          <w:rFonts w:ascii="Arial" w:eastAsia="仿宋_GB2312" w:hAnsi="Arial" w:cs="Arial" w:hint="eastAsia"/>
          <w:i/>
          <w:sz w:val="24"/>
        </w:rPr>
        <w:t xml:space="preserve">will </w:t>
      </w:r>
      <w:r w:rsidRPr="00473742">
        <w:rPr>
          <w:rFonts w:ascii="Arial" w:eastAsia="仿宋_GB2312" w:hAnsi="Arial" w:cs="Arial" w:hint="eastAsia"/>
          <w:i/>
          <w:sz w:val="24"/>
        </w:rPr>
        <w:t xml:space="preserve">not </w:t>
      </w:r>
      <w:r w:rsidR="006C027E" w:rsidRPr="00473742">
        <w:rPr>
          <w:rFonts w:ascii="Arial" w:eastAsia="仿宋_GB2312" w:hAnsi="Arial" w:cs="Arial" w:hint="eastAsia"/>
          <w:i/>
          <w:sz w:val="24"/>
        </w:rPr>
        <w:t xml:space="preserve">be </w:t>
      </w:r>
      <w:r w:rsidRPr="00473742">
        <w:rPr>
          <w:rFonts w:ascii="Arial" w:eastAsia="仿宋_GB2312" w:hAnsi="Arial" w:cs="Arial" w:hint="eastAsia"/>
          <w:i/>
          <w:sz w:val="24"/>
        </w:rPr>
        <w:t>able to</w:t>
      </w:r>
      <w:r w:rsidR="00281300" w:rsidRPr="00473742">
        <w:rPr>
          <w:rFonts w:ascii="Arial" w:eastAsia="仿宋_GB2312" w:hAnsi="Arial" w:cs="Arial" w:hint="eastAsia"/>
          <w:i/>
          <w:sz w:val="24"/>
        </w:rPr>
        <w:t xml:space="preserve"> reimburse you</w:t>
      </w:r>
      <w:r w:rsidR="006C027E" w:rsidRPr="00473742">
        <w:rPr>
          <w:rFonts w:ascii="Arial" w:eastAsia="仿宋_GB2312" w:hAnsi="Arial" w:cs="Arial" w:hint="eastAsia"/>
          <w:i/>
          <w:sz w:val="24"/>
        </w:rPr>
        <w:t xml:space="preserve"> for</w:t>
      </w:r>
      <w:r w:rsidR="00281300" w:rsidRPr="00473742">
        <w:rPr>
          <w:rFonts w:ascii="Arial" w:eastAsia="仿宋_GB2312" w:hAnsi="Arial" w:cs="Arial" w:hint="eastAsia"/>
          <w:i/>
          <w:sz w:val="24"/>
        </w:rPr>
        <w:t xml:space="preserve"> </w:t>
      </w:r>
      <w:r w:rsidRPr="00473742">
        <w:rPr>
          <w:rFonts w:ascii="Arial" w:eastAsia="仿宋_GB2312" w:hAnsi="Arial" w:cs="Arial" w:hint="eastAsia"/>
          <w:i/>
          <w:sz w:val="24"/>
        </w:rPr>
        <w:t>taxi fare.</w:t>
      </w:r>
    </w:p>
    <w:p w:rsidR="00115F0F" w:rsidRDefault="00115F0F">
      <w:pPr>
        <w:widowControl/>
        <w:jc w:val="left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br w:type="page"/>
      </w:r>
    </w:p>
    <w:p w:rsidR="00210330" w:rsidRPr="00473742" w:rsidRDefault="002E1210" w:rsidP="00473742">
      <w:pPr>
        <w:pStyle w:val="a6"/>
        <w:numPr>
          <w:ilvl w:val="0"/>
          <w:numId w:val="16"/>
        </w:numPr>
        <w:adjustRightInd w:val="0"/>
        <w:snapToGrid w:val="0"/>
        <w:spacing w:beforeLines="100" w:before="312"/>
        <w:ind w:left="484" w:hangingChars="201" w:hanging="484"/>
        <w:jc w:val="left"/>
        <w:rPr>
          <w:rFonts w:ascii="Arial" w:eastAsia="仿宋_GB2312" w:hAnsi="Arial" w:cs="Arial"/>
          <w:b/>
          <w:sz w:val="24"/>
        </w:rPr>
      </w:pPr>
      <w:r w:rsidRPr="00473742">
        <w:rPr>
          <w:rFonts w:ascii="Arial" w:eastAsia="仿宋_GB2312" w:hAnsi="Arial" w:cs="Arial" w:hint="eastAsia"/>
          <w:b/>
          <w:sz w:val="24"/>
        </w:rPr>
        <w:lastRenderedPageBreak/>
        <w:t>Dining</w:t>
      </w:r>
      <w:r w:rsidR="00115F0F" w:rsidRPr="00473742">
        <w:rPr>
          <w:rFonts w:ascii="Arial" w:eastAsia="仿宋_GB2312" w:hAnsi="Arial" w:cs="Arial" w:hint="eastAsia"/>
          <w:b/>
          <w:sz w:val="24"/>
        </w:rPr>
        <w:t xml:space="preserve"> Information</w:t>
      </w:r>
    </w:p>
    <w:p w:rsidR="009F4931" w:rsidRPr="00473742" w:rsidRDefault="00D06358" w:rsidP="002E1210">
      <w:pPr>
        <w:pStyle w:val="a6"/>
        <w:numPr>
          <w:ilvl w:val="0"/>
          <w:numId w:val="22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b/>
          <w:sz w:val="24"/>
        </w:rPr>
      </w:pPr>
      <w:r w:rsidRPr="00473742">
        <w:rPr>
          <w:rFonts w:ascii="Arial" w:eastAsia="仿宋_GB2312" w:hAnsi="Arial" w:cs="Arial" w:hint="eastAsia"/>
          <w:b/>
          <w:sz w:val="24"/>
        </w:rPr>
        <w:t>Breakfast</w:t>
      </w:r>
    </w:p>
    <w:p w:rsidR="00976F02" w:rsidRPr="00473742" w:rsidRDefault="009F4931" w:rsidP="009F4931">
      <w:pPr>
        <w:pStyle w:val="a6"/>
        <w:adjustRightInd w:val="0"/>
        <w:snapToGrid w:val="0"/>
        <w:spacing w:beforeLines="50" w:before="156"/>
        <w:ind w:left="987" w:firstLineChars="0" w:firstLine="0"/>
        <w:rPr>
          <w:rFonts w:ascii="Arial" w:eastAsia="仿宋_GB2312" w:hAnsi="Arial" w:cs="Arial"/>
          <w:b/>
          <w:sz w:val="24"/>
        </w:rPr>
      </w:pPr>
      <w:r w:rsidRPr="00473742">
        <w:rPr>
          <w:rFonts w:ascii="Arial" w:eastAsia="仿宋_GB2312" w:hAnsi="Arial" w:cs="Arial" w:hint="eastAsia"/>
          <w:sz w:val="24"/>
        </w:rPr>
        <w:t>D</w:t>
      </w:r>
      <w:r w:rsidR="00976F02" w:rsidRPr="00473742">
        <w:rPr>
          <w:rFonts w:ascii="Arial" w:eastAsia="仿宋_GB2312" w:hAnsi="Arial" w:cs="Arial" w:hint="eastAsia"/>
          <w:sz w:val="24"/>
        </w:rPr>
        <w:t>uring your stay</w:t>
      </w:r>
      <w:r w:rsidR="002E1210" w:rsidRPr="00473742">
        <w:rPr>
          <w:rFonts w:ascii="Arial" w:eastAsia="仿宋_GB2312" w:hAnsi="Arial" w:cs="Arial" w:hint="eastAsia"/>
          <w:sz w:val="24"/>
        </w:rPr>
        <w:t xml:space="preserve"> at the hotel</w:t>
      </w:r>
      <w:r w:rsidR="00DC0641" w:rsidRPr="00473742">
        <w:rPr>
          <w:rFonts w:ascii="Arial" w:eastAsia="仿宋_GB2312" w:hAnsi="Arial" w:cs="Arial" w:hint="eastAsia"/>
          <w:sz w:val="24"/>
        </w:rPr>
        <w:t xml:space="preserve">, </w:t>
      </w:r>
      <w:r w:rsidRPr="00473742">
        <w:rPr>
          <w:rFonts w:ascii="Arial" w:eastAsia="仿宋_GB2312" w:hAnsi="Arial" w:cs="Arial" w:hint="eastAsia"/>
          <w:sz w:val="24"/>
        </w:rPr>
        <w:t xml:space="preserve">daily </w:t>
      </w:r>
      <w:r w:rsidR="002E1210" w:rsidRPr="00473742">
        <w:rPr>
          <w:rFonts w:ascii="Arial" w:eastAsia="仿宋_GB2312" w:hAnsi="Arial" w:cs="Arial" w:hint="eastAsia"/>
          <w:sz w:val="24"/>
        </w:rPr>
        <w:t>b</w:t>
      </w:r>
      <w:r w:rsidR="00A753A0" w:rsidRPr="00473742">
        <w:rPr>
          <w:rFonts w:ascii="Arial" w:eastAsia="仿宋_GB2312" w:hAnsi="Arial" w:cs="Arial" w:hint="eastAsia"/>
          <w:sz w:val="24"/>
        </w:rPr>
        <w:t xml:space="preserve">uffet </w:t>
      </w:r>
      <w:r w:rsidR="00DC0641" w:rsidRPr="00473742">
        <w:rPr>
          <w:rFonts w:ascii="Arial" w:eastAsia="仿宋_GB2312" w:hAnsi="Arial" w:cs="Arial" w:hint="eastAsia"/>
          <w:sz w:val="24"/>
        </w:rPr>
        <w:t xml:space="preserve">breakfast </w:t>
      </w:r>
      <w:r w:rsidR="002E1210" w:rsidRPr="00473742">
        <w:rPr>
          <w:rFonts w:ascii="Arial" w:eastAsia="仿宋_GB2312" w:hAnsi="Arial" w:cs="Arial" w:hint="eastAsia"/>
          <w:sz w:val="24"/>
        </w:rPr>
        <w:t xml:space="preserve">is available </w:t>
      </w:r>
      <w:r w:rsidR="00DC0641" w:rsidRPr="00473742">
        <w:rPr>
          <w:rFonts w:ascii="Arial" w:eastAsia="仿宋_GB2312" w:hAnsi="Arial" w:cs="Arial" w:hint="eastAsia"/>
          <w:sz w:val="24"/>
        </w:rPr>
        <w:t xml:space="preserve">at </w:t>
      </w:r>
      <w:r w:rsidR="002E1210" w:rsidRPr="00473742">
        <w:rPr>
          <w:rFonts w:ascii="Arial" w:eastAsia="仿宋_GB2312" w:hAnsi="Arial" w:cs="Arial" w:hint="eastAsia"/>
          <w:sz w:val="24"/>
        </w:rPr>
        <w:t>the h</w:t>
      </w:r>
      <w:r w:rsidR="00976F02" w:rsidRPr="00473742">
        <w:rPr>
          <w:rFonts w:ascii="Arial" w:eastAsia="仿宋_GB2312" w:hAnsi="Arial" w:cs="Arial" w:hint="eastAsia"/>
          <w:sz w:val="24"/>
        </w:rPr>
        <w:t>otel</w:t>
      </w:r>
      <w:r w:rsidR="00976F02" w:rsidRPr="00473742">
        <w:rPr>
          <w:rFonts w:ascii="Arial" w:eastAsia="仿宋_GB2312" w:hAnsi="Arial" w:cs="Arial"/>
          <w:sz w:val="24"/>
        </w:rPr>
        <w:t>’</w:t>
      </w:r>
      <w:r w:rsidR="00976F02" w:rsidRPr="00473742">
        <w:rPr>
          <w:rFonts w:ascii="Arial" w:eastAsia="仿宋_GB2312" w:hAnsi="Arial" w:cs="Arial" w:hint="eastAsia"/>
          <w:sz w:val="24"/>
        </w:rPr>
        <w:t xml:space="preserve">s </w:t>
      </w:r>
      <w:r w:rsidR="00976F02" w:rsidRPr="00473742">
        <w:rPr>
          <w:rFonts w:ascii="Arial" w:eastAsia="仿宋_GB2312" w:hAnsi="Arial" w:cs="Arial"/>
          <w:sz w:val="24"/>
        </w:rPr>
        <w:t>Citrus Restaurant</w:t>
      </w:r>
      <w:r w:rsidR="00976F02" w:rsidRPr="00473742">
        <w:rPr>
          <w:rFonts w:ascii="Arial" w:eastAsia="仿宋_GB2312" w:hAnsi="Arial" w:cs="Arial" w:hint="eastAsia"/>
          <w:sz w:val="24"/>
        </w:rPr>
        <w:t xml:space="preserve">, from 06:00 </w:t>
      </w:r>
      <w:r w:rsidR="00976F02" w:rsidRPr="00473742">
        <w:rPr>
          <w:rFonts w:ascii="Arial" w:eastAsia="仿宋_GB2312" w:hAnsi="Arial" w:cs="Arial"/>
          <w:sz w:val="24"/>
        </w:rPr>
        <w:t>–</w:t>
      </w:r>
      <w:r w:rsidR="00976F02" w:rsidRPr="00473742">
        <w:rPr>
          <w:rFonts w:ascii="Arial" w:eastAsia="仿宋_GB2312" w:hAnsi="Arial" w:cs="Arial" w:hint="eastAsia"/>
          <w:sz w:val="24"/>
        </w:rPr>
        <w:t xml:space="preserve"> 10</w:t>
      </w:r>
      <w:r w:rsidR="00976F02" w:rsidRPr="00473742">
        <w:rPr>
          <w:rFonts w:ascii="Arial" w:eastAsia="仿宋_GB2312" w:hAnsi="Arial" w:cs="Arial"/>
          <w:sz w:val="24"/>
        </w:rPr>
        <w:t xml:space="preserve">:00, </w:t>
      </w:r>
      <w:r w:rsidR="002E1210" w:rsidRPr="00473742">
        <w:rPr>
          <w:rFonts w:ascii="Arial" w:eastAsia="仿宋_GB2312" w:hAnsi="Arial" w:cs="Arial" w:hint="eastAsia"/>
          <w:sz w:val="24"/>
        </w:rPr>
        <w:t xml:space="preserve">which is </w:t>
      </w:r>
      <w:r w:rsidR="00976F02" w:rsidRPr="00473742">
        <w:rPr>
          <w:rFonts w:ascii="Arial" w:eastAsia="仿宋_GB2312" w:hAnsi="Arial" w:cs="Arial"/>
          <w:sz w:val="24"/>
        </w:rPr>
        <w:t>included in</w:t>
      </w:r>
      <w:r w:rsidR="002E1210" w:rsidRPr="00473742">
        <w:rPr>
          <w:rFonts w:ascii="Arial" w:eastAsia="仿宋_GB2312" w:hAnsi="Arial" w:cs="Arial" w:hint="eastAsia"/>
          <w:sz w:val="24"/>
        </w:rPr>
        <w:t xml:space="preserve"> the</w:t>
      </w:r>
      <w:r w:rsidR="00976F02" w:rsidRPr="00473742">
        <w:rPr>
          <w:rFonts w:ascii="Arial" w:eastAsia="仿宋_GB2312" w:hAnsi="Arial" w:cs="Arial"/>
          <w:sz w:val="24"/>
        </w:rPr>
        <w:t xml:space="preserve"> room fare</w:t>
      </w:r>
      <w:r w:rsidR="00976F02" w:rsidRPr="00473742">
        <w:rPr>
          <w:rFonts w:ascii="Arial" w:eastAsia="仿宋_GB2312" w:hAnsi="Arial" w:cs="Arial"/>
          <w:b/>
          <w:sz w:val="24"/>
        </w:rPr>
        <w:t>.</w:t>
      </w:r>
    </w:p>
    <w:p w:rsidR="009F4931" w:rsidRPr="00473742" w:rsidRDefault="00DB22BE" w:rsidP="009F4931">
      <w:pPr>
        <w:pStyle w:val="a6"/>
        <w:numPr>
          <w:ilvl w:val="0"/>
          <w:numId w:val="22"/>
        </w:numPr>
        <w:adjustRightInd w:val="0"/>
        <w:snapToGrid w:val="0"/>
        <w:spacing w:beforeLines="50" w:before="156" w:afterLines="50" w:after="156"/>
        <w:ind w:firstLineChars="0"/>
        <w:rPr>
          <w:rFonts w:ascii="Arial" w:eastAsia="仿宋_GB2312" w:hAnsi="Arial" w:cs="Arial"/>
          <w:sz w:val="24"/>
        </w:rPr>
      </w:pPr>
      <w:r w:rsidRPr="00473742">
        <w:rPr>
          <w:rFonts w:ascii="Arial" w:eastAsia="仿宋_GB2312" w:hAnsi="Arial" w:cs="Arial" w:hint="eastAsia"/>
          <w:b/>
          <w:sz w:val="24"/>
        </w:rPr>
        <w:t>Lunch</w:t>
      </w:r>
    </w:p>
    <w:p w:rsidR="00976F02" w:rsidRPr="00473742" w:rsidRDefault="009F4931" w:rsidP="009F4931">
      <w:pPr>
        <w:pStyle w:val="a6"/>
        <w:adjustRightInd w:val="0"/>
        <w:snapToGrid w:val="0"/>
        <w:spacing w:beforeLines="50" w:before="156" w:afterLines="50" w:after="156"/>
        <w:ind w:left="987" w:firstLineChars="0" w:firstLine="0"/>
        <w:rPr>
          <w:rFonts w:ascii="Arial" w:eastAsia="仿宋_GB2312" w:hAnsi="Arial" w:cs="Arial"/>
          <w:sz w:val="24"/>
        </w:rPr>
      </w:pPr>
      <w:r w:rsidRPr="00473742">
        <w:rPr>
          <w:rFonts w:ascii="Arial" w:eastAsia="仿宋_GB2312" w:hAnsi="Arial" w:cs="Arial" w:hint="eastAsia"/>
          <w:sz w:val="24"/>
        </w:rPr>
        <w:t>During your stay at the hotel and during the workshop, the lunch is arranged as follows:</w:t>
      </w:r>
    </w:p>
    <w:tbl>
      <w:tblPr>
        <w:tblStyle w:val="af0"/>
        <w:tblW w:w="9689" w:type="dxa"/>
        <w:jc w:val="center"/>
        <w:tblInd w:w="746" w:type="dxa"/>
        <w:tblLook w:val="04A0" w:firstRow="1" w:lastRow="0" w:firstColumn="1" w:lastColumn="0" w:noHBand="0" w:noVBand="1"/>
      </w:tblPr>
      <w:tblGrid>
        <w:gridCol w:w="1926"/>
        <w:gridCol w:w="1678"/>
        <w:gridCol w:w="2872"/>
        <w:gridCol w:w="3213"/>
      </w:tblGrid>
      <w:tr w:rsidR="002B7230" w:rsidRPr="00473742" w:rsidTr="006C027E">
        <w:trPr>
          <w:jc w:val="center"/>
        </w:trPr>
        <w:tc>
          <w:tcPr>
            <w:tcW w:w="1926" w:type="dxa"/>
            <w:vAlign w:val="center"/>
          </w:tcPr>
          <w:p w:rsidR="002B7230" w:rsidRPr="00473742" w:rsidRDefault="002B7230" w:rsidP="002B72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Arial" w:eastAsia="仿宋_GB2312" w:hAnsi="Arial" w:cs="Arial"/>
                <w:b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b/>
                <w:sz w:val="24"/>
              </w:rPr>
              <w:t>Date</w:t>
            </w:r>
          </w:p>
        </w:tc>
        <w:tc>
          <w:tcPr>
            <w:tcW w:w="1678" w:type="dxa"/>
            <w:vAlign w:val="center"/>
          </w:tcPr>
          <w:p w:rsidR="002B7230" w:rsidRPr="00473742" w:rsidRDefault="002B7230" w:rsidP="00A753A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Arial" w:eastAsia="仿宋_GB2312" w:hAnsi="Arial" w:cs="Arial"/>
                <w:b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b/>
                <w:sz w:val="24"/>
              </w:rPr>
              <w:t>Time</w:t>
            </w:r>
          </w:p>
        </w:tc>
        <w:tc>
          <w:tcPr>
            <w:tcW w:w="2872" w:type="dxa"/>
          </w:tcPr>
          <w:p w:rsidR="002B7230" w:rsidRPr="00473742" w:rsidRDefault="002B7230" w:rsidP="002B72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Arial" w:eastAsia="仿宋_GB2312" w:hAnsi="Arial" w:cs="Arial"/>
                <w:b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b/>
                <w:sz w:val="24"/>
              </w:rPr>
              <w:t>Venue</w:t>
            </w:r>
          </w:p>
        </w:tc>
        <w:tc>
          <w:tcPr>
            <w:tcW w:w="3213" w:type="dxa"/>
          </w:tcPr>
          <w:p w:rsidR="002B7230" w:rsidRPr="00473742" w:rsidRDefault="002068C8" w:rsidP="002B723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Arial" w:eastAsia="仿宋_GB2312" w:hAnsi="Arial" w:cs="Arial"/>
                <w:b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b/>
                <w:sz w:val="24"/>
              </w:rPr>
              <w:t>Note</w:t>
            </w:r>
          </w:p>
        </w:tc>
      </w:tr>
      <w:tr w:rsidR="002B7230" w:rsidRPr="00473742" w:rsidTr="006C027E">
        <w:trPr>
          <w:jc w:val="center"/>
        </w:trPr>
        <w:tc>
          <w:tcPr>
            <w:tcW w:w="1926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Before 4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Sep</w:t>
            </w:r>
          </w:p>
        </w:tc>
        <w:tc>
          <w:tcPr>
            <w:tcW w:w="1678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11:30-14:00</w:t>
            </w:r>
          </w:p>
        </w:tc>
        <w:tc>
          <w:tcPr>
            <w:tcW w:w="2872" w:type="dxa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Citrus Restaurant, </w:t>
            </w:r>
            <w:proofErr w:type="spellStart"/>
            <w:r w:rsidRPr="00473742">
              <w:rPr>
                <w:rFonts w:ascii="Arial" w:eastAsia="仿宋_GB2312" w:hAnsi="Arial" w:cs="Arial" w:hint="eastAsia"/>
                <w:sz w:val="24"/>
              </w:rPr>
              <w:t>Novotel</w:t>
            </w:r>
            <w:proofErr w:type="spellEnd"/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Hotel</w:t>
            </w:r>
          </w:p>
        </w:tc>
        <w:tc>
          <w:tcPr>
            <w:tcW w:w="3213" w:type="dxa"/>
          </w:tcPr>
          <w:p w:rsidR="002B7230" w:rsidRPr="00473742" w:rsidRDefault="002B7230" w:rsidP="006C027E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Buffet paid by CNAS (e</w:t>
            </w:r>
            <w:r w:rsidR="009F4931" w:rsidRPr="00473742">
              <w:rPr>
                <w:rFonts w:ascii="Arial" w:eastAsia="仿宋_GB2312" w:hAnsi="Arial" w:cs="Arial" w:hint="eastAsia"/>
                <w:sz w:val="24"/>
              </w:rPr>
              <w:t>xcept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self-paid guests)</w:t>
            </w:r>
          </w:p>
        </w:tc>
      </w:tr>
      <w:tr w:rsidR="002B7230" w:rsidRPr="00473742" w:rsidTr="006C027E">
        <w:trPr>
          <w:jc w:val="center"/>
        </w:trPr>
        <w:tc>
          <w:tcPr>
            <w:tcW w:w="1926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4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 w:rsidRPr="00473742">
              <w:rPr>
                <w:rFonts w:ascii="Arial" w:eastAsia="仿宋_GB2312" w:hAnsi="Arial" w:cs="Arial"/>
                <w:sz w:val="24"/>
              </w:rPr>
              <w:t>–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8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Sep</w:t>
            </w:r>
          </w:p>
        </w:tc>
        <w:tc>
          <w:tcPr>
            <w:tcW w:w="1678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12</w:t>
            </w:r>
            <w:r w:rsidRPr="00473742">
              <w:rPr>
                <w:rFonts w:ascii="Arial" w:eastAsia="仿宋_GB2312" w:hAnsi="Arial" w:cs="Arial"/>
                <w:sz w:val="24"/>
              </w:rPr>
              <w:t>:00-13:00</w:t>
            </w:r>
          </w:p>
        </w:tc>
        <w:tc>
          <w:tcPr>
            <w:tcW w:w="2872" w:type="dxa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Dining room on the 2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nd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Floor of CNAS</w:t>
            </w:r>
          </w:p>
        </w:tc>
        <w:tc>
          <w:tcPr>
            <w:tcW w:w="3213" w:type="dxa"/>
          </w:tcPr>
          <w:p w:rsidR="002B7230" w:rsidRPr="00473742" w:rsidRDefault="002B7230" w:rsidP="006C027E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Working lunch buffet for all guests</w:t>
            </w:r>
          </w:p>
        </w:tc>
      </w:tr>
      <w:tr w:rsidR="002B7230" w:rsidRPr="00473742" w:rsidTr="006C027E">
        <w:trPr>
          <w:jc w:val="center"/>
        </w:trPr>
        <w:tc>
          <w:tcPr>
            <w:tcW w:w="1926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9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 w:rsidRPr="00473742">
              <w:rPr>
                <w:rFonts w:ascii="Arial" w:eastAsia="仿宋_GB2312" w:hAnsi="Arial" w:cs="Arial"/>
                <w:sz w:val="24"/>
              </w:rPr>
              <w:t>–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10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Sep</w:t>
            </w:r>
          </w:p>
        </w:tc>
        <w:tc>
          <w:tcPr>
            <w:tcW w:w="1678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11:30-14:00</w:t>
            </w:r>
          </w:p>
        </w:tc>
        <w:tc>
          <w:tcPr>
            <w:tcW w:w="2872" w:type="dxa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Citrus Restaurant, </w:t>
            </w:r>
            <w:proofErr w:type="spellStart"/>
            <w:r w:rsidRPr="00473742">
              <w:rPr>
                <w:rFonts w:ascii="Arial" w:eastAsia="仿宋_GB2312" w:hAnsi="Arial" w:cs="Arial" w:hint="eastAsia"/>
                <w:sz w:val="24"/>
              </w:rPr>
              <w:t>Novotel</w:t>
            </w:r>
            <w:proofErr w:type="spellEnd"/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Hotel</w:t>
            </w:r>
          </w:p>
        </w:tc>
        <w:tc>
          <w:tcPr>
            <w:tcW w:w="3213" w:type="dxa"/>
          </w:tcPr>
          <w:p w:rsidR="002B7230" w:rsidRPr="00473742" w:rsidRDefault="002B7230" w:rsidP="006C027E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Buffet</w:t>
            </w:r>
            <w:r w:rsidR="006C027E" w:rsidRPr="00473742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>paid by CNAS (</w:t>
            </w:r>
            <w:r w:rsidR="009F4931" w:rsidRPr="00473742">
              <w:rPr>
                <w:rFonts w:ascii="Arial" w:eastAsia="仿宋_GB2312" w:hAnsi="Arial" w:cs="Arial" w:hint="eastAsia"/>
                <w:sz w:val="24"/>
              </w:rPr>
              <w:t>except self-paid guests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>)</w:t>
            </w:r>
          </w:p>
        </w:tc>
      </w:tr>
      <w:tr w:rsidR="002B7230" w:rsidRPr="00473742" w:rsidTr="006C027E">
        <w:trPr>
          <w:jc w:val="center"/>
        </w:trPr>
        <w:tc>
          <w:tcPr>
            <w:tcW w:w="1926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11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 w:rsidRPr="00473742">
              <w:rPr>
                <w:rFonts w:ascii="Arial" w:eastAsia="仿宋_GB2312" w:hAnsi="Arial" w:cs="Arial"/>
                <w:sz w:val="24"/>
              </w:rPr>
              <w:t>–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14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Sep</w:t>
            </w:r>
          </w:p>
        </w:tc>
        <w:tc>
          <w:tcPr>
            <w:tcW w:w="1678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12:00-13:00</w:t>
            </w:r>
          </w:p>
        </w:tc>
        <w:tc>
          <w:tcPr>
            <w:tcW w:w="2872" w:type="dxa"/>
          </w:tcPr>
          <w:p w:rsidR="002B7230" w:rsidRPr="00473742" w:rsidRDefault="002B7230" w:rsidP="009F4931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In the organization</w:t>
            </w:r>
            <w:r w:rsidR="009F4931" w:rsidRPr="00473742">
              <w:rPr>
                <w:rFonts w:ascii="Arial" w:eastAsia="仿宋_GB2312" w:hAnsi="Arial" w:cs="Arial" w:hint="eastAsia"/>
                <w:sz w:val="24"/>
              </w:rPr>
              <w:t>s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visited</w:t>
            </w:r>
          </w:p>
        </w:tc>
        <w:tc>
          <w:tcPr>
            <w:tcW w:w="3213" w:type="dxa"/>
          </w:tcPr>
          <w:p w:rsidR="002B7230" w:rsidRPr="00473742" w:rsidRDefault="002B7230" w:rsidP="006C027E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/>
                <w:sz w:val="24"/>
              </w:rPr>
              <w:t>W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>orking lunch</w:t>
            </w:r>
            <w:r w:rsidR="002068C8" w:rsidRPr="00473742">
              <w:rPr>
                <w:rFonts w:ascii="Arial" w:eastAsia="仿宋_GB2312" w:hAnsi="Arial" w:cs="Arial" w:hint="eastAsia"/>
                <w:sz w:val="24"/>
              </w:rPr>
              <w:t xml:space="preserve"> for all guests</w:t>
            </w:r>
          </w:p>
        </w:tc>
      </w:tr>
      <w:tr w:rsidR="002B7230" w:rsidRPr="00473742" w:rsidTr="006C027E">
        <w:trPr>
          <w:jc w:val="center"/>
        </w:trPr>
        <w:tc>
          <w:tcPr>
            <w:tcW w:w="1926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15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Sep</w:t>
            </w:r>
          </w:p>
        </w:tc>
        <w:tc>
          <w:tcPr>
            <w:tcW w:w="1678" w:type="dxa"/>
            <w:vAlign w:val="center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12:00-14:00</w:t>
            </w:r>
          </w:p>
        </w:tc>
        <w:tc>
          <w:tcPr>
            <w:tcW w:w="2872" w:type="dxa"/>
          </w:tcPr>
          <w:p w:rsidR="002B7230" w:rsidRPr="00473742" w:rsidRDefault="002B7230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proofErr w:type="spellStart"/>
            <w:r w:rsidRPr="00473742">
              <w:rPr>
                <w:rFonts w:ascii="Arial" w:eastAsia="仿宋_GB2312" w:hAnsi="Arial" w:cs="Arial" w:hint="eastAsia"/>
                <w:sz w:val="24"/>
              </w:rPr>
              <w:t>Qianmen</w:t>
            </w:r>
            <w:proofErr w:type="spellEnd"/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proofErr w:type="spellStart"/>
            <w:r w:rsidRPr="00473742">
              <w:rPr>
                <w:rFonts w:ascii="Arial" w:eastAsia="仿宋_GB2312" w:hAnsi="Arial" w:cs="Arial" w:hint="eastAsia"/>
                <w:sz w:val="24"/>
              </w:rPr>
              <w:t>Jianguo</w:t>
            </w:r>
            <w:proofErr w:type="spellEnd"/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Hotel</w:t>
            </w:r>
          </w:p>
        </w:tc>
        <w:tc>
          <w:tcPr>
            <w:tcW w:w="3213" w:type="dxa"/>
          </w:tcPr>
          <w:p w:rsidR="002B7230" w:rsidRPr="00473742" w:rsidRDefault="002068C8" w:rsidP="006C027E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Round table C</w:t>
            </w:r>
            <w:r w:rsidR="002B7230" w:rsidRPr="00473742">
              <w:rPr>
                <w:rFonts w:ascii="Arial" w:eastAsia="仿宋_GB2312" w:hAnsi="Arial" w:cs="Arial" w:hint="eastAsia"/>
                <w:sz w:val="24"/>
              </w:rPr>
              <w:t xml:space="preserve">hinese </w:t>
            </w:r>
            <w:r w:rsidR="002B7230" w:rsidRPr="00473742">
              <w:rPr>
                <w:rFonts w:ascii="Arial" w:eastAsia="仿宋_GB2312" w:hAnsi="Arial" w:cs="Arial"/>
                <w:sz w:val="24"/>
              </w:rPr>
              <w:t>cuisine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for all guests</w:t>
            </w:r>
          </w:p>
        </w:tc>
      </w:tr>
      <w:tr w:rsidR="002068C8" w:rsidRPr="00473742" w:rsidTr="006C027E">
        <w:trPr>
          <w:jc w:val="center"/>
        </w:trPr>
        <w:tc>
          <w:tcPr>
            <w:tcW w:w="1926" w:type="dxa"/>
            <w:vAlign w:val="center"/>
          </w:tcPr>
          <w:p w:rsidR="002068C8" w:rsidRPr="00473742" w:rsidRDefault="002068C8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After 15</w:t>
            </w:r>
            <w:r w:rsidRPr="00473742">
              <w:rPr>
                <w:rFonts w:ascii="Arial" w:eastAsia="仿宋_GB2312" w:hAnsi="Arial" w:cs="Arial" w:hint="eastAsia"/>
                <w:sz w:val="24"/>
                <w:vertAlign w:val="superscript"/>
              </w:rPr>
              <w:t>th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Sep</w:t>
            </w:r>
          </w:p>
        </w:tc>
        <w:tc>
          <w:tcPr>
            <w:tcW w:w="1678" w:type="dxa"/>
            <w:vAlign w:val="center"/>
          </w:tcPr>
          <w:p w:rsidR="002068C8" w:rsidRPr="00473742" w:rsidRDefault="002068C8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11:30-14:00</w:t>
            </w:r>
          </w:p>
        </w:tc>
        <w:tc>
          <w:tcPr>
            <w:tcW w:w="2872" w:type="dxa"/>
          </w:tcPr>
          <w:p w:rsidR="002068C8" w:rsidRPr="00473742" w:rsidRDefault="002068C8" w:rsidP="002068C8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 xml:space="preserve">Citrus Restaurant, </w:t>
            </w:r>
            <w:proofErr w:type="spellStart"/>
            <w:r w:rsidRPr="00473742">
              <w:rPr>
                <w:rFonts w:ascii="Arial" w:eastAsia="仿宋_GB2312" w:hAnsi="Arial" w:cs="Arial" w:hint="eastAsia"/>
                <w:sz w:val="24"/>
              </w:rPr>
              <w:t>Novotel</w:t>
            </w:r>
            <w:proofErr w:type="spellEnd"/>
            <w:r w:rsidRPr="00473742">
              <w:rPr>
                <w:rFonts w:ascii="Arial" w:eastAsia="仿宋_GB2312" w:hAnsi="Arial" w:cs="Arial" w:hint="eastAsia"/>
                <w:sz w:val="24"/>
              </w:rPr>
              <w:t xml:space="preserve"> Hotel</w:t>
            </w:r>
          </w:p>
        </w:tc>
        <w:tc>
          <w:tcPr>
            <w:tcW w:w="3213" w:type="dxa"/>
          </w:tcPr>
          <w:p w:rsidR="002068C8" w:rsidRPr="00473742" w:rsidRDefault="002068C8" w:rsidP="006C027E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="Arial" w:eastAsia="仿宋_GB2312" w:hAnsi="Arial" w:cs="Arial"/>
                <w:sz w:val="24"/>
              </w:rPr>
            </w:pPr>
            <w:r w:rsidRPr="00473742">
              <w:rPr>
                <w:rFonts w:ascii="Arial" w:eastAsia="仿宋_GB2312" w:hAnsi="Arial" w:cs="Arial" w:hint="eastAsia"/>
                <w:sz w:val="24"/>
              </w:rPr>
              <w:t>Buffet</w:t>
            </w:r>
            <w:r w:rsidR="006C027E" w:rsidRPr="00473742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>paid by CNAS (</w:t>
            </w:r>
            <w:r w:rsidR="009F4931" w:rsidRPr="00473742">
              <w:rPr>
                <w:rFonts w:ascii="Arial" w:eastAsia="仿宋_GB2312" w:hAnsi="Arial" w:cs="Arial" w:hint="eastAsia"/>
                <w:sz w:val="24"/>
              </w:rPr>
              <w:t>except self-paid guests</w:t>
            </w:r>
            <w:r w:rsidRPr="00473742">
              <w:rPr>
                <w:rFonts w:ascii="Arial" w:eastAsia="仿宋_GB2312" w:hAnsi="Arial" w:cs="Arial" w:hint="eastAsia"/>
                <w:sz w:val="24"/>
              </w:rPr>
              <w:t>)</w:t>
            </w:r>
          </w:p>
        </w:tc>
      </w:tr>
    </w:tbl>
    <w:p w:rsidR="006F7584" w:rsidRPr="00473742" w:rsidRDefault="00A753A0" w:rsidP="00EA73B2">
      <w:pPr>
        <w:pStyle w:val="a6"/>
        <w:numPr>
          <w:ilvl w:val="0"/>
          <w:numId w:val="22"/>
        </w:numPr>
        <w:adjustRightInd w:val="0"/>
        <w:snapToGrid w:val="0"/>
        <w:spacing w:beforeLines="100" w:before="312" w:afterLines="50" w:after="156"/>
        <w:ind w:firstLineChars="0"/>
        <w:rPr>
          <w:rFonts w:ascii="Arial" w:eastAsia="仿宋_GB2312" w:hAnsi="Arial" w:cs="Arial"/>
          <w:b/>
          <w:sz w:val="24"/>
        </w:rPr>
      </w:pPr>
      <w:r w:rsidRPr="00473742">
        <w:rPr>
          <w:rFonts w:ascii="Arial" w:eastAsia="仿宋_GB2312" w:hAnsi="Arial" w:cs="Arial" w:hint="eastAsia"/>
          <w:b/>
          <w:sz w:val="24"/>
        </w:rPr>
        <w:t>Dinner</w:t>
      </w:r>
    </w:p>
    <w:p w:rsidR="002068C8" w:rsidRPr="00473742" w:rsidRDefault="00A753A0" w:rsidP="009F4931">
      <w:pPr>
        <w:pStyle w:val="a6"/>
        <w:numPr>
          <w:ilvl w:val="0"/>
          <w:numId w:val="21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sz w:val="24"/>
        </w:rPr>
      </w:pPr>
      <w:r w:rsidRPr="00473742">
        <w:rPr>
          <w:rFonts w:ascii="Arial" w:eastAsia="仿宋_GB2312" w:hAnsi="Arial" w:cs="Arial" w:hint="eastAsia"/>
          <w:sz w:val="24"/>
        </w:rPr>
        <w:t>During your stay</w:t>
      </w:r>
      <w:r w:rsidR="009F4931" w:rsidRPr="00473742">
        <w:rPr>
          <w:rFonts w:ascii="Arial" w:eastAsia="仿宋_GB2312" w:hAnsi="Arial" w:cs="Arial" w:hint="eastAsia"/>
          <w:sz w:val="24"/>
        </w:rPr>
        <w:t xml:space="preserve"> at the hotel</w:t>
      </w:r>
      <w:r w:rsidRPr="00473742">
        <w:rPr>
          <w:rFonts w:ascii="Arial" w:eastAsia="仿宋_GB2312" w:hAnsi="Arial" w:cs="Arial" w:hint="eastAsia"/>
          <w:sz w:val="24"/>
        </w:rPr>
        <w:t xml:space="preserve">, you can have buffet dinner at </w:t>
      </w:r>
      <w:proofErr w:type="spellStart"/>
      <w:r w:rsidRPr="00473742">
        <w:rPr>
          <w:rFonts w:ascii="Arial" w:eastAsia="仿宋_GB2312" w:hAnsi="Arial" w:cs="Arial" w:hint="eastAsia"/>
          <w:sz w:val="24"/>
        </w:rPr>
        <w:t>Novotel</w:t>
      </w:r>
      <w:proofErr w:type="spellEnd"/>
      <w:r w:rsidRPr="00473742">
        <w:rPr>
          <w:rFonts w:ascii="Arial" w:eastAsia="仿宋_GB2312" w:hAnsi="Arial" w:cs="Arial" w:hint="eastAsia"/>
          <w:sz w:val="24"/>
        </w:rPr>
        <w:t xml:space="preserve"> Hotel</w:t>
      </w:r>
      <w:r w:rsidRPr="00473742">
        <w:rPr>
          <w:rFonts w:ascii="Arial" w:eastAsia="仿宋_GB2312" w:hAnsi="Arial" w:cs="Arial"/>
          <w:sz w:val="24"/>
        </w:rPr>
        <w:t>’</w:t>
      </w:r>
      <w:r w:rsidRPr="00473742">
        <w:rPr>
          <w:rFonts w:ascii="Arial" w:eastAsia="仿宋_GB2312" w:hAnsi="Arial" w:cs="Arial" w:hint="eastAsia"/>
          <w:sz w:val="24"/>
        </w:rPr>
        <w:t xml:space="preserve">s </w:t>
      </w:r>
      <w:r w:rsidRPr="00473742">
        <w:rPr>
          <w:rFonts w:ascii="Arial" w:eastAsia="仿宋_GB2312" w:hAnsi="Arial" w:cs="Arial"/>
          <w:sz w:val="24"/>
        </w:rPr>
        <w:t>Citrus Restaurant</w:t>
      </w:r>
      <w:r w:rsidRPr="00473742">
        <w:rPr>
          <w:rFonts w:ascii="Arial" w:eastAsia="仿宋_GB2312" w:hAnsi="Arial" w:cs="Arial" w:hint="eastAsia"/>
          <w:sz w:val="24"/>
        </w:rPr>
        <w:t xml:space="preserve">, from </w:t>
      </w:r>
      <w:r w:rsidR="002068C8" w:rsidRPr="00473742">
        <w:rPr>
          <w:rFonts w:ascii="Arial" w:eastAsia="仿宋_GB2312" w:hAnsi="Arial" w:cs="Arial" w:hint="eastAsia"/>
          <w:sz w:val="24"/>
        </w:rPr>
        <w:t>17</w:t>
      </w:r>
      <w:r w:rsidRPr="00473742">
        <w:rPr>
          <w:rFonts w:ascii="Arial" w:eastAsia="仿宋_GB2312" w:hAnsi="Arial" w:cs="Arial" w:hint="eastAsia"/>
          <w:sz w:val="24"/>
        </w:rPr>
        <w:t>:</w:t>
      </w:r>
      <w:r w:rsidR="002068C8" w:rsidRPr="00473742">
        <w:rPr>
          <w:rFonts w:ascii="Arial" w:eastAsia="仿宋_GB2312" w:hAnsi="Arial" w:cs="Arial" w:hint="eastAsia"/>
          <w:sz w:val="24"/>
        </w:rPr>
        <w:t>3</w:t>
      </w:r>
      <w:r w:rsidRPr="00473742">
        <w:rPr>
          <w:rFonts w:ascii="Arial" w:eastAsia="仿宋_GB2312" w:hAnsi="Arial" w:cs="Arial" w:hint="eastAsia"/>
          <w:sz w:val="24"/>
        </w:rPr>
        <w:t xml:space="preserve">0 </w:t>
      </w:r>
      <w:r w:rsidRPr="00473742">
        <w:rPr>
          <w:rFonts w:ascii="Arial" w:eastAsia="仿宋_GB2312" w:hAnsi="Arial" w:cs="Arial"/>
          <w:sz w:val="24"/>
        </w:rPr>
        <w:t>–</w:t>
      </w:r>
      <w:r w:rsidRPr="00473742">
        <w:rPr>
          <w:rFonts w:ascii="Arial" w:eastAsia="仿宋_GB2312" w:hAnsi="Arial" w:cs="Arial" w:hint="eastAsia"/>
          <w:sz w:val="24"/>
        </w:rPr>
        <w:t xml:space="preserve"> </w:t>
      </w:r>
      <w:r w:rsidR="002068C8" w:rsidRPr="00473742">
        <w:rPr>
          <w:rFonts w:ascii="Arial" w:eastAsia="仿宋_GB2312" w:hAnsi="Arial" w:cs="Arial" w:hint="eastAsia"/>
          <w:sz w:val="24"/>
        </w:rPr>
        <w:t>22</w:t>
      </w:r>
      <w:r w:rsidRPr="00473742">
        <w:rPr>
          <w:rFonts w:ascii="Arial" w:eastAsia="仿宋_GB2312" w:hAnsi="Arial" w:cs="Arial"/>
          <w:sz w:val="24"/>
        </w:rPr>
        <w:t xml:space="preserve">:00, </w:t>
      </w:r>
      <w:r w:rsidR="002068C8" w:rsidRPr="00473742">
        <w:rPr>
          <w:rFonts w:ascii="Arial" w:eastAsia="仿宋_GB2312" w:hAnsi="Arial" w:cs="Arial" w:hint="eastAsia"/>
          <w:sz w:val="24"/>
        </w:rPr>
        <w:t>which is paid by CNAS (</w:t>
      </w:r>
      <w:r w:rsidR="002068C8" w:rsidRPr="00473742">
        <w:rPr>
          <w:rFonts w:ascii="Arial" w:eastAsia="仿宋_GB2312" w:hAnsi="Arial" w:cs="Arial"/>
          <w:sz w:val="24"/>
        </w:rPr>
        <w:t>e</w:t>
      </w:r>
      <w:r w:rsidR="009F4931" w:rsidRPr="00473742">
        <w:rPr>
          <w:rFonts w:ascii="Arial" w:eastAsia="仿宋_GB2312" w:hAnsi="Arial" w:cs="Arial" w:hint="eastAsia"/>
          <w:sz w:val="24"/>
        </w:rPr>
        <w:t>xcept</w:t>
      </w:r>
      <w:r w:rsidR="002068C8" w:rsidRPr="00473742">
        <w:rPr>
          <w:rFonts w:ascii="Arial" w:eastAsia="仿宋_GB2312" w:hAnsi="Arial" w:cs="Arial" w:hint="eastAsia"/>
          <w:sz w:val="24"/>
        </w:rPr>
        <w:t xml:space="preserve"> self-paid guests)</w:t>
      </w:r>
      <w:r w:rsidR="006C027E" w:rsidRPr="00473742">
        <w:rPr>
          <w:rFonts w:ascii="Arial" w:eastAsia="仿宋_GB2312" w:hAnsi="Arial" w:cs="Arial" w:hint="eastAsia"/>
          <w:sz w:val="24"/>
        </w:rPr>
        <w:t>.</w:t>
      </w:r>
    </w:p>
    <w:p w:rsidR="00A753A0" w:rsidRPr="00473742" w:rsidRDefault="002068C8" w:rsidP="009F4931">
      <w:pPr>
        <w:pStyle w:val="a6"/>
        <w:numPr>
          <w:ilvl w:val="0"/>
          <w:numId w:val="21"/>
        </w:numPr>
        <w:adjustRightInd w:val="0"/>
        <w:snapToGrid w:val="0"/>
        <w:spacing w:beforeLines="50" w:before="156"/>
        <w:ind w:firstLineChars="0"/>
        <w:rPr>
          <w:rFonts w:ascii="Arial" w:eastAsia="仿宋_GB2312" w:hAnsi="Arial" w:cs="Arial"/>
          <w:sz w:val="24"/>
        </w:rPr>
      </w:pPr>
      <w:r w:rsidRPr="00473742">
        <w:rPr>
          <w:rFonts w:ascii="Arial" w:eastAsia="仿宋_GB2312" w:hAnsi="Arial" w:cs="Arial" w:hint="eastAsia"/>
          <w:sz w:val="24"/>
        </w:rPr>
        <w:t xml:space="preserve">On 4th Sep, CNAS will invite all guests to dinner at </w:t>
      </w:r>
      <w:proofErr w:type="spellStart"/>
      <w:r w:rsidRPr="00473742">
        <w:rPr>
          <w:rFonts w:ascii="Arial" w:eastAsia="仿宋_GB2312" w:hAnsi="Arial" w:cs="Arial" w:hint="eastAsia"/>
          <w:sz w:val="24"/>
        </w:rPr>
        <w:t>Bian</w:t>
      </w:r>
      <w:proofErr w:type="spellEnd"/>
      <w:r w:rsidRPr="00473742">
        <w:rPr>
          <w:rFonts w:ascii="Arial" w:eastAsia="仿宋_GB2312" w:hAnsi="Arial" w:cs="Arial" w:hint="eastAsia"/>
          <w:sz w:val="24"/>
        </w:rPr>
        <w:t xml:space="preserve"> Yi </w:t>
      </w:r>
      <w:r w:rsidR="002B1F0D" w:rsidRPr="00473742">
        <w:rPr>
          <w:rFonts w:ascii="Arial" w:eastAsia="仿宋_GB2312" w:hAnsi="Arial" w:cs="Arial" w:hint="eastAsia"/>
          <w:sz w:val="24"/>
        </w:rPr>
        <w:t>Fang Roast Duck Restaurant</w:t>
      </w:r>
      <w:r w:rsidR="009F4931" w:rsidRPr="00473742">
        <w:rPr>
          <w:rFonts w:ascii="Arial" w:eastAsia="仿宋_GB2312" w:hAnsi="Arial" w:cs="Arial" w:hint="eastAsia"/>
          <w:sz w:val="24"/>
        </w:rPr>
        <w:t>.</w:t>
      </w:r>
    </w:p>
    <w:p w:rsidR="00EA73B2" w:rsidRDefault="00EA73B2" w:rsidP="00EA73B2">
      <w:pPr>
        <w:rPr>
          <w:rFonts w:ascii="仿宋_GB2312" w:eastAsia="仿宋_GB2312"/>
          <w:b/>
          <w:sz w:val="32"/>
          <w:szCs w:val="32"/>
        </w:rPr>
      </w:pPr>
    </w:p>
    <w:p w:rsidR="00EA73B2" w:rsidRPr="00EA73B2" w:rsidRDefault="00EA73B2" w:rsidP="00EA73B2">
      <w:pPr>
        <w:rPr>
          <w:rFonts w:ascii="仿宋_GB2312" w:eastAsia="仿宋_GB2312"/>
          <w:b/>
          <w:sz w:val="32"/>
          <w:szCs w:val="32"/>
        </w:rPr>
        <w:sectPr w:rsidR="00EA73B2" w:rsidRPr="00EA73B2" w:rsidSect="00473742">
          <w:headerReference w:type="default" r:id="rId10"/>
          <w:footerReference w:type="default" r:id="rId11"/>
          <w:pgSz w:w="11906" w:h="16838"/>
          <w:pgMar w:top="1134" w:right="1134" w:bottom="851" w:left="1134" w:header="851" w:footer="992" w:gutter="0"/>
          <w:cols w:space="425"/>
          <w:docGrid w:type="lines" w:linePitch="312"/>
        </w:sectPr>
      </w:pPr>
    </w:p>
    <w:p w:rsidR="00341685" w:rsidRDefault="006C027E" w:rsidP="009352F4">
      <w:pPr>
        <w:pStyle w:val="a6"/>
        <w:numPr>
          <w:ilvl w:val="0"/>
          <w:numId w:val="16"/>
        </w:numPr>
        <w:adjustRightInd w:val="0"/>
        <w:snapToGrid w:val="0"/>
        <w:ind w:left="484" w:hangingChars="201" w:hanging="484"/>
        <w:jc w:val="left"/>
        <w:rPr>
          <w:rFonts w:ascii="Arial" w:eastAsia="仿宋_GB2312" w:hAnsi="Arial" w:cs="Arial"/>
          <w:b/>
          <w:i/>
          <w:szCs w:val="21"/>
        </w:rPr>
      </w:pPr>
      <w:proofErr w:type="spellStart"/>
      <w:r w:rsidRPr="00473742">
        <w:rPr>
          <w:rFonts w:ascii="Arial" w:eastAsia="仿宋_GB2312" w:hAnsi="Arial" w:cs="Arial" w:hint="eastAsia"/>
          <w:b/>
          <w:sz w:val="24"/>
        </w:rPr>
        <w:lastRenderedPageBreak/>
        <w:t>Programme</w:t>
      </w:r>
      <w:proofErr w:type="spellEnd"/>
    </w:p>
    <w:p w:rsidR="00EF63D5" w:rsidRPr="00341685" w:rsidRDefault="005C44F7" w:rsidP="00341685">
      <w:pPr>
        <w:pStyle w:val="a6"/>
        <w:adjustRightInd w:val="0"/>
        <w:snapToGrid w:val="0"/>
        <w:spacing w:beforeLines="25" w:before="78" w:afterLines="25" w:after="78"/>
        <w:ind w:left="425" w:firstLineChars="0" w:firstLine="0"/>
        <w:jc w:val="left"/>
        <w:rPr>
          <w:rFonts w:ascii="Arial" w:eastAsia="仿宋_GB2312" w:hAnsi="Arial" w:cs="Arial"/>
          <w:b/>
          <w:i/>
          <w:sz w:val="24"/>
        </w:rPr>
      </w:pPr>
      <w:r>
        <w:rPr>
          <w:rFonts w:ascii="Arial" w:eastAsia="仿宋_GB2312" w:hAnsi="Arial" w:cs="Arial" w:hint="eastAsia"/>
          <w:b/>
          <w:i/>
          <w:sz w:val="24"/>
        </w:rPr>
        <w:t>ATTENTION</w:t>
      </w:r>
      <w:r w:rsidR="00341685">
        <w:rPr>
          <w:rFonts w:ascii="Arial" w:eastAsia="仿宋_GB2312" w:hAnsi="Arial" w:cs="Arial" w:hint="eastAsia"/>
          <w:b/>
          <w:i/>
          <w:sz w:val="24"/>
        </w:rPr>
        <w:t xml:space="preserve">: </w:t>
      </w:r>
      <w:r w:rsidR="0073716B" w:rsidRPr="00341685">
        <w:rPr>
          <w:rFonts w:ascii="Arial" w:eastAsia="仿宋_GB2312" w:hAnsi="Arial" w:cs="Arial" w:hint="eastAsia"/>
          <w:b/>
          <w:i/>
          <w:sz w:val="24"/>
        </w:rPr>
        <w:t xml:space="preserve">Please observe the time specified below and avoid being late. In case you are not attending any event due to any reason, please inform Ms. Tang Wei at </w:t>
      </w:r>
      <w:r w:rsidR="0073716B" w:rsidRPr="00341685">
        <w:rPr>
          <w:rFonts w:ascii="Arial" w:eastAsia="仿宋_GB2312" w:hAnsi="Arial" w:cs="Arial"/>
          <w:b/>
          <w:i/>
          <w:sz w:val="24"/>
        </w:rPr>
        <w:t>+86-15801450579</w:t>
      </w:r>
      <w:r w:rsidR="0073716B" w:rsidRPr="00341685">
        <w:rPr>
          <w:rFonts w:ascii="Arial" w:eastAsia="仿宋_GB2312" w:hAnsi="Arial" w:cs="Arial" w:hint="eastAsia"/>
          <w:b/>
          <w:i/>
          <w:sz w:val="24"/>
        </w:rPr>
        <w:t xml:space="preserve"> / </w:t>
      </w:r>
      <w:r w:rsidR="0073716B" w:rsidRPr="00341685">
        <w:rPr>
          <w:rFonts w:ascii="Arial" w:eastAsia="仿宋_GB2312" w:hAnsi="Arial" w:cs="Arial"/>
          <w:b/>
          <w:i/>
          <w:sz w:val="24"/>
        </w:rPr>
        <w:t>18510697202</w:t>
      </w:r>
      <w:r w:rsidR="0073716B" w:rsidRPr="00341685">
        <w:rPr>
          <w:rFonts w:ascii="Arial" w:eastAsia="仿宋_GB2312" w:hAnsi="Arial" w:cs="Arial" w:hint="eastAsia"/>
          <w:b/>
          <w:i/>
          <w:sz w:val="24"/>
        </w:rPr>
        <w:t xml:space="preserve"> or </w:t>
      </w:r>
      <w:r w:rsidR="00341685">
        <w:rPr>
          <w:rFonts w:ascii="Arial" w:eastAsia="仿宋_GB2312" w:hAnsi="Arial" w:cs="Arial" w:hint="eastAsia"/>
          <w:b/>
          <w:i/>
          <w:sz w:val="24"/>
        </w:rPr>
        <w:t xml:space="preserve">Mr. </w:t>
      </w:r>
      <w:proofErr w:type="spellStart"/>
      <w:r w:rsidR="00341685">
        <w:rPr>
          <w:rFonts w:ascii="Arial" w:eastAsia="仿宋_GB2312" w:hAnsi="Arial" w:cs="Arial" w:hint="eastAsia"/>
          <w:b/>
          <w:i/>
          <w:sz w:val="24"/>
        </w:rPr>
        <w:t>Fei</w:t>
      </w:r>
      <w:proofErr w:type="spellEnd"/>
      <w:r w:rsidR="00341685">
        <w:rPr>
          <w:rFonts w:ascii="Arial" w:eastAsia="仿宋_GB2312" w:hAnsi="Arial" w:cs="Arial" w:hint="eastAsia"/>
          <w:b/>
          <w:i/>
          <w:sz w:val="24"/>
        </w:rPr>
        <w:t xml:space="preserve"> Yang at +86-13910921897.</w:t>
      </w:r>
    </w:p>
    <w:p w:rsidR="0073716B" w:rsidRDefault="00DA5AA7" w:rsidP="0073716B">
      <w:pPr>
        <w:adjustRightInd w:val="0"/>
        <w:snapToGrid w:val="0"/>
        <w:spacing w:beforeLines="100" w:before="312"/>
        <w:jc w:val="center"/>
        <w:rPr>
          <w:rFonts w:ascii="Arial" w:hAnsi="Arial" w:cs="Arial"/>
          <w:b/>
          <w:sz w:val="24"/>
        </w:rPr>
      </w:pPr>
      <w:r w:rsidRPr="00722746">
        <w:rPr>
          <w:rFonts w:ascii="Arial" w:hAnsi="Arial" w:cs="Arial"/>
          <w:b/>
          <w:sz w:val="24"/>
        </w:rPr>
        <w:t>4</w:t>
      </w:r>
      <w:r w:rsidR="00722746" w:rsidRPr="00722746">
        <w:rPr>
          <w:rFonts w:ascii="Arial" w:hAnsi="Arial" w:cs="Arial" w:hint="eastAsia"/>
          <w:b/>
          <w:sz w:val="24"/>
          <w:vertAlign w:val="superscript"/>
        </w:rPr>
        <w:t>th</w:t>
      </w:r>
      <w:r w:rsidR="00722746">
        <w:rPr>
          <w:rFonts w:ascii="Arial" w:hAnsi="Arial" w:cs="Arial" w:hint="eastAsia"/>
          <w:b/>
          <w:sz w:val="24"/>
        </w:rPr>
        <w:t xml:space="preserve"> </w:t>
      </w:r>
      <w:r w:rsidRPr="00722746">
        <w:rPr>
          <w:rFonts w:ascii="Arial" w:hAnsi="Arial" w:cs="Arial"/>
          <w:b/>
          <w:sz w:val="24"/>
        </w:rPr>
        <w:t>Sep, Monday</w:t>
      </w:r>
    </w:p>
    <w:p w:rsidR="00DA5AA7" w:rsidRPr="000703EF" w:rsidRDefault="00DA5AA7" w:rsidP="00341685">
      <w:pPr>
        <w:adjustRightInd w:val="0"/>
        <w:snapToGrid w:val="0"/>
        <w:spacing w:afterLines="25" w:after="78"/>
        <w:jc w:val="left"/>
        <w:rPr>
          <w:rFonts w:ascii="Arial" w:hAnsi="Arial" w:cs="Arial"/>
          <w:sz w:val="24"/>
        </w:rPr>
      </w:pPr>
      <w:r w:rsidRPr="000703EF">
        <w:rPr>
          <w:rFonts w:ascii="Arial" w:hAnsi="Arial" w:cs="Arial"/>
          <w:b/>
          <w:sz w:val="24"/>
        </w:rPr>
        <w:t>Venue</w:t>
      </w:r>
      <w:r w:rsidRPr="000703EF">
        <w:rPr>
          <w:rFonts w:ascii="Arial" w:hAnsi="Arial" w:cs="Arial"/>
          <w:sz w:val="24"/>
        </w:rPr>
        <w:t xml:space="preserve">: Conference </w:t>
      </w:r>
      <w:r w:rsidR="00D546C8">
        <w:rPr>
          <w:rFonts w:ascii="Arial" w:hAnsi="Arial" w:cs="Arial" w:hint="eastAsia"/>
          <w:sz w:val="24"/>
        </w:rPr>
        <w:t>h</w:t>
      </w:r>
      <w:r w:rsidRPr="000703EF">
        <w:rPr>
          <w:rFonts w:ascii="Arial" w:hAnsi="Arial" w:cs="Arial"/>
          <w:sz w:val="24"/>
        </w:rPr>
        <w:t>all</w:t>
      </w:r>
      <w:r w:rsidR="00D546C8">
        <w:rPr>
          <w:rFonts w:ascii="Arial" w:hAnsi="Arial" w:cs="Arial" w:hint="eastAsia"/>
          <w:sz w:val="24"/>
        </w:rPr>
        <w:t xml:space="preserve"> on the</w:t>
      </w:r>
      <w:r w:rsidRPr="000703EF">
        <w:rPr>
          <w:rFonts w:ascii="Arial" w:hAnsi="Arial" w:cs="Arial"/>
          <w:sz w:val="24"/>
        </w:rPr>
        <w:t xml:space="preserve"> 2</w:t>
      </w:r>
      <w:r w:rsidRPr="000703EF">
        <w:rPr>
          <w:rFonts w:ascii="Arial" w:hAnsi="Arial" w:cs="Arial"/>
          <w:sz w:val="24"/>
          <w:vertAlign w:val="superscript"/>
        </w:rPr>
        <w:t>nd</w:t>
      </w:r>
      <w:r w:rsidR="001D3BB2">
        <w:rPr>
          <w:rFonts w:ascii="Arial" w:hAnsi="Arial" w:cs="Arial"/>
          <w:sz w:val="24"/>
        </w:rPr>
        <w:t xml:space="preserve"> </w:t>
      </w:r>
      <w:r w:rsidR="001D3BB2">
        <w:rPr>
          <w:rFonts w:ascii="Arial" w:hAnsi="Arial" w:cs="Arial" w:hint="eastAsia"/>
          <w:sz w:val="24"/>
        </w:rPr>
        <w:t>f</w:t>
      </w:r>
      <w:r w:rsidRPr="000703EF">
        <w:rPr>
          <w:rFonts w:ascii="Arial" w:hAnsi="Arial" w:cs="Arial"/>
          <w:sz w:val="24"/>
        </w:rPr>
        <w:t>loor of CNAS</w:t>
      </w:r>
    </w:p>
    <w:p w:rsidR="00940BC6" w:rsidRPr="000703EF" w:rsidRDefault="00940BC6" w:rsidP="00341685">
      <w:pPr>
        <w:adjustRightInd w:val="0"/>
        <w:snapToGrid w:val="0"/>
        <w:spacing w:afterLines="25" w:after="78"/>
        <w:rPr>
          <w:rFonts w:ascii="Arial" w:hAnsi="Arial" w:cs="Arial"/>
          <w:sz w:val="24"/>
        </w:rPr>
      </w:pPr>
      <w:r w:rsidRPr="000703EF">
        <w:rPr>
          <w:rFonts w:ascii="Arial" w:hAnsi="Arial" w:cs="Arial"/>
          <w:b/>
          <w:sz w:val="24"/>
        </w:rPr>
        <w:t>Transportation</w:t>
      </w:r>
      <w:r w:rsidR="000703EF">
        <w:rPr>
          <w:rFonts w:ascii="Arial" w:hAnsi="Arial" w:cs="Arial"/>
          <w:sz w:val="24"/>
        </w:rPr>
        <w:t>:</w:t>
      </w:r>
      <w:r w:rsidR="000703EF">
        <w:rPr>
          <w:rFonts w:ascii="Arial" w:hAnsi="Arial" w:cs="Arial" w:hint="eastAsia"/>
          <w:sz w:val="24"/>
        </w:rPr>
        <w:t xml:space="preserve"> In the morning, </w:t>
      </w:r>
      <w:r w:rsidR="00D546C8">
        <w:rPr>
          <w:rFonts w:ascii="Arial" w:hAnsi="Arial" w:cs="Arial" w:hint="eastAsia"/>
          <w:sz w:val="24"/>
        </w:rPr>
        <w:t>a coach-bus</w:t>
      </w:r>
      <w:r w:rsidRPr="000703EF">
        <w:rPr>
          <w:rFonts w:ascii="Arial" w:hAnsi="Arial" w:cs="Arial"/>
          <w:sz w:val="24"/>
        </w:rPr>
        <w:t xml:space="preserve"> </w:t>
      </w:r>
      <w:r w:rsidR="001F7389">
        <w:rPr>
          <w:rFonts w:ascii="Arial" w:hAnsi="Arial" w:cs="Arial" w:hint="eastAsia"/>
          <w:sz w:val="24"/>
        </w:rPr>
        <w:t>will take you from the</w:t>
      </w:r>
      <w:r w:rsidRPr="000703EF">
        <w:rPr>
          <w:rFonts w:ascii="Arial" w:hAnsi="Arial" w:cs="Arial"/>
          <w:sz w:val="24"/>
        </w:rPr>
        <w:t xml:space="preserve"> hotel </w:t>
      </w:r>
      <w:r w:rsidR="001F7389">
        <w:rPr>
          <w:rFonts w:ascii="Arial" w:hAnsi="Arial" w:cs="Arial" w:hint="eastAsia"/>
          <w:sz w:val="24"/>
        </w:rPr>
        <w:t>to</w:t>
      </w:r>
      <w:r w:rsidR="00D546C8">
        <w:rPr>
          <w:rFonts w:ascii="Arial" w:hAnsi="Arial" w:cs="Arial" w:hint="eastAsia"/>
          <w:sz w:val="24"/>
        </w:rPr>
        <w:t xml:space="preserve"> CNAS </w:t>
      </w:r>
      <w:r w:rsidR="001F7389">
        <w:rPr>
          <w:rFonts w:ascii="Arial" w:hAnsi="Arial" w:cs="Arial" w:hint="eastAsia"/>
          <w:sz w:val="24"/>
        </w:rPr>
        <w:t>on</w:t>
      </w:r>
      <w:r w:rsidRPr="000703EF">
        <w:rPr>
          <w:rFonts w:ascii="Arial" w:hAnsi="Arial" w:cs="Arial"/>
          <w:sz w:val="24"/>
        </w:rPr>
        <w:t xml:space="preserve"> 08:00. Please gather in </w:t>
      </w:r>
      <w:r w:rsidR="000703EF">
        <w:rPr>
          <w:rFonts w:ascii="Arial" w:hAnsi="Arial" w:cs="Arial" w:hint="eastAsia"/>
          <w:sz w:val="24"/>
        </w:rPr>
        <w:t xml:space="preserve">the </w:t>
      </w:r>
      <w:r w:rsidRPr="000703EF">
        <w:rPr>
          <w:rFonts w:ascii="Arial" w:hAnsi="Arial" w:cs="Arial"/>
          <w:sz w:val="24"/>
        </w:rPr>
        <w:t>hotel lobby by 07:50.</w:t>
      </w:r>
      <w:r w:rsidR="000703EF">
        <w:rPr>
          <w:rFonts w:ascii="Arial" w:hAnsi="Arial" w:cs="Arial" w:hint="eastAsia"/>
          <w:sz w:val="24"/>
        </w:rPr>
        <w:t xml:space="preserve"> </w:t>
      </w:r>
      <w:r w:rsidR="00D051BE">
        <w:rPr>
          <w:rFonts w:ascii="Arial" w:hAnsi="Arial" w:cs="Arial" w:hint="eastAsia"/>
          <w:sz w:val="24"/>
        </w:rPr>
        <w:t>Around 17:30,</w:t>
      </w:r>
      <w:r w:rsidR="000703EF">
        <w:rPr>
          <w:rFonts w:ascii="Arial" w:hAnsi="Arial" w:cs="Arial" w:hint="eastAsia"/>
          <w:sz w:val="24"/>
        </w:rPr>
        <w:t xml:space="preserve"> </w:t>
      </w:r>
      <w:r w:rsidR="00D546C8">
        <w:rPr>
          <w:rFonts w:ascii="Arial" w:hAnsi="Arial" w:cs="Arial" w:hint="eastAsia"/>
          <w:sz w:val="24"/>
        </w:rPr>
        <w:t>the coach-</w:t>
      </w:r>
      <w:r w:rsidR="000703EF">
        <w:rPr>
          <w:rFonts w:ascii="Arial" w:hAnsi="Arial" w:cs="Arial" w:hint="eastAsia"/>
          <w:sz w:val="24"/>
        </w:rPr>
        <w:t xml:space="preserve">bus </w:t>
      </w:r>
      <w:r w:rsidR="001F7389">
        <w:rPr>
          <w:rFonts w:ascii="Arial" w:hAnsi="Arial" w:cs="Arial" w:hint="eastAsia"/>
          <w:sz w:val="24"/>
        </w:rPr>
        <w:t>will take</w:t>
      </w:r>
      <w:r w:rsidR="00D051BE">
        <w:rPr>
          <w:rFonts w:ascii="Arial" w:hAnsi="Arial" w:cs="Arial" w:hint="eastAsia"/>
          <w:sz w:val="24"/>
        </w:rPr>
        <w:t xml:space="preserve"> you from CNAS to</w:t>
      </w:r>
      <w:r w:rsidR="000703EF">
        <w:rPr>
          <w:rFonts w:ascii="Arial" w:hAnsi="Arial" w:cs="Arial" w:hint="eastAsia"/>
          <w:sz w:val="24"/>
        </w:rPr>
        <w:t xml:space="preserve"> the dinner restaurant</w:t>
      </w:r>
      <w:r w:rsidR="00D546C8">
        <w:rPr>
          <w:rFonts w:ascii="Arial" w:hAnsi="Arial" w:cs="Arial" w:hint="eastAsia"/>
          <w:sz w:val="24"/>
        </w:rPr>
        <w:t xml:space="preserve">. </w:t>
      </w:r>
      <w:r w:rsidR="00D546C8">
        <w:rPr>
          <w:rFonts w:ascii="Arial" w:hAnsi="Arial" w:cs="Arial"/>
          <w:sz w:val="24"/>
        </w:rPr>
        <w:t>A</w:t>
      </w:r>
      <w:r w:rsidR="00D546C8">
        <w:rPr>
          <w:rFonts w:ascii="Arial" w:hAnsi="Arial" w:cs="Arial" w:hint="eastAsia"/>
          <w:sz w:val="24"/>
        </w:rPr>
        <w:t xml:space="preserve">fter dinner, the coach-bus </w:t>
      </w:r>
      <w:r w:rsidR="001F7389">
        <w:rPr>
          <w:rFonts w:ascii="Arial" w:hAnsi="Arial" w:cs="Arial" w:hint="eastAsia"/>
          <w:sz w:val="24"/>
        </w:rPr>
        <w:t xml:space="preserve">will </w:t>
      </w:r>
      <w:r w:rsidR="00D546C8">
        <w:rPr>
          <w:rFonts w:ascii="Arial" w:hAnsi="Arial" w:cs="Arial" w:hint="eastAsia"/>
          <w:sz w:val="24"/>
        </w:rPr>
        <w:t xml:space="preserve">take you back to the hotel. </w:t>
      </w:r>
      <w:r w:rsidR="001F7389">
        <w:rPr>
          <w:rFonts w:ascii="Arial" w:hAnsi="Arial" w:cs="Arial" w:hint="eastAsia"/>
          <w:sz w:val="24"/>
        </w:rPr>
        <w:t>Our</w:t>
      </w:r>
      <w:r w:rsidR="00D546C8" w:rsidRPr="000703EF">
        <w:rPr>
          <w:rFonts w:ascii="Arial" w:hAnsi="Arial" w:cs="Arial"/>
          <w:sz w:val="24"/>
        </w:rPr>
        <w:t xml:space="preserve"> staff Mr. Zhang Xi</w:t>
      </w:r>
      <w:r w:rsidR="001F7389">
        <w:rPr>
          <w:rFonts w:ascii="Arial" w:hAnsi="Arial" w:cs="Arial" w:hint="eastAsia"/>
          <w:sz w:val="24"/>
        </w:rPr>
        <w:t xml:space="preserve"> (</w:t>
      </w:r>
      <w:r w:rsidR="00D546C8" w:rsidRPr="000703EF">
        <w:rPr>
          <w:rFonts w:ascii="Arial" w:hAnsi="Arial" w:cs="Arial"/>
          <w:sz w:val="24"/>
        </w:rPr>
        <w:t>cell: +86-</w:t>
      </w:r>
      <w:r w:rsidR="00D546C8">
        <w:rPr>
          <w:rFonts w:ascii="Arial" w:hAnsi="Arial" w:cs="Arial"/>
          <w:sz w:val="24"/>
        </w:rPr>
        <w:t>13466731943</w:t>
      </w:r>
      <w:r w:rsidR="00417004">
        <w:rPr>
          <w:rFonts w:ascii="Arial" w:hAnsi="Arial" w:cs="Arial" w:hint="eastAsia"/>
          <w:sz w:val="24"/>
        </w:rPr>
        <w:t xml:space="preserve"> / </w:t>
      </w:r>
      <w:r w:rsidR="00D546C8" w:rsidRPr="000703EF">
        <w:rPr>
          <w:rFonts w:ascii="Arial" w:hAnsi="Arial" w:cs="Arial"/>
          <w:sz w:val="24"/>
        </w:rPr>
        <w:t>18618210081</w:t>
      </w:r>
      <w:r w:rsidR="00D546C8">
        <w:rPr>
          <w:rFonts w:ascii="Arial" w:hAnsi="Arial" w:cs="Arial" w:hint="eastAsia"/>
          <w:sz w:val="24"/>
        </w:rPr>
        <w:t>)</w:t>
      </w:r>
      <w:r w:rsidR="00D546C8" w:rsidRPr="000703EF">
        <w:rPr>
          <w:rFonts w:ascii="Arial" w:hAnsi="Arial" w:cs="Arial"/>
          <w:sz w:val="24"/>
        </w:rPr>
        <w:t xml:space="preserve"> will </w:t>
      </w:r>
      <w:r w:rsidR="00D546C8">
        <w:rPr>
          <w:rFonts w:ascii="Arial" w:hAnsi="Arial" w:cs="Arial" w:hint="eastAsia"/>
          <w:sz w:val="24"/>
        </w:rPr>
        <w:t>accompa</w:t>
      </w:r>
      <w:r w:rsidR="001F7389">
        <w:rPr>
          <w:rFonts w:ascii="Arial" w:hAnsi="Arial" w:cs="Arial" w:hint="eastAsia"/>
          <w:sz w:val="24"/>
        </w:rPr>
        <w:t>ny you in the coach-bus</w:t>
      </w:r>
      <w:r w:rsidR="00D546C8">
        <w:rPr>
          <w:rFonts w:ascii="Arial" w:hAnsi="Arial" w:cs="Arial" w:hint="eastAsia"/>
          <w:sz w:val="24"/>
        </w:rPr>
        <w:t>.</w:t>
      </w: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4043"/>
      </w:tblGrid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9352F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722746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Time</w:t>
            </w:r>
          </w:p>
        </w:tc>
        <w:tc>
          <w:tcPr>
            <w:tcW w:w="14043" w:type="dxa"/>
            <w:shd w:val="clear" w:color="auto" w:fill="auto"/>
            <w:noWrap/>
            <w:vAlign w:val="center"/>
          </w:tcPr>
          <w:p w:rsidR="009352F4" w:rsidRDefault="00940BC6" w:rsidP="009352F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Event</w:t>
            </w:r>
            <w:r w:rsidR="00C15CBC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s</w:t>
            </w:r>
          </w:p>
          <w:p w:rsidR="00940BC6" w:rsidRPr="00722746" w:rsidRDefault="004D4274" w:rsidP="009352F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4D427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(English and Russian </w:t>
            </w:r>
            <w:r w:rsidRPr="004D4274"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  <w:t>simultaneous</w:t>
            </w:r>
            <w:r w:rsidRPr="004D427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 translation</w:t>
            </w:r>
            <w:r w:rsidR="00C15CBC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 for all events</w:t>
            </w:r>
            <w:r w:rsidRPr="004D427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)</w:t>
            </w:r>
          </w:p>
        </w:tc>
      </w:tr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09:00-09: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043" w:type="dxa"/>
            <w:shd w:val="clear" w:color="auto" w:fill="auto"/>
            <w:noWrap/>
            <w:vAlign w:val="center"/>
          </w:tcPr>
          <w:p w:rsidR="00940BC6" w:rsidRPr="00722746" w:rsidRDefault="00940BC6" w:rsidP="005C44F7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 xml:space="preserve">Welcome speech by 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Madam Wang </w:t>
            </w:r>
            <w:proofErr w:type="spellStart"/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Fengqing</w:t>
            </w:r>
            <w:proofErr w:type="spellEnd"/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, 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 xml:space="preserve">CNAS 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Chairperson</w:t>
            </w:r>
          </w:p>
        </w:tc>
      </w:tr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09: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15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-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09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043" w:type="dxa"/>
            <w:shd w:val="clear" w:color="auto" w:fill="auto"/>
            <w:noWrap/>
            <w:vAlign w:val="center"/>
          </w:tcPr>
          <w:p w:rsidR="00940BC6" w:rsidRPr="00722746" w:rsidRDefault="00940BC6" w:rsidP="005C44F7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Speech by 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Mr. Liu </w:t>
            </w:r>
            <w:proofErr w:type="spellStart"/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Weijun</w:t>
            </w:r>
            <w:proofErr w:type="spellEnd"/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, Deputy Chief of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Certification and Accreditation Administration of P. R. China (CNCA)</w:t>
            </w:r>
          </w:p>
        </w:tc>
      </w:tr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09:45-10:15</w:t>
            </w:r>
          </w:p>
        </w:tc>
        <w:tc>
          <w:tcPr>
            <w:tcW w:w="14043" w:type="dxa"/>
            <w:shd w:val="clear" w:color="auto" w:fill="auto"/>
            <w:noWrap/>
            <w:vAlign w:val="center"/>
          </w:tcPr>
          <w:p w:rsidR="00940BC6" w:rsidRPr="00722746" w:rsidRDefault="00940BC6" w:rsidP="005C44F7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Speech by Mr. Xiao Jianhua, CNAS Chief Executive and IAF Chair</w:t>
            </w:r>
          </w:p>
        </w:tc>
      </w:tr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10: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15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-10: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043" w:type="dxa"/>
            <w:shd w:val="clear" w:color="auto" w:fill="auto"/>
            <w:noWrap/>
            <w:vAlign w:val="center"/>
            <w:hideMark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Break</w:t>
            </w:r>
          </w:p>
        </w:tc>
      </w:tr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10: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30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-11: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043" w:type="dxa"/>
            <w:shd w:val="clear" w:color="auto" w:fill="auto"/>
            <w:noWrap/>
            <w:vAlign w:val="center"/>
          </w:tcPr>
          <w:p w:rsidR="00940BC6" w:rsidRPr="00722746" w:rsidRDefault="00940BC6" w:rsidP="005C44F7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Introduction to China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’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s regulatory system for conformity assessment and accreditation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by Mr. Liu </w:t>
            </w:r>
            <w:proofErr w:type="spellStart"/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Zhongshu</w:t>
            </w:r>
            <w:proofErr w:type="spellEnd"/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, Director of 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Legal Affairs Department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of CNCA</w:t>
            </w:r>
          </w:p>
        </w:tc>
      </w:tr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11: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10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-1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043" w:type="dxa"/>
            <w:shd w:val="clear" w:color="auto" w:fill="auto"/>
            <w:noWrap/>
            <w:vAlign w:val="center"/>
            <w:hideMark/>
          </w:tcPr>
          <w:p w:rsidR="00940BC6" w:rsidRPr="00722746" w:rsidRDefault="00940BC6" w:rsidP="005C44F7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Introduction to China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’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s Accreditation System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by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Mr. He </w:t>
            </w:r>
            <w:proofErr w:type="spellStart"/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Zhaowei</w:t>
            </w:r>
            <w:proofErr w:type="spellEnd"/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>, Director of International Cooperation Division, CNAS</w:t>
            </w:r>
          </w:p>
        </w:tc>
      </w:tr>
      <w:tr w:rsidR="00940BC6" w:rsidRPr="00722746" w:rsidTr="005C44F7">
        <w:trPr>
          <w:jc w:val="center"/>
        </w:trPr>
        <w:tc>
          <w:tcPr>
            <w:tcW w:w="1517" w:type="dxa"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13:30-17:00</w:t>
            </w:r>
          </w:p>
        </w:tc>
        <w:tc>
          <w:tcPr>
            <w:tcW w:w="14043" w:type="dxa"/>
            <w:shd w:val="clear" w:color="auto" w:fill="auto"/>
            <w:noWrap/>
            <w:vAlign w:val="center"/>
          </w:tcPr>
          <w:p w:rsidR="00940BC6" w:rsidRPr="00722746" w:rsidRDefault="00940BC6" w:rsidP="00722746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Each visiting country introduces its conformity assessment, accreditation system and related </w:t>
            </w:r>
            <w:r w:rsidRPr="00722746">
              <w:rPr>
                <w:rFonts w:ascii="Arial" w:hAnsi="Arial" w:cs="Arial"/>
                <w:color w:val="000000"/>
                <w:kern w:val="0"/>
                <w:szCs w:val="21"/>
              </w:rPr>
              <w:t>regulatory</w:t>
            </w:r>
            <w:r w:rsidRPr="00722746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practices, 10 minutes for each country:</w:t>
            </w:r>
          </w:p>
          <w:p w:rsidR="00940BC6" w:rsidRPr="00722746" w:rsidRDefault="00940BC6" w:rsidP="00341685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beforeLines="25" w:before="78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proofErr w:type="spellStart"/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RusAccreditation</w:t>
            </w:r>
            <w:proofErr w:type="spellEnd"/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, Russian Federation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National Centre of Accreditation (NCA), Kazakhstan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Uzbekistan Agency for standardization, metrology and certification (UZSTANDARD), Uzbekistan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The Kyrgyz Center of Accreditation (KCA), Kyrgyz Republic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Belarusian State Centre for Accreditation (BSCA), Belarus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Pakistan National Accreditation Council (PNAC), Pakistan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Sri Lanka Accreditation Board for Conformity Assessment (SLAB), Sri Lanka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Bangladesh Accreditation Board (BAB), Bangladesh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National Accreditation Centre of Iran (NACI), Iran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MNAS, Mongolian Agency for Standardization and Metrology, Accreditation Department, Mongolia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Cambodian Accreditation National Council, Department of Accreditation (CANC-DA), Ministry of Industry and Handicraft (MIH), Cambodia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Accreditation Division, National Standards and Quality Department, Department of Research and Innovation, Ministry of Education, Myanmar</w:t>
            </w:r>
          </w:p>
          <w:p w:rsidR="00940BC6" w:rsidRPr="00722746" w:rsidRDefault="00940BC6" w:rsidP="00722746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ind w:left="393" w:hangingChars="187" w:hanging="393"/>
              <w:jc w:val="left"/>
              <w:rPr>
                <w:rFonts w:ascii="Arial" w:hAnsi="Arial" w:cs="Arial"/>
                <w:color w:val="333333"/>
                <w:szCs w:val="21"/>
                <w:lang w:val="en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Kenya Accreditation Service (KENAS), Kenya</w:t>
            </w:r>
          </w:p>
          <w:p w:rsidR="00940BC6" w:rsidRPr="00722746" w:rsidRDefault="00940BC6" w:rsidP="00341685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afterLines="25" w:after="78"/>
              <w:ind w:left="393" w:hangingChars="187" w:hanging="393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22746">
              <w:rPr>
                <w:rFonts w:ascii="Arial" w:hAnsi="Arial" w:cs="Arial"/>
                <w:color w:val="333333"/>
                <w:szCs w:val="21"/>
                <w:lang w:val="en"/>
              </w:rPr>
              <w:t>Ethiopian National Accreditation Office (ENAO), Ethiopia</w:t>
            </w:r>
          </w:p>
        </w:tc>
      </w:tr>
    </w:tbl>
    <w:p w:rsidR="005C44F7" w:rsidRDefault="005C44F7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22746" w:rsidRPr="00722746" w:rsidRDefault="00722746" w:rsidP="001D3BB2">
      <w:pPr>
        <w:adjustRightInd w:val="0"/>
        <w:snapToGrid w:val="0"/>
        <w:spacing w:afterLines="50" w:after="15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lastRenderedPageBreak/>
        <w:t>5</w:t>
      </w:r>
      <w:r w:rsidRPr="009352F4">
        <w:rPr>
          <w:rFonts w:ascii="Arial" w:hAnsi="Arial" w:cs="Arial" w:hint="eastAsia"/>
          <w:b/>
          <w:sz w:val="24"/>
          <w:vertAlign w:val="superscript"/>
        </w:rPr>
        <w:t>th</w:t>
      </w:r>
      <w:r w:rsidR="009352F4">
        <w:rPr>
          <w:rFonts w:ascii="Arial" w:hAnsi="Arial" w:cs="Arial" w:hint="eastAsia"/>
          <w:b/>
          <w:sz w:val="24"/>
        </w:rPr>
        <w:t xml:space="preserve"> </w:t>
      </w:r>
      <w:r w:rsidRPr="00722746">
        <w:rPr>
          <w:rFonts w:ascii="Arial" w:hAnsi="Arial" w:cs="Arial"/>
          <w:b/>
          <w:sz w:val="24"/>
        </w:rPr>
        <w:t>Sep</w:t>
      </w:r>
      <w:r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 w:hint="eastAsia"/>
          <w:b/>
          <w:sz w:val="24"/>
        </w:rPr>
        <w:t xml:space="preserve"> 8</w:t>
      </w:r>
      <w:r w:rsidRPr="009352F4">
        <w:rPr>
          <w:rFonts w:ascii="Arial" w:hAnsi="Arial" w:cs="Arial" w:hint="eastAsia"/>
          <w:b/>
          <w:sz w:val="24"/>
          <w:vertAlign w:val="superscript"/>
        </w:rPr>
        <w:t>th</w:t>
      </w:r>
      <w:r w:rsidR="009352F4"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</w:rPr>
        <w:t>Sep, Tue - Fri</w:t>
      </w:r>
    </w:p>
    <w:p w:rsidR="001D3BB2" w:rsidRPr="000703EF" w:rsidRDefault="001D3BB2" w:rsidP="001D3BB2">
      <w:pPr>
        <w:adjustRightInd w:val="0"/>
        <w:snapToGrid w:val="0"/>
        <w:spacing w:afterLines="50" w:after="156"/>
        <w:rPr>
          <w:rFonts w:ascii="Arial" w:hAnsi="Arial" w:cs="Arial"/>
          <w:sz w:val="24"/>
        </w:rPr>
      </w:pPr>
      <w:r w:rsidRPr="000703EF">
        <w:rPr>
          <w:rFonts w:ascii="Arial" w:hAnsi="Arial" w:cs="Arial"/>
          <w:b/>
          <w:sz w:val="24"/>
        </w:rPr>
        <w:t>Venue</w:t>
      </w:r>
      <w:r w:rsidRPr="000703EF">
        <w:rPr>
          <w:rFonts w:ascii="Arial" w:hAnsi="Arial" w:cs="Arial"/>
          <w:sz w:val="24"/>
        </w:rPr>
        <w:t>:</w:t>
      </w:r>
      <w:r>
        <w:rPr>
          <w:rFonts w:ascii="Arial" w:hAnsi="Arial" w:cs="Arial" w:hint="eastAsia"/>
          <w:sz w:val="24"/>
        </w:rPr>
        <w:tab/>
      </w:r>
      <w:r w:rsidRPr="000703EF">
        <w:rPr>
          <w:rFonts w:ascii="Arial" w:hAnsi="Arial" w:cs="Arial"/>
          <w:sz w:val="24"/>
        </w:rPr>
        <w:t xml:space="preserve">Conference </w:t>
      </w:r>
      <w:r>
        <w:rPr>
          <w:rFonts w:ascii="Arial" w:hAnsi="Arial" w:cs="Arial" w:hint="eastAsia"/>
          <w:sz w:val="24"/>
        </w:rPr>
        <w:t>h</w:t>
      </w:r>
      <w:r w:rsidRPr="000703EF">
        <w:rPr>
          <w:rFonts w:ascii="Arial" w:hAnsi="Arial" w:cs="Arial"/>
          <w:sz w:val="24"/>
        </w:rPr>
        <w:t>all</w:t>
      </w:r>
      <w:r>
        <w:rPr>
          <w:rFonts w:ascii="Arial" w:hAnsi="Arial" w:cs="Arial" w:hint="eastAsia"/>
          <w:sz w:val="24"/>
        </w:rPr>
        <w:t xml:space="preserve"> on the</w:t>
      </w:r>
      <w:r w:rsidRPr="000703EF">
        <w:rPr>
          <w:rFonts w:ascii="Arial" w:hAnsi="Arial" w:cs="Arial"/>
          <w:sz w:val="24"/>
        </w:rPr>
        <w:t xml:space="preserve"> 2</w:t>
      </w:r>
      <w:r w:rsidRPr="000703EF">
        <w:rPr>
          <w:rFonts w:ascii="Arial" w:hAnsi="Arial" w:cs="Arial"/>
          <w:sz w:val="24"/>
          <w:vertAlign w:val="superscript"/>
        </w:rPr>
        <w:t>nd</w:t>
      </w:r>
      <w:r w:rsidRPr="000703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f</w:t>
      </w:r>
      <w:r w:rsidRPr="000703EF">
        <w:rPr>
          <w:rFonts w:ascii="Arial" w:hAnsi="Arial" w:cs="Arial"/>
          <w:sz w:val="24"/>
        </w:rPr>
        <w:t>loor of CNAS</w:t>
      </w:r>
      <w:r>
        <w:rPr>
          <w:rFonts w:ascii="Arial" w:hAnsi="Arial" w:cs="Arial" w:hint="eastAsia"/>
          <w:sz w:val="24"/>
        </w:rPr>
        <w:t xml:space="preserve"> </w:t>
      </w:r>
      <w:r w:rsidRPr="001D3BB2">
        <w:rPr>
          <w:rFonts w:ascii="Arial" w:hAnsi="Arial" w:cs="Arial" w:hint="eastAsia"/>
          <w:b/>
          <w:i/>
          <w:sz w:val="24"/>
        </w:rPr>
        <w:t>(</w:t>
      </w:r>
      <w:r w:rsidR="009352F4">
        <w:rPr>
          <w:rFonts w:ascii="Arial" w:hAnsi="Arial" w:cs="Arial" w:hint="eastAsia"/>
          <w:b/>
          <w:i/>
          <w:sz w:val="24"/>
        </w:rPr>
        <w:t>V</w:t>
      </w:r>
      <w:r w:rsidRPr="001D3BB2">
        <w:rPr>
          <w:rFonts w:ascii="Arial" w:hAnsi="Arial" w:cs="Arial" w:hint="eastAsia"/>
          <w:b/>
          <w:i/>
          <w:sz w:val="24"/>
        </w:rPr>
        <w:t>enue for ISO/IEC 17021-1 workshop on 7 Sep</w:t>
      </w:r>
      <w:r w:rsidR="009352F4">
        <w:rPr>
          <w:rFonts w:ascii="Arial" w:hAnsi="Arial" w:cs="Arial" w:hint="eastAsia"/>
          <w:b/>
          <w:i/>
          <w:sz w:val="24"/>
        </w:rPr>
        <w:t>:</w:t>
      </w:r>
      <w:r w:rsidR="001F7389">
        <w:rPr>
          <w:rFonts w:ascii="Arial" w:hAnsi="Arial" w:cs="Arial" w:hint="eastAsia"/>
          <w:b/>
          <w:i/>
          <w:sz w:val="24"/>
        </w:rPr>
        <w:t xml:space="preserve"> </w:t>
      </w:r>
      <w:r w:rsidRPr="001D3BB2">
        <w:rPr>
          <w:rFonts w:ascii="Arial" w:hAnsi="Arial" w:cs="Arial" w:hint="eastAsia"/>
          <w:b/>
          <w:i/>
          <w:sz w:val="24"/>
        </w:rPr>
        <w:t>Room 414 on the 4</w:t>
      </w:r>
      <w:r w:rsidRPr="001D3BB2">
        <w:rPr>
          <w:rFonts w:ascii="Arial" w:hAnsi="Arial" w:cs="Arial" w:hint="eastAsia"/>
          <w:b/>
          <w:i/>
          <w:sz w:val="24"/>
          <w:vertAlign w:val="superscript"/>
        </w:rPr>
        <w:t>th</w:t>
      </w:r>
      <w:r w:rsidRPr="001D3BB2">
        <w:rPr>
          <w:rFonts w:ascii="Arial" w:hAnsi="Arial" w:cs="Arial" w:hint="eastAsia"/>
          <w:b/>
          <w:i/>
          <w:sz w:val="24"/>
        </w:rPr>
        <w:t xml:space="preserve"> floor of CNAS</w:t>
      </w:r>
      <w:r>
        <w:rPr>
          <w:rFonts w:ascii="Arial" w:hAnsi="Arial" w:cs="Arial" w:hint="eastAsia"/>
          <w:b/>
          <w:i/>
          <w:sz w:val="24"/>
        </w:rPr>
        <w:t>)</w:t>
      </w:r>
    </w:p>
    <w:p w:rsidR="00722746" w:rsidRPr="000703EF" w:rsidRDefault="00722746" w:rsidP="00722746">
      <w:pPr>
        <w:adjustRightInd w:val="0"/>
        <w:snapToGrid w:val="0"/>
        <w:spacing w:afterLines="50" w:after="156"/>
        <w:rPr>
          <w:rFonts w:ascii="Arial" w:hAnsi="Arial" w:cs="Arial"/>
          <w:sz w:val="24"/>
        </w:rPr>
      </w:pPr>
      <w:r w:rsidRPr="000703EF">
        <w:rPr>
          <w:rFonts w:ascii="Arial" w:hAnsi="Arial" w:cs="Arial"/>
          <w:b/>
          <w:sz w:val="24"/>
        </w:rPr>
        <w:t>Transportation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 w:hint="eastAsia"/>
          <w:sz w:val="24"/>
        </w:rPr>
        <w:t xml:space="preserve"> </w:t>
      </w:r>
      <w:r w:rsidR="001F7389">
        <w:rPr>
          <w:rFonts w:ascii="Arial" w:hAnsi="Arial" w:cs="Arial" w:hint="eastAsia"/>
          <w:sz w:val="24"/>
        </w:rPr>
        <w:t>Every</w:t>
      </w:r>
      <w:r>
        <w:rPr>
          <w:rFonts w:ascii="Arial" w:hAnsi="Arial" w:cs="Arial" w:hint="eastAsia"/>
          <w:sz w:val="24"/>
        </w:rPr>
        <w:t xml:space="preserve"> morning, a coach-bus</w:t>
      </w:r>
      <w:r w:rsidRPr="000703EF">
        <w:rPr>
          <w:rFonts w:ascii="Arial" w:hAnsi="Arial" w:cs="Arial"/>
          <w:sz w:val="24"/>
        </w:rPr>
        <w:t xml:space="preserve"> </w:t>
      </w:r>
      <w:r w:rsidR="001F7389">
        <w:rPr>
          <w:rFonts w:ascii="Arial" w:hAnsi="Arial" w:cs="Arial" w:hint="eastAsia"/>
          <w:sz w:val="24"/>
        </w:rPr>
        <w:t>will take you from the</w:t>
      </w:r>
      <w:r w:rsidRPr="000703EF">
        <w:rPr>
          <w:rFonts w:ascii="Arial" w:hAnsi="Arial" w:cs="Arial"/>
          <w:sz w:val="24"/>
        </w:rPr>
        <w:t xml:space="preserve"> hotel </w:t>
      </w:r>
      <w:r w:rsidR="001F7389">
        <w:rPr>
          <w:rFonts w:ascii="Arial" w:hAnsi="Arial" w:cs="Arial" w:hint="eastAsia"/>
          <w:sz w:val="24"/>
        </w:rPr>
        <w:t>to</w:t>
      </w:r>
      <w:r>
        <w:rPr>
          <w:rFonts w:ascii="Arial" w:hAnsi="Arial" w:cs="Arial" w:hint="eastAsia"/>
          <w:sz w:val="24"/>
        </w:rPr>
        <w:t xml:space="preserve"> CNAS </w:t>
      </w:r>
      <w:r w:rsidR="001F7389">
        <w:rPr>
          <w:rFonts w:ascii="Arial" w:hAnsi="Arial" w:cs="Arial" w:hint="eastAsia"/>
          <w:sz w:val="24"/>
        </w:rPr>
        <w:t>on</w:t>
      </w:r>
      <w:r w:rsidRPr="000703EF">
        <w:rPr>
          <w:rFonts w:ascii="Arial" w:hAnsi="Arial" w:cs="Arial"/>
          <w:sz w:val="24"/>
        </w:rPr>
        <w:t xml:space="preserve"> 08:00. Please gather in </w:t>
      </w:r>
      <w:r>
        <w:rPr>
          <w:rFonts w:ascii="Arial" w:hAnsi="Arial" w:cs="Arial" w:hint="eastAsia"/>
          <w:sz w:val="24"/>
        </w:rPr>
        <w:t xml:space="preserve">the </w:t>
      </w:r>
      <w:r w:rsidRPr="000703EF">
        <w:rPr>
          <w:rFonts w:ascii="Arial" w:hAnsi="Arial" w:cs="Arial"/>
          <w:sz w:val="24"/>
        </w:rPr>
        <w:t>hotel lobby by 07:50.</w:t>
      </w:r>
      <w:r>
        <w:rPr>
          <w:rFonts w:ascii="Arial" w:hAnsi="Arial" w:cs="Arial" w:hint="eastAsia"/>
          <w:sz w:val="24"/>
        </w:rPr>
        <w:t xml:space="preserve"> At the end of </w:t>
      </w:r>
      <w:r w:rsidR="001F7389">
        <w:rPr>
          <w:rFonts w:ascii="Arial" w:hAnsi="Arial" w:cs="Arial" w:hint="eastAsia"/>
          <w:sz w:val="24"/>
        </w:rPr>
        <w:t>every afternoon</w:t>
      </w:r>
      <w:r w:rsidR="00D051BE">
        <w:rPr>
          <w:rFonts w:ascii="Arial" w:hAnsi="Arial" w:cs="Arial" w:hint="eastAsia"/>
          <w:sz w:val="24"/>
        </w:rPr>
        <w:t xml:space="preserve">, the </w:t>
      </w:r>
      <w:r>
        <w:rPr>
          <w:rFonts w:ascii="Arial" w:hAnsi="Arial" w:cs="Arial" w:hint="eastAsia"/>
          <w:sz w:val="24"/>
        </w:rPr>
        <w:t xml:space="preserve">coach-bus </w:t>
      </w:r>
      <w:r w:rsidR="001F7389">
        <w:rPr>
          <w:rFonts w:ascii="Arial" w:hAnsi="Arial" w:cs="Arial" w:hint="eastAsia"/>
          <w:sz w:val="24"/>
        </w:rPr>
        <w:t>will take</w:t>
      </w:r>
      <w:r w:rsidR="00D051BE">
        <w:rPr>
          <w:rFonts w:ascii="Arial" w:hAnsi="Arial" w:cs="Arial" w:hint="eastAsia"/>
          <w:sz w:val="24"/>
        </w:rPr>
        <w:t xml:space="preserve"> you back to the</w:t>
      </w:r>
      <w:r>
        <w:rPr>
          <w:rFonts w:ascii="Arial" w:hAnsi="Arial" w:cs="Arial" w:hint="eastAsia"/>
          <w:sz w:val="24"/>
        </w:rPr>
        <w:t xml:space="preserve"> hotel. </w:t>
      </w:r>
      <w:r w:rsidR="001F7389">
        <w:rPr>
          <w:rFonts w:ascii="Arial" w:hAnsi="Arial" w:cs="Arial" w:hint="eastAsia"/>
          <w:sz w:val="24"/>
        </w:rPr>
        <w:t>Every day our</w:t>
      </w:r>
      <w:r w:rsidR="001F7389">
        <w:rPr>
          <w:rFonts w:ascii="Arial" w:hAnsi="Arial" w:cs="Arial"/>
          <w:sz w:val="24"/>
        </w:rPr>
        <w:t xml:space="preserve"> staff Mr. Zhang Xi</w:t>
      </w:r>
      <w:r w:rsidR="001F7389">
        <w:rPr>
          <w:rFonts w:ascii="Arial" w:hAnsi="Arial" w:cs="Arial" w:hint="eastAsia"/>
          <w:sz w:val="24"/>
        </w:rPr>
        <w:t xml:space="preserve"> (</w:t>
      </w:r>
      <w:r w:rsidRPr="000703EF">
        <w:rPr>
          <w:rFonts w:ascii="Arial" w:hAnsi="Arial" w:cs="Arial"/>
          <w:sz w:val="24"/>
        </w:rPr>
        <w:t>cell: +86-</w:t>
      </w:r>
      <w:r>
        <w:rPr>
          <w:rFonts w:ascii="Arial" w:hAnsi="Arial" w:cs="Arial"/>
          <w:sz w:val="24"/>
        </w:rPr>
        <w:t>13466731943</w:t>
      </w:r>
      <w:r w:rsidR="00242708">
        <w:rPr>
          <w:rFonts w:ascii="Arial" w:hAnsi="Arial" w:cs="Arial" w:hint="eastAsia"/>
          <w:sz w:val="24"/>
        </w:rPr>
        <w:t xml:space="preserve"> / </w:t>
      </w:r>
      <w:r w:rsidRPr="000703EF">
        <w:rPr>
          <w:rFonts w:ascii="Arial" w:hAnsi="Arial" w:cs="Arial"/>
          <w:sz w:val="24"/>
        </w:rPr>
        <w:t>18618210081</w:t>
      </w:r>
      <w:r>
        <w:rPr>
          <w:rFonts w:ascii="Arial" w:hAnsi="Arial" w:cs="Arial" w:hint="eastAsia"/>
          <w:sz w:val="24"/>
        </w:rPr>
        <w:t>)</w:t>
      </w:r>
      <w:r w:rsidRPr="000703EF">
        <w:rPr>
          <w:rFonts w:ascii="Arial" w:hAnsi="Arial" w:cs="Arial"/>
          <w:sz w:val="24"/>
        </w:rPr>
        <w:t xml:space="preserve"> will </w:t>
      </w:r>
      <w:r w:rsidR="001F7389">
        <w:rPr>
          <w:rFonts w:ascii="Arial" w:hAnsi="Arial" w:cs="Arial" w:hint="eastAsia"/>
          <w:sz w:val="24"/>
        </w:rPr>
        <w:t>accompany you in the coach-bus</w:t>
      </w:r>
      <w:r>
        <w:rPr>
          <w:rFonts w:ascii="Arial" w:hAnsi="Arial" w:cs="Arial" w:hint="eastAsia"/>
          <w:sz w:val="24"/>
        </w:rPr>
        <w:t>.</w:t>
      </w: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517"/>
        <w:gridCol w:w="12058"/>
      </w:tblGrid>
      <w:tr w:rsidR="004D4274" w:rsidRPr="004D4274" w:rsidTr="00C15CBC">
        <w:trPr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:rsidR="004D4274" w:rsidRPr="004D4274" w:rsidRDefault="004D4274" w:rsidP="004D4274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4D4274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Date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:rsidR="004D4274" w:rsidRPr="004D4274" w:rsidRDefault="004D4274" w:rsidP="004D427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4D4274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Time</w:t>
            </w:r>
          </w:p>
        </w:tc>
        <w:tc>
          <w:tcPr>
            <w:tcW w:w="12058" w:type="dxa"/>
            <w:shd w:val="clear" w:color="000000" w:fill="FFFFFF"/>
            <w:noWrap/>
            <w:vAlign w:val="center"/>
          </w:tcPr>
          <w:p w:rsidR="009352F4" w:rsidRDefault="004D4274" w:rsidP="009352F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4D4274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Event</w:t>
            </w:r>
            <w:r w:rsidR="009352F4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s</w:t>
            </w:r>
          </w:p>
          <w:p w:rsidR="004D4274" w:rsidRPr="004D4274" w:rsidRDefault="004D4274" w:rsidP="009352F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4D427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(English and Russian </w:t>
            </w:r>
            <w:r w:rsidRPr="004D4274"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  <w:t>simultaneous</w:t>
            </w:r>
            <w:r w:rsidRPr="004D427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 translation</w:t>
            </w:r>
            <w:r w:rsidR="00C15CBC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 for all events except ISO/IEC 17021-1 workshop</w:t>
            </w:r>
            <w:r w:rsidR="009352F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, see the note below</w:t>
            </w:r>
            <w:r w:rsidRPr="004D427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)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 w:val="restart"/>
            <w:shd w:val="clear" w:color="auto" w:fill="auto"/>
            <w:noWrap/>
            <w:vAlign w:val="center"/>
            <w:hideMark/>
          </w:tcPr>
          <w:p w:rsidR="0059481C" w:rsidRPr="004D4274" w:rsidRDefault="0059481C" w:rsidP="00C15CBC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5 Sep</w:t>
            </w:r>
            <w:r w:rsidR="00C15CBC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,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Tue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08:30-09:30</w:t>
            </w:r>
          </w:p>
        </w:tc>
        <w:tc>
          <w:tcPr>
            <w:tcW w:w="12058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Introduction to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CNAS’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quality management system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by 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Ms. Li Yan, CNAS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’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management representative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09:30-10:30</w:t>
            </w:r>
          </w:p>
        </w:tc>
        <w:tc>
          <w:tcPr>
            <w:tcW w:w="12058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4D4274">
              <w:rPr>
                <w:rFonts w:ascii="Arial" w:hAnsi="Arial" w:cs="Arial" w:hint="eastAsia"/>
                <w:szCs w:val="21"/>
              </w:rPr>
              <w:t xml:space="preserve">Introduction to the technical status of </w:t>
            </w:r>
            <w:r w:rsidRPr="004D4274">
              <w:rPr>
                <w:rFonts w:ascii="Arial" w:hAnsi="Arial" w:cs="Arial"/>
                <w:szCs w:val="21"/>
              </w:rPr>
              <w:t>CNAS</w:t>
            </w:r>
            <w:r w:rsidRPr="004D4274">
              <w:rPr>
                <w:rFonts w:ascii="Arial" w:hAnsi="Arial" w:cs="Arial" w:hint="eastAsia"/>
                <w:szCs w:val="21"/>
              </w:rPr>
              <w:t xml:space="preserve"> accreditation</w:t>
            </w:r>
            <w:r w:rsidR="005C44F7">
              <w:rPr>
                <w:rFonts w:ascii="Arial" w:hAnsi="Arial" w:cs="Arial" w:hint="eastAsia"/>
                <w:szCs w:val="21"/>
              </w:rPr>
              <w:t xml:space="preserve"> by </w:t>
            </w:r>
            <w:r w:rsidRPr="004D4274">
              <w:rPr>
                <w:rFonts w:ascii="Arial" w:hAnsi="Arial" w:cs="Arial" w:hint="eastAsia"/>
                <w:szCs w:val="21"/>
              </w:rPr>
              <w:t xml:space="preserve">Mr. Zhang </w:t>
            </w:r>
            <w:proofErr w:type="spellStart"/>
            <w:r w:rsidRPr="004D4274">
              <w:rPr>
                <w:rFonts w:ascii="Arial" w:hAnsi="Arial" w:cs="Arial" w:hint="eastAsia"/>
                <w:szCs w:val="21"/>
              </w:rPr>
              <w:t>Shengchun</w:t>
            </w:r>
            <w:proofErr w:type="spellEnd"/>
            <w:r w:rsidRPr="004D4274">
              <w:rPr>
                <w:rFonts w:ascii="Arial" w:hAnsi="Arial" w:cs="Arial" w:hint="eastAsia"/>
                <w:szCs w:val="21"/>
              </w:rPr>
              <w:t>, Directo</w:t>
            </w:r>
            <w:r w:rsidR="005C44F7">
              <w:rPr>
                <w:rFonts w:ascii="Arial" w:hAnsi="Arial" w:cs="Arial" w:hint="eastAsia"/>
                <w:szCs w:val="21"/>
              </w:rPr>
              <w:t>r of Technical Department, CNAS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10:30-10:45</w:t>
            </w:r>
          </w:p>
        </w:tc>
        <w:tc>
          <w:tcPr>
            <w:tcW w:w="12058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Break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10:45-11:45</w:t>
            </w:r>
          </w:p>
        </w:tc>
        <w:tc>
          <w:tcPr>
            <w:tcW w:w="12058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Introduction to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CNAS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accreditation of certification bodies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by 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Mr. Liu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Lixin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, Director of A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ccreditation Department 1, CNAS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13:30-14:30</w:t>
            </w:r>
          </w:p>
        </w:tc>
        <w:tc>
          <w:tcPr>
            <w:tcW w:w="12058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Introduction to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CNAS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accreditation of laboratories by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Ms. Chen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Yanqing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, Deputy Director of Accreditation Department 3, CNAS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14:30-15:30</w:t>
            </w:r>
          </w:p>
        </w:tc>
        <w:tc>
          <w:tcPr>
            <w:tcW w:w="12058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Introduction to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CNAS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proficiency testing, accreditation of proficiency testing providers, accreditation of reference material producers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by 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Mr. Cao Shi, Director of A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ccreditation Department 5, CNAS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15:30-15:45</w:t>
            </w:r>
          </w:p>
        </w:tc>
        <w:tc>
          <w:tcPr>
            <w:tcW w:w="12058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Break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15:45-16:30</w:t>
            </w:r>
          </w:p>
        </w:tc>
        <w:tc>
          <w:tcPr>
            <w:tcW w:w="12058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Introduction to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CNAS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accreditation of inspection bodies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by 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Ms. Liu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Lidong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, Deputy Director of A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ccreditation Department 4, CNAS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16:30-17:15</w:t>
            </w:r>
          </w:p>
        </w:tc>
        <w:tc>
          <w:tcPr>
            <w:tcW w:w="12058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Introduction to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CNAS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accred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itation of medical laboratories by 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Ms. Hu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Dongmei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, A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ccreditation Department 4, CNAS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17:15-18:00</w:t>
            </w:r>
          </w:p>
        </w:tc>
        <w:tc>
          <w:tcPr>
            <w:tcW w:w="12058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5C44F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Introduction to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CNAS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market surveillance activities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by 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Mr. Shi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Xinbo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, Deputy Director of A</w:t>
            </w:r>
            <w:r w:rsidR="005C44F7">
              <w:rPr>
                <w:rFonts w:ascii="Arial" w:hAnsi="Arial" w:cs="Arial" w:hint="eastAsia"/>
                <w:color w:val="000000"/>
                <w:kern w:val="0"/>
                <w:szCs w:val="21"/>
              </w:rPr>
              <w:t>ccreditation Department 6, CNAS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C15CBC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6 Sep</w:t>
            </w:r>
            <w:r w:rsidR="00C15CBC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,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Wed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08:30-17:00</w:t>
            </w:r>
          </w:p>
        </w:tc>
        <w:tc>
          <w:tcPr>
            <w:tcW w:w="12058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Workshop on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ISO/IEC 17011:2017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(speaker: Ms.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Xu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Na, Deputy Director of Quality Department, CNAS)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 w:val="restart"/>
            <w:shd w:val="clear" w:color="auto" w:fill="auto"/>
            <w:noWrap/>
            <w:vAlign w:val="center"/>
            <w:hideMark/>
          </w:tcPr>
          <w:p w:rsidR="0059481C" w:rsidRPr="004D4274" w:rsidRDefault="0059481C" w:rsidP="00C15CBC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7 Sep</w:t>
            </w:r>
            <w:r w:rsidR="00C15CBC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,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Thu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08:30-17:00</w:t>
            </w:r>
          </w:p>
        </w:tc>
        <w:tc>
          <w:tcPr>
            <w:tcW w:w="12058" w:type="dxa"/>
            <w:shd w:val="clear" w:color="auto" w:fill="auto"/>
            <w:noWrap/>
            <w:vAlign w:val="center"/>
            <w:hideMark/>
          </w:tcPr>
          <w:p w:rsidR="009352F4" w:rsidRPr="004D4274" w:rsidRDefault="0059481C" w:rsidP="009352F4">
            <w:pPr>
              <w:widowControl/>
              <w:ind w:left="1"/>
              <w:jc w:val="left"/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Workshop on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ISO/IEC 17021-1:2015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(speaker: Mr.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Fei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Yang, Deputy Director of Internation</w:t>
            </w:r>
            <w:r w:rsidR="001F7389"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al Cooperation Department, CNAS)</w:t>
            </w:r>
            <w:r w:rsidR="00C15CBC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="004D4274" w:rsidRPr="004D4274">
              <w:rPr>
                <w:rFonts w:ascii="Arial" w:hAnsi="Arial" w:cs="Arial" w:hint="eastAsia"/>
                <w:b/>
                <w:i/>
                <w:szCs w:val="21"/>
              </w:rPr>
              <w:t>Venue: Room 414 on the 4</w:t>
            </w:r>
            <w:r w:rsidR="004D4274" w:rsidRPr="004D4274">
              <w:rPr>
                <w:rFonts w:ascii="Arial" w:hAnsi="Arial" w:cs="Arial" w:hint="eastAsia"/>
                <w:b/>
                <w:i/>
                <w:szCs w:val="21"/>
                <w:vertAlign w:val="superscript"/>
              </w:rPr>
              <w:t>th</w:t>
            </w:r>
            <w:r w:rsidR="004D4274" w:rsidRPr="004D4274">
              <w:rPr>
                <w:rFonts w:ascii="Arial" w:hAnsi="Arial" w:cs="Arial" w:hint="eastAsia"/>
                <w:b/>
                <w:i/>
                <w:szCs w:val="21"/>
              </w:rPr>
              <w:t xml:space="preserve"> floor of CNAS</w:t>
            </w:r>
            <w:r w:rsidR="009352F4">
              <w:rPr>
                <w:rFonts w:ascii="Arial" w:hAnsi="Arial" w:cs="Arial" w:hint="eastAsia"/>
                <w:b/>
                <w:i/>
                <w:szCs w:val="21"/>
              </w:rPr>
              <w:t xml:space="preserve">   Note: This workshop will be conducted in English.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08:30-17:00</w:t>
            </w:r>
          </w:p>
        </w:tc>
        <w:tc>
          <w:tcPr>
            <w:tcW w:w="12058" w:type="dxa"/>
            <w:shd w:val="clear" w:color="auto" w:fill="auto"/>
            <w:noWrap/>
            <w:vAlign w:val="center"/>
          </w:tcPr>
          <w:p w:rsidR="0059481C" w:rsidRPr="004D4274" w:rsidRDefault="0059481C" w:rsidP="008270F3">
            <w:pPr>
              <w:widowControl/>
              <w:ind w:leftChars="-1" w:left="-1" w:hanging="1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Workshop on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ISO/IEC 17025:2017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(speaker: Ms. Zhang Mingxia, Director of Accreditation Department 2, CNAS)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 w:val="restart"/>
            <w:shd w:val="clear" w:color="auto" w:fill="auto"/>
            <w:noWrap/>
            <w:vAlign w:val="center"/>
            <w:hideMark/>
          </w:tcPr>
          <w:p w:rsidR="0059481C" w:rsidRPr="004D4274" w:rsidRDefault="0059481C" w:rsidP="00C15CBC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8 Sep</w:t>
            </w:r>
            <w:r w:rsidR="00C15CBC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,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Fri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08:30-12:00</w:t>
            </w:r>
          </w:p>
        </w:tc>
        <w:tc>
          <w:tcPr>
            <w:tcW w:w="12058" w:type="dxa"/>
            <w:shd w:val="clear" w:color="auto" w:fill="auto"/>
            <w:noWrap/>
            <w:vAlign w:val="center"/>
            <w:hideMark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Workshop on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ISO/IEC 17065:2012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(speaker: Mr. Shi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Xinbo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, Deputy Director of Accreditation Department 6, CNAS)</w:t>
            </w:r>
          </w:p>
        </w:tc>
      </w:tr>
      <w:tr w:rsidR="0059481C" w:rsidRPr="004D4274" w:rsidTr="00C15CBC">
        <w:trPr>
          <w:jc w:val="center"/>
        </w:trPr>
        <w:tc>
          <w:tcPr>
            <w:tcW w:w="1494" w:type="dxa"/>
            <w:vMerge/>
            <w:shd w:val="clear" w:color="auto" w:fill="auto"/>
            <w:noWrap/>
            <w:vAlign w:val="center"/>
          </w:tcPr>
          <w:p w:rsidR="0059481C" w:rsidRPr="004D4274" w:rsidRDefault="0059481C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13:30-17:00</w:t>
            </w:r>
          </w:p>
        </w:tc>
        <w:tc>
          <w:tcPr>
            <w:tcW w:w="12058" w:type="dxa"/>
            <w:shd w:val="clear" w:color="auto" w:fill="auto"/>
            <w:noWrap/>
            <w:vAlign w:val="center"/>
          </w:tcPr>
          <w:p w:rsidR="0059481C" w:rsidRPr="004D4274" w:rsidRDefault="0059481C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Workshop on </w:t>
            </w:r>
            <w:r w:rsidRPr="004D4274">
              <w:rPr>
                <w:rFonts w:ascii="Arial" w:hAnsi="Arial" w:cs="Arial"/>
                <w:color w:val="000000"/>
                <w:kern w:val="0"/>
                <w:szCs w:val="21"/>
              </w:rPr>
              <w:t>ISO/IEC 17020:2012</w:t>
            </w:r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(speaker: Ms. Liu </w:t>
            </w:r>
            <w:proofErr w:type="spellStart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Lidong</w:t>
            </w:r>
            <w:proofErr w:type="spellEnd"/>
            <w:r w:rsidRPr="004D4274">
              <w:rPr>
                <w:rFonts w:ascii="Arial" w:hAnsi="Arial" w:cs="Arial" w:hint="eastAsia"/>
                <w:color w:val="000000"/>
                <w:kern w:val="0"/>
                <w:szCs w:val="21"/>
              </w:rPr>
              <w:t>, Deputy Director of Accreditation Department 4, CNAS)</w:t>
            </w:r>
          </w:p>
        </w:tc>
      </w:tr>
    </w:tbl>
    <w:p w:rsidR="005C44F7" w:rsidRDefault="005C44F7" w:rsidP="008270F3">
      <w:pPr>
        <w:jc w:val="center"/>
        <w:rPr>
          <w:rFonts w:ascii="Arial" w:hAnsi="Arial" w:cs="Arial"/>
          <w:color w:val="000000"/>
          <w:kern w:val="0"/>
          <w:sz w:val="22"/>
        </w:rPr>
      </w:pPr>
    </w:p>
    <w:p w:rsidR="005C44F7" w:rsidRDefault="005C44F7">
      <w:pPr>
        <w:widowControl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kern w:val="0"/>
          <w:sz w:val="22"/>
        </w:rPr>
        <w:br w:type="page"/>
      </w:r>
    </w:p>
    <w:p w:rsidR="009352F4" w:rsidRPr="00722746" w:rsidRDefault="009352F4" w:rsidP="009352F4">
      <w:pPr>
        <w:adjustRightInd w:val="0"/>
        <w:snapToGrid w:val="0"/>
        <w:spacing w:afterLines="50" w:after="15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lastRenderedPageBreak/>
        <w:t>9</w:t>
      </w:r>
      <w:r w:rsidRPr="009352F4">
        <w:rPr>
          <w:rFonts w:ascii="Arial" w:hAnsi="Arial" w:cs="Arial" w:hint="eastAsia"/>
          <w:b/>
          <w:sz w:val="24"/>
          <w:vertAlign w:val="superscript"/>
        </w:rPr>
        <w:t>th</w:t>
      </w:r>
      <w:r>
        <w:rPr>
          <w:rFonts w:ascii="Arial" w:hAnsi="Arial" w:cs="Arial" w:hint="eastAsia"/>
          <w:b/>
          <w:sz w:val="24"/>
        </w:rPr>
        <w:t xml:space="preserve"> </w:t>
      </w:r>
      <w:r w:rsidRPr="00722746">
        <w:rPr>
          <w:rFonts w:ascii="Arial" w:hAnsi="Arial" w:cs="Arial"/>
          <w:b/>
          <w:sz w:val="24"/>
        </w:rPr>
        <w:t>Sep</w:t>
      </w:r>
      <w:r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 w:hint="eastAsia"/>
          <w:b/>
          <w:sz w:val="24"/>
        </w:rPr>
        <w:t xml:space="preserve"> 10</w:t>
      </w:r>
      <w:r w:rsidRPr="009352F4">
        <w:rPr>
          <w:rFonts w:ascii="Arial" w:hAnsi="Arial" w:cs="Arial" w:hint="eastAsia"/>
          <w:b/>
          <w:sz w:val="24"/>
          <w:vertAlign w:val="superscript"/>
        </w:rPr>
        <w:t>th</w:t>
      </w:r>
      <w:r>
        <w:rPr>
          <w:rFonts w:ascii="Arial" w:hAnsi="Arial" w:cs="Arial" w:hint="eastAsia"/>
          <w:b/>
          <w:sz w:val="24"/>
        </w:rPr>
        <w:t xml:space="preserve"> Sep, Sat - Sun</w:t>
      </w:r>
    </w:p>
    <w:p w:rsidR="001D3BB2" w:rsidRPr="009352F4" w:rsidRDefault="009352F4" w:rsidP="008270F3">
      <w:pPr>
        <w:widowControl/>
        <w:jc w:val="left"/>
        <w:rPr>
          <w:rFonts w:ascii="Arial" w:hAnsi="Arial" w:cs="Arial"/>
          <w:color w:val="000000"/>
          <w:kern w:val="0"/>
          <w:sz w:val="22"/>
        </w:rPr>
      </w:pPr>
      <w:r>
        <w:rPr>
          <w:rFonts w:ascii="Arial" w:hAnsi="Arial" w:cs="Arial" w:hint="eastAsia"/>
          <w:color w:val="000000"/>
          <w:kern w:val="0"/>
          <w:sz w:val="22"/>
        </w:rPr>
        <w:t xml:space="preserve">No event. You can have a rest and enjoy your stay </w:t>
      </w:r>
      <w:r>
        <w:rPr>
          <w:rFonts w:ascii="Arial" w:hAnsi="Arial" w:cs="Arial"/>
          <w:color w:val="000000"/>
          <w:kern w:val="0"/>
          <w:sz w:val="22"/>
        </w:rPr>
        <w:t xml:space="preserve">in Beijing. </w:t>
      </w:r>
      <w:r>
        <w:rPr>
          <w:rFonts w:ascii="Arial" w:hAnsi="Arial" w:cs="Arial" w:hint="eastAsia"/>
          <w:color w:val="000000"/>
          <w:kern w:val="0"/>
          <w:sz w:val="22"/>
        </w:rPr>
        <w:t>Tourism information and assistance is available from the hotel</w:t>
      </w:r>
      <w:r>
        <w:rPr>
          <w:rFonts w:ascii="Arial" w:hAnsi="Arial" w:cs="Arial"/>
          <w:color w:val="000000"/>
          <w:kern w:val="0"/>
          <w:sz w:val="22"/>
        </w:rPr>
        <w:t>’</w:t>
      </w:r>
      <w:r>
        <w:rPr>
          <w:rFonts w:ascii="Arial" w:hAnsi="Arial" w:cs="Arial" w:hint="eastAsia"/>
          <w:color w:val="000000"/>
          <w:kern w:val="0"/>
          <w:sz w:val="22"/>
        </w:rPr>
        <w:t>s concierge office and tourist information desk.</w:t>
      </w:r>
    </w:p>
    <w:p w:rsidR="00846D72" w:rsidRDefault="00846D72" w:rsidP="00E14D7B">
      <w:pPr>
        <w:adjustRightInd w:val="0"/>
        <w:snapToGrid w:val="0"/>
        <w:spacing w:beforeLines="100" w:before="312" w:afterLines="50" w:after="15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11</w:t>
      </w:r>
      <w:r w:rsidRPr="009352F4">
        <w:rPr>
          <w:rFonts w:ascii="Arial" w:hAnsi="Arial" w:cs="Arial" w:hint="eastAsia"/>
          <w:b/>
          <w:sz w:val="24"/>
          <w:vertAlign w:val="superscript"/>
        </w:rPr>
        <w:t>th</w:t>
      </w:r>
      <w:r>
        <w:rPr>
          <w:rFonts w:ascii="Arial" w:hAnsi="Arial" w:cs="Arial" w:hint="eastAsia"/>
          <w:b/>
          <w:sz w:val="24"/>
        </w:rPr>
        <w:t xml:space="preserve"> </w:t>
      </w:r>
      <w:r w:rsidRPr="00722746">
        <w:rPr>
          <w:rFonts w:ascii="Arial" w:hAnsi="Arial" w:cs="Arial"/>
          <w:b/>
          <w:sz w:val="24"/>
        </w:rPr>
        <w:t>Sep</w:t>
      </w:r>
      <w:r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 w:hint="eastAsia"/>
          <w:b/>
          <w:sz w:val="24"/>
        </w:rPr>
        <w:t xml:space="preserve"> 14</w:t>
      </w:r>
      <w:r w:rsidRPr="009352F4">
        <w:rPr>
          <w:rFonts w:ascii="Arial" w:hAnsi="Arial" w:cs="Arial" w:hint="eastAsia"/>
          <w:b/>
          <w:sz w:val="24"/>
          <w:vertAlign w:val="superscript"/>
        </w:rPr>
        <w:t>th</w:t>
      </w:r>
      <w:r>
        <w:rPr>
          <w:rFonts w:ascii="Arial" w:hAnsi="Arial" w:cs="Arial" w:hint="eastAsia"/>
          <w:b/>
          <w:sz w:val="24"/>
        </w:rPr>
        <w:t xml:space="preserve"> Sep, Mon </w:t>
      </w:r>
      <w:r w:rsidR="0001123F">
        <w:rPr>
          <w:rFonts w:ascii="Arial" w:hAnsi="Arial" w:cs="Arial"/>
          <w:b/>
          <w:sz w:val="24"/>
        </w:rPr>
        <w:t>–</w:t>
      </w:r>
      <w:r>
        <w:rPr>
          <w:rFonts w:ascii="Arial" w:hAnsi="Arial" w:cs="Arial" w:hint="eastAsia"/>
          <w:b/>
          <w:sz w:val="24"/>
        </w:rPr>
        <w:t xml:space="preserve"> Thu</w:t>
      </w:r>
    </w:p>
    <w:p w:rsidR="0001123F" w:rsidRPr="000703EF" w:rsidRDefault="0001123F" w:rsidP="0001123F">
      <w:pPr>
        <w:adjustRightInd w:val="0"/>
        <w:snapToGrid w:val="0"/>
        <w:spacing w:afterLines="50" w:after="156"/>
        <w:rPr>
          <w:rFonts w:ascii="Arial" w:hAnsi="Arial" w:cs="Arial"/>
          <w:sz w:val="24"/>
        </w:rPr>
      </w:pPr>
      <w:r w:rsidRPr="000703EF">
        <w:rPr>
          <w:rFonts w:ascii="Arial" w:hAnsi="Arial" w:cs="Arial"/>
          <w:b/>
          <w:sz w:val="24"/>
        </w:rPr>
        <w:t>Transportation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 w:hint="eastAsia"/>
          <w:sz w:val="24"/>
        </w:rPr>
        <w:t xml:space="preserve"> </w:t>
      </w:r>
      <w:r w:rsidR="00E14D7B">
        <w:rPr>
          <w:rFonts w:ascii="Arial" w:hAnsi="Arial" w:cs="Arial" w:hint="eastAsia"/>
          <w:sz w:val="24"/>
        </w:rPr>
        <w:t>a c</w:t>
      </w:r>
      <w:r>
        <w:rPr>
          <w:rFonts w:ascii="Arial" w:hAnsi="Arial" w:cs="Arial" w:hint="eastAsia"/>
          <w:sz w:val="24"/>
        </w:rPr>
        <w:t xml:space="preserve">oach bus is provided. Hotel departure time and accompanying CNAS staff are detailed below. </w:t>
      </w:r>
      <w:r w:rsidRPr="000703EF">
        <w:rPr>
          <w:rFonts w:ascii="Arial" w:hAnsi="Arial" w:cs="Arial"/>
          <w:sz w:val="24"/>
        </w:rPr>
        <w:t xml:space="preserve">Please gather in </w:t>
      </w:r>
      <w:r>
        <w:rPr>
          <w:rFonts w:ascii="Arial" w:hAnsi="Arial" w:cs="Arial" w:hint="eastAsia"/>
          <w:sz w:val="24"/>
        </w:rPr>
        <w:t xml:space="preserve">the </w:t>
      </w:r>
      <w:r w:rsidRPr="000703EF">
        <w:rPr>
          <w:rFonts w:ascii="Arial" w:hAnsi="Arial" w:cs="Arial"/>
          <w:sz w:val="24"/>
        </w:rPr>
        <w:t>hotel lobby</w:t>
      </w:r>
      <w:r>
        <w:rPr>
          <w:rFonts w:ascii="Arial" w:hAnsi="Arial" w:cs="Arial" w:hint="eastAsia"/>
          <w:sz w:val="24"/>
        </w:rPr>
        <w:t xml:space="preserve"> 10 minutes before the departure time.</w:t>
      </w: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851"/>
        <w:gridCol w:w="1388"/>
        <w:gridCol w:w="5458"/>
      </w:tblGrid>
      <w:tr w:rsidR="00E14D7B" w:rsidRPr="007E72DA" w:rsidTr="007E72DA">
        <w:trPr>
          <w:jc w:val="center"/>
        </w:trPr>
        <w:tc>
          <w:tcPr>
            <w:tcW w:w="1552" w:type="dxa"/>
            <w:shd w:val="clear" w:color="auto" w:fill="auto"/>
            <w:noWrap/>
            <w:vAlign w:val="center"/>
          </w:tcPr>
          <w:p w:rsidR="00E14D7B" w:rsidRPr="007E72DA" w:rsidRDefault="00E14D7B" w:rsidP="00E14D7B">
            <w:pPr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7E72DA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6851" w:type="dxa"/>
            <w:shd w:val="clear" w:color="auto" w:fill="auto"/>
            <w:noWrap/>
            <w:vAlign w:val="center"/>
          </w:tcPr>
          <w:p w:rsidR="00E14D7B" w:rsidRPr="007E72DA" w:rsidRDefault="00E14D7B" w:rsidP="00E14D7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7E72DA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Events</w:t>
            </w:r>
          </w:p>
          <w:p w:rsidR="00E14D7B" w:rsidRPr="007E72DA" w:rsidRDefault="00E14D7B" w:rsidP="00E14D7B">
            <w:pPr>
              <w:widowControl/>
              <w:jc w:val="center"/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</w:pPr>
            <w:r w:rsidRPr="007E72DA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(English interpreter and Russian interpreters for each group)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C2AE0" w:rsidRPr="007E72DA" w:rsidRDefault="002C2AE0" w:rsidP="002C2AE0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7E72DA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D</w:t>
            </w:r>
            <w:r w:rsidR="00E14D7B" w:rsidRPr="007E72DA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eparture</w:t>
            </w:r>
          </w:p>
          <w:p w:rsidR="00E14D7B" w:rsidRPr="007E72DA" w:rsidRDefault="002C2AE0" w:rsidP="002C2AE0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7E72DA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t</w:t>
            </w:r>
            <w:r w:rsidR="00E14D7B" w:rsidRPr="007E72DA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ime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14D7B" w:rsidRPr="007E72DA" w:rsidRDefault="002C2AE0" w:rsidP="00E14D7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7E72DA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Accompany staff</w:t>
            </w:r>
          </w:p>
        </w:tc>
      </w:tr>
      <w:tr w:rsidR="00E14D7B" w:rsidRPr="002C2AE0" w:rsidTr="007E72DA">
        <w:trPr>
          <w:jc w:val="center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E14D7B" w:rsidRPr="002C2AE0" w:rsidRDefault="00E14D7B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11 Sep Mon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E14D7B" w:rsidRPr="002C2AE0" w:rsidRDefault="00E14D7B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Visit to China National Institute of Metrology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14D7B" w:rsidRPr="002C2AE0" w:rsidRDefault="00E14D7B" w:rsidP="002C2A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08:00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14D7B" w:rsidRPr="002C2AE0" w:rsidRDefault="002C2AE0" w:rsidP="002C2AE0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szCs w:val="21"/>
              </w:rPr>
              <w:t>Ms. Tang Wei</w:t>
            </w:r>
            <w:r>
              <w:rPr>
                <w:rFonts w:ascii="Arial" w:hAnsi="Arial" w:cs="Arial" w:hint="eastAsia"/>
                <w:szCs w:val="21"/>
              </w:rPr>
              <w:t>, c</w:t>
            </w:r>
            <w:r w:rsidRPr="002C2AE0">
              <w:rPr>
                <w:rFonts w:ascii="Arial" w:hAnsi="Arial" w:cs="Arial"/>
                <w:szCs w:val="21"/>
              </w:rPr>
              <w:t>ell: +86-15801450579</w:t>
            </w:r>
            <w:r>
              <w:rPr>
                <w:rFonts w:ascii="Arial" w:hAnsi="Arial" w:cs="Arial" w:hint="eastAsia"/>
                <w:szCs w:val="21"/>
              </w:rPr>
              <w:t xml:space="preserve"> / </w:t>
            </w:r>
            <w:r w:rsidR="00E14D7B" w:rsidRPr="002C2AE0">
              <w:rPr>
                <w:rFonts w:ascii="Arial" w:hAnsi="Arial" w:cs="Arial"/>
                <w:szCs w:val="21"/>
              </w:rPr>
              <w:t>18510697202</w:t>
            </w:r>
          </w:p>
        </w:tc>
      </w:tr>
      <w:tr w:rsidR="00E14D7B" w:rsidRPr="002C2AE0" w:rsidTr="007E72DA">
        <w:trPr>
          <w:jc w:val="center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E14D7B" w:rsidRPr="002C2AE0" w:rsidRDefault="00E14D7B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12 Sep Tue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E14D7B" w:rsidRPr="002C2AE0" w:rsidRDefault="00E14D7B" w:rsidP="008270F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Visit to China Academy of Inspection and Quarantine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14D7B" w:rsidRPr="002C2AE0" w:rsidRDefault="00E14D7B" w:rsidP="002C2A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08:00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14D7B" w:rsidRPr="002C2AE0" w:rsidRDefault="002C2AE0" w:rsidP="007E72DA">
            <w:pPr>
              <w:jc w:val="left"/>
              <w:rPr>
                <w:rFonts w:ascii="Arial" w:hAnsi="Arial" w:cs="Arial"/>
                <w:szCs w:val="21"/>
              </w:rPr>
            </w:pPr>
            <w:r w:rsidRPr="002C2AE0">
              <w:rPr>
                <w:rFonts w:ascii="Arial" w:hAnsi="Arial" w:cs="Arial"/>
                <w:szCs w:val="21"/>
              </w:rPr>
              <w:t>Ms. Tang Wei</w:t>
            </w:r>
            <w:r w:rsidR="007E72DA">
              <w:rPr>
                <w:rFonts w:ascii="Arial" w:hAnsi="Arial" w:cs="Arial" w:hint="eastAsia"/>
                <w:szCs w:val="21"/>
              </w:rPr>
              <w:t>, c</w:t>
            </w:r>
            <w:r w:rsidRPr="002C2AE0">
              <w:rPr>
                <w:rFonts w:ascii="Arial" w:hAnsi="Arial" w:cs="Arial"/>
                <w:szCs w:val="21"/>
              </w:rPr>
              <w:t>ell: +86-15801450579</w:t>
            </w:r>
            <w:r>
              <w:rPr>
                <w:rFonts w:ascii="Arial" w:hAnsi="Arial" w:cs="Arial" w:hint="eastAsia"/>
                <w:szCs w:val="21"/>
              </w:rPr>
              <w:t xml:space="preserve"> / </w:t>
            </w:r>
            <w:r w:rsidRPr="002C2AE0">
              <w:rPr>
                <w:rFonts w:ascii="Arial" w:hAnsi="Arial" w:cs="Arial"/>
                <w:szCs w:val="21"/>
              </w:rPr>
              <w:t>18510697202</w:t>
            </w:r>
          </w:p>
        </w:tc>
      </w:tr>
      <w:tr w:rsidR="00E14D7B" w:rsidRPr="002C2AE0" w:rsidTr="007E72DA">
        <w:trPr>
          <w:trHeight w:val="333"/>
          <w:jc w:val="center"/>
        </w:trPr>
        <w:tc>
          <w:tcPr>
            <w:tcW w:w="1552" w:type="dxa"/>
            <w:vMerge w:val="restart"/>
            <w:shd w:val="clear" w:color="auto" w:fill="auto"/>
            <w:noWrap/>
            <w:vAlign w:val="center"/>
            <w:hideMark/>
          </w:tcPr>
          <w:p w:rsidR="00E14D7B" w:rsidRPr="002C2AE0" w:rsidRDefault="00E14D7B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13 Sep Wed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E14D7B" w:rsidRPr="002C2AE0" w:rsidRDefault="00E14D7B" w:rsidP="008270F3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Group 1: Visit to China Academy of Building Research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14D7B" w:rsidRPr="002C2AE0" w:rsidRDefault="00E14D7B" w:rsidP="002C2A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08:00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14D7B" w:rsidRPr="002C2AE0" w:rsidRDefault="002C2AE0" w:rsidP="007E72DA">
            <w:pPr>
              <w:jc w:val="left"/>
              <w:rPr>
                <w:rFonts w:ascii="Arial" w:hAnsi="Arial" w:cs="Arial"/>
                <w:szCs w:val="21"/>
              </w:rPr>
            </w:pPr>
            <w:r w:rsidRPr="002C2AE0">
              <w:rPr>
                <w:rFonts w:ascii="Arial" w:hAnsi="Arial" w:cs="Arial" w:hint="eastAsia"/>
                <w:szCs w:val="21"/>
              </w:rPr>
              <w:t xml:space="preserve">Ms.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Cai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Lumin</w:t>
            </w:r>
            <w:proofErr w:type="spellEnd"/>
            <w:r w:rsidR="007E72DA">
              <w:rPr>
                <w:rFonts w:ascii="Arial" w:hAnsi="Arial" w:cs="Arial" w:hint="eastAsia"/>
                <w:szCs w:val="21"/>
              </w:rPr>
              <w:t>, c</w:t>
            </w:r>
            <w:r>
              <w:rPr>
                <w:rFonts w:ascii="Arial" w:hAnsi="Arial" w:cs="Arial" w:hint="eastAsia"/>
                <w:szCs w:val="21"/>
              </w:rPr>
              <w:t>ell: +86-</w:t>
            </w:r>
            <w:r w:rsidR="007E72DA">
              <w:rPr>
                <w:rFonts w:ascii="Arial" w:hAnsi="Arial" w:cs="Arial" w:hint="eastAsia"/>
                <w:szCs w:val="21"/>
              </w:rPr>
              <w:t xml:space="preserve">13661056735 / </w:t>
            </w:r>
            <w:r w:rsidRPr="002C2AE0">
              <w:rPr>
                <w:rFonts w:ascii="Arial" w:hAnsi="Arial" w:cs="Arial" w:hint="eastAsia"/>
                <w:szCs w:val="21"/>
              </w:rPr>
              <w:t>18618210079</w:t>
            </w:r>
          </w:p>
        </w:tc>
      </w:tr>
      <w:tr w:rsidR="00E14D7B" w:rsidRPr="002C2AE0" w:rsidTr="007E72DA">
        <w:trPr>
          <w:trHeight w:val="280"/>
          <w:jc w:val="center"/>
        </w:trPr>
        <w:tc>
          <w:tcPr>
            <w:tcW w:w="1552" w:type="dxa"/>
            <w:vMerge/>
            <w:shd w:val="clear" w:color="auto" w:fill="auto"/>
            <w:noWrap/>
            <w:vAlign w:val="center"/>
          </w:tcPr>
          <w:p w:rsidR="00E14D7B" w:rsidRPr="002C2AE0" w:rsidRDefault="00E14D7B" w:rsidP="008270F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851" w:type="dxa"/>
            <w:shd w:val="clear" w:color="auto" w:fill="auto"/>
            <w:noWrap/>
            <w:vAlign w:val="center"/>
          </w:tcPr>
          <w:p w:rsidR="00E14D7B" w:rsidRPr="002C2AE0" w:rsidRDefault="00E14D7B" w:rsidP="008270F3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Group 2: Visit to China Organic Food Certification Center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14D7B" w:rsidRPr="002C2AE0" w:rsidRDefault="00E14D7B" w:rsidP="002C2A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08:00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14D7B" w:rsidRPr="002C2AE0" w:rsidRDefault="002C2AE0" w:rsidP="007E72DA">
            <w:pPr>
              <w:jc w:val="left"/>
              <w:rPr>
                <w:rFonts w:ascii="Arial" w:hAnsi="Arial" w:cs="Arial"/>
                <w:szCs w:val="21"/>
              </w:rPr>
            </w:pPr>
            <w:r w:rsidRPr="002C2AE0">
              <w:rPr>
                <w:rFonts w:ascii="Arial" w:hAnsi="Arial" w:cs="Arial"/>
                <w:szCs w:val="21"/>
              </w:rPr>
              <w:t>Ms. Tang Wei</w:t>
            </w:r>
            <w:r w:rsidR="007E72DA">
              <w:rPr>
                <w:rFonts w:ascii="Arial" w:hAnsi="Arial" w:cs="Arial" w:hint="eastAsia"/>
                <w:szCs w:val="21"/>
              </w:rPr>
              <w:t>, c</w:t>
            </w:r>
            <w:r w:rsidR="007E72DA">
              <w:rPr>
                <w:rFonts w:ascii="Arial" w:hAnsi="Arial" w:cs="Arial"/>
                <w:szCs w:val="21"/>
              </w:rPr>
              <w:t>ell: +86-15801450579</w:t>
            </w:r>
            <w:r w:rsidR="007E72DA">
              <w:rPr>
                <w:rFonts w:ascii="Arial" w:hAnsi="Arial" w:cs="Arial" w:hint="eastAsia"/>
                <w:szCs w:val="21"/>
              </w:rPr>
              <w:t xml:space="preserve"> / </w:t>
            </w:r>
            <w:r w:rsidRPr="002C2AE0">
              <w:rPr>
                <w:rFonts w:ascii="Arial" w:hAnsi="Arial" w:cs="Arial"/>
                <w:szCs w:val="21"/>
              </w:rPr>
              <w:t>18510697202</w:t>
            </w:r>
          </w:p>
        </w:tc>
      </w:tr>
      <w:tr w:rsidR="007E72DA" w:rsidRPr="002C2AE0" w:rsidTr="007E72DA">
        <w:trPr>
          <w:trHeight w:val="347"/>
          <w:jc w:val="center"/>
        </w:trPr>
        <w:tc>
          <w:tcPr>
            <w:tcW w:w="1552" w:type="dxa"/>
            <w:vMerge w:val="restart"/>
            <w:shd w:val="clear" w:color="auto" w:fill="auto"/>
            <w:noWrap/>
            <w:vAlign w:val="center"/>
          </w:tcPr>
          <w:p w:rsidR="007E72DA" w:rsidRPr="002C2AE0" w:rsidRDefault="007E72DA" w:rsidP="008270F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14 Sep Thu</w:t>
            </w:r>
          </w:p>
        </w:tc>
        <w:tc>
          <w:tcPr>
            <w:tcW w:w="6851" w:type="dxa"/>
            <w:shd w:val="clear" w:color="auto" w:fill="auto"/>
            <w:noWrap/>
            <w:vAlign w:val="center"/>
          </w:tcPr>
          <w:p w:rsidR="007E72DA" w:rsidRPr="002C2AE0" w:rsidRDefault="007E72DA" w:rsidP="008270F3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Group 1: Visit to China Quality Mark Certification Group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72DA" w:rsidRPr="002C2AE0" w:rsidRDefault="007E72DA" w:rsidP="002C2A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08:00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E72DA" w:rsidRPr="002C2AE0" w:rsidRDefault="007E72DA" w:rsidP="00010B91">
            <w:pPr>
              <w:jc w:val="left"/>
              <w:rPr>
                <w:rFonts w:ascii="Arial" w:hAnsi="Arial" w:cs="Arial"/>
                <w:szCs w:val="21"/>
              </w:rPr>
            </w:pPr>
            <w:r w:rsidRPr="002C2AE0">
              <w:rPr>
                <w:rFonts w:ascii="Arial" w:hAnsi="Arial" w:cs="Arial"/>
                <w:szCs w:val="21"/>
              </w:rPr>
              <w:t>Ms. Tang Wei</w:t>
            </w:r>
            <w:r>
              <w:rPr>
                <w:rFonts w:ascii="Arial" w:hAnsi="Arial" w:cs="Arial" w:hint="eastAsia"/>
                <w:szCs w:val="21"/>
              </w:rPr>
              <w:t>, c</w:t>
            </w:r>
            <w:r>
              <w:rPr>
                <w:rFonts w:ascii="Arial" w:hAnsi="Arial" w:cs="Arial"/>
                <w:szCs w:val="21"/>
              </w:rPr>
              <w:t>ell: +86-15801450579</w:t>
            </w:r>
            <w:r>
              <w:rPr>
                <w:rFonts w:ascii="Arial" w:hAnsi="Arial" w:cs="Arial" w:hint="eastAsia"/>
                <w:szCs w:val="21"/>
              </w:rPr>
              <w:t xml:space="preserve"> / </w:t>
            </w:r>
            <w:r w:rsidRPr="002C2AE0">
              <w:rPr>
                <w:rFonts w:ascii="Arial" w:hAnsi="Arial" w:cs="Arial"/>
                <w:szCs w:val="21"/>
              </w:rPr>
              <w:t>18510697202</w:t>
            </w:r>
          </w:p>
        </w:tc>
      </w:tr>
      <w:tr w:rsidR="007E72DA" w:rsidRPr="002C2AE0" w:rsidTr="007E72DA">
        <w:trPr>
          <w:trHeight w:val="293"/>
          <w:jc w:val="center"/>
        </w:trPr>
        <w:tc>
          <w:tcPr>
            <w:tcW w:w="1552" w:type="dxa"/>
            <w:vMerge/>
            <w:shd w:val="clear" w:color="auto" w:fill="auto"/>
            <w:noWrap/>
            <w:vAlign w:val="center"/>
          </w:tcPr>
          <w:p w:rsidR="007E72DA" w:rsidRPr="002C2AE0" w:rsidRDefault="007E72DA" w:rsidP="008270F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851" w:type="dxa"/>
            <w:shd w:val="clear" w:color="auto" w:fill="auto"/>
            <w:noWrap/>
            <w:vAlign w:val="center"/>
          </w:tcPr>
          <w:p w:rsidR="007E72DA" w:rsidRPr="002C2AE0" w:rsidRDefault="007E72DA" w:rsidP="002C2AE0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Group 2: Visit to Peking Union Medical College Hospital’s medical lab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72DA" w:rsidRPr="002C2AE0" w:rsidRDefault="007E72DA" w:rsidP="002C2A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C2AE0">
              <w:rPr>
                <w:rFonts w:ascii="Arial" w:hAnsi="Arial" w:cs="Arial"/>
                <w:color w:val="000000"/>
                <w:kern w:val="0"/>
                <w:szCs w:val="21"/>
              </w:rPr>
              <w:t>08:30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E72DA" w:rsidRPr="002C2AE0" w:rsidRDefault="007E72DA" w:rsidP="00010B91">
            <w:pPr>
              <w:jc w:val="left"/>
              <w:rPr>
                <w:rFonts w:ascii="Arial" w:hAnsi="Arial" w:cs="Arial"/>
                <w:szCs w:val="21"/>
              </w:rPr>
            </w:pPr>
            <w:r w:rsidRPr="002C2AE0">
              <w:rPr>
                <w:rFonts w:ascii="Arial" w:hAnsi="Arial" w:cs="Arial" w:hint="eastAsia"/>
                <w:szCs w:val="21"/>
              </w:rPr>
              <w:t xml:space="preserve">Ms.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Cai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Lumin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, cell: +86-13661056735 / </w:t>
            </w:r>
            <w:r w:rsidRPr="002C2AE0">
              <w:rPr>
                <w:rFonts w:ascii="Arial" w:hAnsi="Arial" w:cs="Arial" w:hint="eastAsia"/>
                <w:szCs w:val="21"/>
              </w:rPr>
              <w:t>18618210079</w:t>
            </w:r>
          </w:p>
        </w:tc>
      </w:tr>
    </w:tbl>
    <w:p w:rsidR="007E72DA" w:rsidRDefault="007E72DA" w:rsidP="007E72DA">
      <w:pPr>
        <w:adjustRightInd w:val="0"/>
        <w:snapToGrid w:val="0"/>
        <w:spacing w:beforeLines="100" w:before="312" w:afterLines="50" w:after="15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15</w:t>
      </w:r>
      <w:r w:rsidRPr="009352F4">
        <w:rPr>
          <w:rFonts w:ascii="Arial" w:hAnsi="Arial" w:cs="Arial" w:hint="eastAsia"/>
          <w:b/>
          <w:sz w:val="24"/>
          <w:vertAlign w:val="superscript"/>
        </w:rPr>
        <w:t>th</w:t>
      </w:r>
      <w:r>
        <w:rPr>
          <w:rFonts w:ascii="Arial" w:hAnsi="Arial" w:cs="Arial" w:hint="eastAsia"/>
          <w:b/>
          <w:sz w:val="24"/>
        </w:rPr>
        <w:t xml:space="preserve"> </w:t>
      </w:r>
      <w:r w:rsidRPr="00722746">
        <w:rPr>
          <w:rFonts w:ascii="Arial" w:hAnsi="Arial" w:cs="Arial"/>
          <w:b/>
          <w:sz w:val="24"/>
        </w:rPr>
        <w:t>Sep</w:t>
      </w:r>
      <w:r>
        <w:rPr>
          <w:rFonts w:ascii="Arial" w:hAnsi="Arial" w:cs="Arial" w:hint="eastAsia"/>
          <w:b/>
          <w:sz w:val="24"/>
        </w:rPr>
        <w:t>, Fri</w:t>
      </w:r>
    </w:p>
    <w:p w:rsidR="007E72DA" w:rsidRPr="000703EF" w:rsidRDefault="007E72DA" w:rsidP="007E72DA">
      <w:pPr>
        <w:adjustRightInd w:val="0"/>
        <w:snapToGrid w:val="0"/>
        <w:spacing w:afterLines="50" w:after="156"/>
        <w:rPr>
          <w:rFonts w:ascii="Arial" w:hAnsi="Arial" w:cs="Arial"/>
          <w:sz w:val="24"/>
        </w:rPr>
      </w:pPr>
      <w:r w:rsidRPr="000703EF">
        <w:rPr>
          <w:rFonts w:ascii="Arial" w:hAnsi="Arial" w:cs="Arial"/>
          <w:b/>
          <w:sz w:val="24"/>
        </w:rPr>
        <w:t>Venue</w:t>
      </w:r>
      <w:r w:rsidRPr="000703EF">
        <w:rPr>
          <w:rFonts w:ascii="Arial" w:hAnsi="Arial" w:cs="Arial"/>
          <w:sz w:val="24"/>
        </w:rPr>
        <w:t xml:space="preserve">: Conference </w:t>
      </w:r>
      <w:r>
        <w:rPr>
          <w:rFonts w:ascii="Arial" w:hAnsi="Arial" w:cs="Arial" w:hint="eastAsia"/>
          <w:sz w:val="24"/>
        </w:rPr>
        <w:t>h</w:t>
      </w:r>
      <w:r w:rsidRPr="000703EF">
        <w:rPr>
          <w:rFonts w:ascii="Arial" w:hAnsi="Arial" w:cs="Arial"/>
          <w:sz w:val="24"/>
        </w:rPr>
        <w:t>all</w:t>
      </w:r>
      <w:r>
        <w:rPr>
          <w:rFonts w:ascii="Arial" w:hAnsi="Arial" w:cs="Arial" w:hint="eastAsia"/>
          <w:sz w:val="24"/>
        </w:rPr>
        <w:t xml:space="preserve"> on the</w:t>
      </w:r>
      <w:r w:rsidRPr="000703EF">
        <w:rPr>
          <w:rFonts w:ascii="Arial" w:hAnsi="Arial" w:cs="Arial"/>
          <w:sz w:val="24"/>
        </w:rPr>
        <w:t xml:space="preserve"> 2</w:t>
      </w:r>
      <w:r w:rsidRPr="000703EF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f</w:t>
      </w:r>
      <w:r w:rsidRPr="000703EF">
        <w:rPr>
          <w:rFonts w:ascii="Arial" w:hAnsi="Arial" w:cs="Arial"/>
          <w:sz w:val="24"/>
        </w:rPr>
        <w:t>loor of CNAS</w:t>
      </w:r>
    </w:p>
    <w:p w:rsidR="007E72DA" w:rsidRPr="000703EF" w:rsidRDefault="007E72DA" w:rsidP="007E72DA">
      <w:pPr>
        <w:adjustRightInd w:val="0"/>
        <w:snapToGrid w:val="0"/>
        <w:spacing w:afterLines="50" w:after="156"/>
        <w:rPr>
          <w:rFonts w:ascii="Arial" w:hAnsi="Arial" w:cs="Arial"/>
          <w:sz w:val="24"/>
        </w:rPr>
      </w:pPr>
      <w:r w:rsidRPr="000703EF">
        <w:rPr>
          <w:rFonts w:ascii="Arial" w:hAnsi="Arial" w:cs="Arial"/>
          <w:b/>
          <w:sz w:val="24"/>
        </w:rPr>
        <w:t>Transportation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 w:hint="eastAsia"/>
          <w:sz w:val="24"/>
        </w:rPr>
        <w:t xml:space="preserve"> In the morning, a coach-bus</w:t>
      </w:r>
      <w:r w:rsidRPr="000703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will take you from the</w:t>
      </w:r>
      <w:r w:rsidRPr="000703EF">
        <w:rPr>
          <w:rFonts w:ascii="Arial" w:hAnsi="Arial" w:cs="Arial"/>
          <w:sz w:val="24"/>
        </w:rPr>
        <w:t xml:space="preserve"> hotel </w:t>
      </w:r>
      <w:r>
        <w:rPr>
          <w:rFonts w:ascii="Arial" w:hAnsi="Arial" w:cs="Arial" w:hint="eastAsia"/>
          <w:sz w:val="24"/>
        </w:rPr>
        <w:t>to CNAS on</w:t>
      </w:r>
      <w:r w:rsidRPr="000703EF">
        <w:rPr>
          <w:rFonts w:ascii="Arial" w:hAnsi="Arial" w:cs="Arial"/>
          <w:sz w:val="24"/>
        </w:rPr>
        <w:t xml:space="preserve"> 08:00. Please gather in </w:t>
      </w:r>
      <w:r>
        <w:rPr>
          <w:rFonts w:ascii="Arial" w:hAnsi="Arial" w:cs="Arial" w:hint="eastAsia"/>
          <w:sz w:val="24"/>
        </w:rPr>
        <w:t xml:space="preserve">the </w:t>
      </w:r>
      <w:r w:rsidRPr="000703EF">
        <w:rPr>
          <w:rFonts w:ascii="Arial" w:hAnsi="Arial" w:cs="Arial"/>
          <w:sz w:val="24"/>
        </w:rPr>
        <w:t>hotel lobby by 07:50.</w:t>
      </w:r>
      <w:r>
        <w:rPr>
          <w:rFonts w:ascii="Arial" w:hAnsi="Arial" w:cs="Arial" w:hint="eastAsia"/>
          <w:sz w:val="24"/>
        </w:rPr>
        <w:t xml:space="preserve"> Around 1</w:t>
      </w:r>
      <w:r w:rsidR="00242708">
        <w:rPr>
          <w:rFonts w:ascii="Arial" w:hAnsi="Arial" w:cs="Arial" w:hint="eastAsia"/>
          <w:sz w:val="24"/>
        </w:rPr>
        <w:t>2</w:t>
      </w:r>
      <w:r>
        <w:rPr>
          <w:rFonts w:ascii="Arial" w:hAnsi="Arial" w:cs="Arial" w:hint="eastAsia"/>
          <w:sz w:val="24"/>
        </w:rPr>
        <w:t>:</w:t>
      </w:r>
      <w:r w:rsidR="00242708">
        <w:rPr>
          <w:rFonts w:ascii="Arial" w:hAnsi="Arial" w:cs="Arial" w:hint="eastAsia"/>
          <w:sz w:val="24"/>
        </w:rPr>
        <w:t>0</w:t>
      </w:r>
      <w:r>
        <w:rPr>
          <w:rFonts w:ascii="Arial" w:hAnsi="Arial" w:cs="Arial" w:hint="eastAsia"/>
          <w:sz w:val="24"/>
        </w:rPr>
        <w:t xml:space="preserve">0, the coach-bus will take you from CNAS to the </w:t>
      </w:r>
      <w:r w:rsidR="00242708">
        <w:rPr>
          <w:rFonts w:ascii="Arial" w:hAnsi="Arial" w:cs="Arial" w:hint="eastAsia"/>
          <w:sz w:val="24"/>
        </w:rPr>
        <w:t>lunch</w:t>
      </w:r>
      <w:r>
        <w:rPr>
          <w:rFonts w:ascii="Arial" w:hAnsi="Arial" w:cs="Arial" w:hint="eastAsia"/>
          <w:sz w:val="24"/>
        </w:rPr>
        <w:t xml:space="preserve"> restaurant.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 w:hint="eastAsia"/>
          <w:sz w:val="24"/>
        </w:rPr>
        <w:t xml:space="preserve">fter </w:t>
      </w:r>
      <w:r w:rsidR="00242708">
        <w:rPr>
          <w:rFonts w:ascii="Arial" w:hAnsi="Arial" w:cs="Arial" w:hint="eastAsia"/>
          <w:sz w:val="24"/>
        </w:rPr>
        <w:t>lunch</w:t>
      </w:r>
      <w:r>
        <w:rPr>
          <w:rFonts w:ascii="Arial" w:hAnsi="Arial" w:cs="Arial" w:hint="eastAsia"/>
          <w:sz w:val="24"/>
        </w:rPr>
        <w:t>, the coach-bus will take you back to the hotel. Our</w:t>
      </w:r>
      <w:r w:rsidRPr="000703EF">
        <w:rPr>
          <w:rFonts w:ascii="Arial" w:hAnsi="Arial" w:cs="Arial"/>
          <w:sz w:val="24"/>
        </w:rPr>
        <w:t xml:space="preserve"> staff Mr. Zhang Xi</w:t>
      </w:r>
      <w:r>
        <w:rPr>
          <w:rFonts w:ascii="Arial" w:hAnsi="Arial" w:cs="Arial" w:hint="eastAsia"/>
          <w:sz w:val="24"/>
        </w:rPr>
        <w:t xml:space="preserve"> (</w:t>
      </w:r>
      <w:r w:rsidRPr="000703EF">
        <w:rPr>
          <w:rFonts w:ascii="Arial" w:hAnsi="Arial" w:cs="Arial"/>
          <w:sz w:val="24"/>
        </w:rPr>
        <w:t>cell: +86-</w:t>
      </w:r>
      <w:r>
        <w:rPr>
          <w:rFonts w:ascii="Arial" w:hAnsi="Arial" w:cs="Arial"/>
          <w:sz w:val="24"/>
        </w:rPr>
        <w:t>13466731943</w:t>
      </w:r>
      <w:r w:rsidR="00242708">
        <w:rPr>
          <w:rFonts w:ascii="Arial" w:hAnsi="Arial" w:cs="Arial" w:hint="eastAsia"/>
          <w:sz w:val="24"/>
        </w:rPr>
        <w:t xml:space="preserve"> / </w:t>
      </w:r>
      <w:r w:rsidRPr="000703EF">
        <w:rPr>
          <w:rFonts w:ascii="Arial" w:hAnsi="Arial" w:cs="Arial"/>
          <w:sz w:val="24"/>
        </w:rPr>
        <w:t>18618210081</w:t>
      </w:r>
      <w:r>
        <w:rPr>
          <w:rFonts w:ascii="Arial" w:hAnsi="Arial" w:cs="Arial" w:hint="eastAsia"/>
          <w:sz w:val="24"/>
        </w:rPr>
        <w:t>)</w:t>
      </w:r>
      <w:r w:rsidRPr="000703EF">
        <w:rPr>
          <w:rFonts w:ascii="Arial" w:hAnsi="Arial" w:cs="Arial"/>
          <w:sz w:val="24"/>
        </w:rPr>
        <w:t xml:space="preserve"> will </w:t>
      </w:r>
      <w:r>
        <w:rPr>
          <w:rFonts w:ascii="Arial" w:hAnsi="Arial" w:cs="Arial" w:hint="eastAsia"/>
          <w:sz w:val="24"/>
        </w:rPr>
        <w:t>accompany you in the coach-bus.</w:t>
      </w:r>
    </w:p>
    <w:tbl>
      <w:tblPr>
        <w:tblW w:w="14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3266"/>
      </w:tblGrid>
      <w:tr w:rsidR="007E72DA" w:rsidRPr="00417004" w:rsidTr="00417004">
        <w:trPr>
          <w:jc w:val="center"/>
        </w:trPr>
        <w:tc>
          <w:tcPr>
            <w:tcW w:w="1517" w:type="dxa"/>
            <w:shd w:val="clear" w:color="auto" w:fill="auto"/>
            <w:noWrap/>
            <w:vAlign w:val="center"/>
          </w:tcPr>
          <w:p w:rsidR="007E72DA" w:rsidRPr="00417004" w:rsidRDefault="007E72DA" w:rsidP="008270F3">
            <w:pPr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417004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Time</w:t>
            </w:r>
          </w:p>
        </w:tc>
        <w:tc>
          <w:tcPr>
            <w:tcW w:w="13266" w:type="dxa"/>
            <w:shd w:val="clear" w:color="auto" w:fill="auto"/>
            <w:noWrap/>
            <w:vAlign w:val="center"/>
          </w:tcPr>
          <w:p w:rsidR="00417004" w:rsidRDefault="00242708" w:rsidP="0041700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 w:rsidRPr="00417004">
              <w:rPr>
                <w:rFonts w:ascii="Arial" w:hAnsi="Arial" w:cs="Arial" w:hint="eastAsia"/>
                <w:b/>
                <w:color w:val="000000"/>
                <w:kern w:val="0"/>
                <w:sz w:val="24"/>
              </w:rPr>
              <w:t>Events</w:t>
            </w:r>
          </w:p>
          <w:p w:rsidR="007E72DA" w:rsidRPr="00417004" w:rsidRDefault="00242708" w:rsidP="0041700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41700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(English and Russian </w:t>
            </w:r>
            <w:r w:rsidRPr="00417004"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  <w:t>simultaneous</w:t>
            </w:r>
            <w:r w:rsidRPr="00417004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 xml:space="preserve"> translation for all events)</w:t>
            </w:r>
          </w:p>
        </w:tc>
      </w:tr>
      <w:tr w:rsidR="0059481C" w:rsidRPr="00417004" w:rsidTr="00417004">
        <w:trPr>
          <w:jc w:val="center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59481C" w:rsidRPr="00417004" w:rsidRDefault="00242708" w:rsidP="00242708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>08:30-12:00</w:t>
            </w:r>
          </w:p>
        </w:tc>
        <w:tc>
          <w:tcPr>
            <w:tcW w:w="13266" w:type="dxa"/>
            <w:shd w:val="clear" w:color="auto" w:fill="auto"/>
            <w:noWrap/>
            <w:vAlign w:val="center"/>
            <w:hideMark/>
          </w:tcPr>
          <w:p w:rsidR="0059481C" w:rsidRPr="00417004" w:rsidRDefault="0059481C" w:rsidP="00242708">
            <w:pPr>
              <w:widowControl/>
              <w:numPr>
                <w:ilvl w:val="0"/>
                <w:numId w:val="28"/>
              </w:numPr>
              <w:ind w:left="286" w:hanging="283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>Ea</w:t>
            </w:r>
            <w:r w:rsidR="00242708"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>ch visiting country provides</w:t>
            </w:r>
            <w:r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feedback regarding the workshop, e.g. gains and improvement opportunities</w:t>
            </w:r>
            <w:r w:rsid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(</w:t>
            </w:r>
            <w:r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>5 minutes for each country</w:t>
            </w:r>
            <w:r w:rsid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>)</w:t>
            </w:r>
          </w:p>
          <w:p w:rsidR="0059481C" w:rsidRPr="00417004" w:rsidRDefault="0059481C" w:rsidP="00242708">
            <w:pPr>
              <w:widowControl/>
              <w:numPr>
                <w:ilvl w:val="0"/>
                <w:numId w:val="28"/>
              </w:numPr>
              <w:ind w:left="286" w:hanging="283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Discussing future </w:t>
            </w:r>
            <w:r w:rsidRPr="00417004">
              <w:rPr>
                <w:rFonts w:ascii="Arial" w:hAnsi="Arial" w:cs="Arial"/>
                <w:color w:val="000000"/>
                <w:kern w:val="0"/>
                <w:szCs w:val="21"/>
              </w:rPr>
              <w:t>accreditation</w:t>
            </w:r>
            <w:r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cooperation opportunities among the Belt and Road countries</w:t>
            </w:r>
          </w:p>
          <w:p w:rsidR="0059481C" w:rsidRPr="00417004" w:rsidRDefault="0059481C" w:rsidP="00242708">
            <w:pPr>
              <w:widowControl/>
              <w:numPr>
                <w:ilvl w:val="0"/>
                <w:numId w:val="28"/>
              </w:numPr>
              <w:ind w:left="286" w:hanging="283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7004">
              <w:rPr>
                <w:rFonts w:ascii="Arial" w:hAnsi="Arial" w:cs="Arial" w:hint="eastAsia"/>
                <w:color w:val="000000"/>
                <w:kern w:val="0"/>
                <w:szCs w:val="21"/>
              </w:rPr>
              <w:t>CNAS top management issues completion certificates to the participants of the workshop</w:t>
            </w:r>
          </w:p>
        </w:tc>
      </w:tr>
    </w:tbl>
    <w:p w:rsidR="00714A03" w:rsidRPr="00580F33" w:rsidRDefault="00714A03" w:rsidP="00242708">
      <w:pPr>
        <w:spacing w:line="480" w:lineRule="auto"/>
        <w:ind w:left="315" w:hangingChars="150" w:hanging="315"/>
        <w:rPr>
          <w:rFonts w:eastAsia="仿宋_GB2312"/>
          <w:szCs w:val="21"/>
        </w:rPr>
      </w:pPr>
    </w:p>
    <w:p w:rsidR="00EA73B2" w:rsidRPr="00714A03" w:rsidRDefault="00EA73B2" w:rsidP="00EA73B2">
      <w:pPr>
        <w:rPr>
          <w:rFonts w:ascii="仿宋_GB2312" w:eastAsia="仿宋_GB2312"/>
          <w:b/>
          <w:sz w:val="32"/>
          <w:szCs w:val="32"/>
        </w:rPr>
        <w:sectPr w:rsidR="00EA73B2" w:rsidRPr="00714A03" w:rsidSect="007371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851" w:bottom="851" w:left="1134" w:header="851" w:footer="992" w:gutter="0"/>
          <w:cols w:space="425"/>
          <w:docGrid w:type="lines" w:linePitch="312"/>
        </w:sectPr>
      </w:pPr>
    </w:p>
    <w:p w:rsidR="005B0AF8" w:rsidRPr="00417004" w:rsidRDefault="00417004" w:rsidP="00417004">
      <w:pPr>
        <w:pStyle w:val="a6"/>
        <w:numPr>
          <w:ilvl w:val="0"/>
          <w:numId w:val="16"/>
        </w:numPr>
        <w:adjustRightInd w:val="0"/>
        <w:snapToGrid w:val="0"/>
        <w:ind w:left="484" w:hangingChars="201" w:hanging="484"/>
        <w:jc w:val="left"/>
        <w:rPr>
          <w:rFonts w:ascii="Arial" w:eastAsia="仿宋_GB2312" w:hAnsi="Arial" w:cs="Arial"/>
          <w:b/>
          <w:sz w:val="24"/>
        </w:rPr>
      </w:pPr>
      <w:r>
        <w:rPr>
          <w:rFonts w:ascii="Arial" w:eastAsia="仿宋_GB2312" w:hAnsi="Arial" w:cs="Arial" w:hint="eastAsia"/>
          <w:b/>
          <w:sz w:val="24"/>
        </w:rPr>
        <w:lastRenderedPageBreak/>
        <w:t>CNAS Contact</w:t>
      </w:r>
      <w:r w:rsidR="00E17862">
        <w:rPr>
          <w:rFonts w:ascii="Arial" w:eastAsia="仿宋_GB2312" w:hAnsi="Arial" w:cs="Arial" w:hint="eastAsia"/>
          <w:b/>
          <w:sz w:val="24"/>
        </w:rPr>
        <w:t xml:space="preserve"> (English speaking)</w:t>
      </w:r>
    </w:p>
    <w:p w:rsidR="0073716B" w:rsidRDefault="00BA5EE5" w:rsidP="00BA5EE5">
      <w:pPr>
        <w:adjustRightInd w:val="0"/>
        <w:snapToGrid w:val="0"/>
        <w:spacing w:beforeLines="50" w:before="156" w:afterLines="50" w:after="156"/>
        <w:jc w:val="left"/>
        <w:rPr>
          <w:rFonts w:ascii="Arial" w:eastAsia="仿宋_GB2312" w:hAnsi="Arial" w:cs="Arial"/>
          <w:vanish/>
          <w:sz w:val="24"/>
        </w:rPr>
      </w:pPr>
      <w:r w:rsidRPr="00BA5EE5">
        <w:rPr>
          <w:rFonts w:ascii="Arial" w:eastAsia="仿宋_GB2312" w:hAnsi="Arial" w:cs="Arial"/>
          <w:vanish/>
          <w:sz w:val="24"/>
        </w:rPr>
        <w:t xml:space="preserve">If you need any assistance, </w:t>
      </w:r>
      <w:r>
        <w:rPr>
          <w:rFonts w:ascii="Arial" w:eastAsia="仿宋_GB2312" w:hAnsi="Arial" w:cs="Arial" w:hint="eastAsia"/>
          <w:vanish/>
          <w:sz w:val="24"/>
        </w:rPr>
        <w:t>you may</w:t>
      </w:r>
      <w:r w:rsidRPr="00BA5EE5">
        <w:rPr>
          <w:rFonts w:ascii="Arial" w:eastAsia="仿宋_GB2312" w:hAnsi="Arial" w:cs="Arial" w:hint="eastAsia"/>
          <w:vanish/>
          <w:sz w:val="24"/>
        </w:rPr>
        <w:t xml:space="preserve"> contact any of the following CNAS staff:</w:t>
      </w:r>
    </w:p>
    <w:p w:rsidR="00BA5EE5" w:rsidRPr="00BA5EE5" w:rsidRDefault="00BA5EE5" w:rsidP="00BA5EE5">
      <w:pPr>
        <w:adjustRightInd w:val="0"/>
        <w:snapToGrid w:val="0"/>
        <w:spacing w:beforeLines="50" w:before="156" w:afterLines="50" w:after="156"/>
        <w:jc w:val="left"/>
        <w:rPr>
          <w:rFonts w:ascii="Arial" w:eastAsia="仿宋_GB2312" w:hAnsi="Arial" w:cs="Arial"/>
          <w:vanish/>
          <w:sz w:val="24"/>
        </w:rPr>
      </w:pPr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4020"/>
      </w:tblGrid>
      <w:tr w:rsidR="00E17862" w:rsidRPr="00E17862" w:rsidTr="00BA5EE5">
        <w:trPr>
          <w:trHeight w:val="454"/>
          <w:tblHeader/>
          <w:jc w:val="center"/>
        </w:trPr>
        <w:tc>
          <w:tcPr>
            <w:tcW w:w="1904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Arial" w:eastAsia="仿宋_GB2312" w:hAnsi="Arial" w:cs="Arial"/>
                <w:b/>
                <w:vanish/>
                <w:sz w:val="24"/>
              </w:rPr>
            </w:pPr>
            <w:r w:rsidRPr="00E17862">
              <w:rPr>
                <w:rFonts w:ascii="Arial" w:eastAsia="仿宋_GB2312" w:hAnsi="Arial" w:cs="Arial"/>
                <w:b/>
                <w:sz w:val="24"/>
              </w:rPr>
              <w:t>Name</w:t>
            </w:r>
          </w:p>
        </w:tc>
        <w:tc>
          <w:tcPr>
            <w:tcW w:w="4020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Arial" w:eastAsia="仿宋_GB2312" w:hAnsi="Arial" w:cs="Arial"/>
                <w:b/>
                <w:vanish/>
                <w:sz w:val="24"/>
              </w:rPr>
            </w:pPr>
            <w:r w:rsidRPr="00E17862">
              <w:rPr>
                <w:rFonts w:ascii="Arial" w:eastAsia="仿宋_GB2312" w:hAnsi="Arial" w:cs="Arial" w:hint="eastAsia"/>
                <w:b/>
                <w:sz w:val="24"/>
              </w:rPr>
              <w:t>Mobile Phone</w:t>
            </w:r>
            <w:r w:rsidRPr="00E17862">
              <w:rPr>
                <w:rFonts w:ascii="Arial" w:eastAsia="仿宋_GB2312" w:hAnsi="Arial" w:cs="Arial"/>
                <w:b/>
                <w:sz w:val="24"/>
              </w:rPr>
              <w:t xml:space="preserve"> No.</w:t>
            </w:r>
          </w:p>
        </w:tc>
      </w:tr>
      <w:tr w:rsidR="00E17862" w:rsidRPr="00E17862" w:rsidTr="00BA5EE5">
        <w:trPr>
          <w:trHeight w:val="454"/>
          <w:jc w:val="center"/>
        </w:trPr>
        <w:tc>
          <w:tcPr>
            <w:tcW w:w="1904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vanish/>
                <w:sz w:val="24"/>
              </w:rPr>
            </w:pPr>
            <w:r w:rsidRPr="00E17862">
              <w:rPr>
                <w:rFonts w:ascii="Arial" w:eastAsia="仿宋_GB2312" w:hAnsi="Arial" w:cs="Arial" w:hint="eastAsia"/>
                <w:sz w:val="24"/>
              </w:rPr>
              <w:t>Ms. Tang Wei</w:t>
            </w:r>
          </w:p>
        </w:tc>
        <w:tc>
          <w:tcPr>
            <w:tcW w:w="4020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sz w:val="24"/>
              </w:rPr>
            </w:pPr>
            <w:r w:rsidRPr="00E17862">
              <w:rPr>
                <w:rFonts w:ascii="Arial" w:hAnsi="Arial" w:cs="Arial"/>
                <w:sz w:val="24"/>
              </w:rPr>
              <w:t>+86-15801450579</w:t>
            </w:r>
            <w:r w:rsidRPr="00E17862">
              <w:rPr>
                <w:rFonts w:ascii="Arial" w:hAnsi="Arial" w:cs="Arial" w:hint="eastAsia"/>
                <w:sz w:val="24"/>
              </w:rPr>
              <w:t xml:space="preserve"> / </w:t>
            </w:r>
            <w:r w:rsidRPr="00E17862">
              <w:rPr>
                <w:rFonts w:ascii="Arial" w:hAnsi="Arial" w:cs="Arial"/>
                <w:sz w:val="24"/>
              </w:rPr>
              <w:t>18510697202</w:t>
            </w:r>
          </w:p>
        </w:tc>
      </w:tr>
      <w:tr w:rsidR="00E17862" w:rsidRPr="00E17862" w:rsidTr="00BA5EE5">
        <w:trPr>
          <w:trHeight w:val="454"/>
          <w:jc w:val="center"/>
        </w:trPr>
        <w:tc>
          <w:tcPr>
            <w:tcW w:w="1904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vanish/>
                <w:sz w:val="24"/>
              </w:rPr>
            </w:pPr>
            <w:r w:rsidRPr="00E17862">
              <w:rPr>
                <w:rFonts w:ascii="Arial" w:eastAsia="仿宋_GB2312" w:hAnsi="Arial" w:cs="Arial" w:hint="eastAsia"/>
                <w:sz w:val="24"/>
              </w:rPr>
              <w:t xml:space="preserve">Mr. </w:t>
            </w:r>
            <w:proofErr w:type="spellStart"/>
            <w:r w:rsidRPr="00E17862">
              <w:rPr>
                <w:rFonts w:ascii="Arial" w:eastAsia="仿宋_GB2312" w:hAnsi="Arial" w:cs="Arial" w:hint="eastAsia"/>
                <w:sz w:val="24"/>
              </w:rPr>
              <w:t>Fei</w:t>
            </w:r>
            <w:proofErr w:type="spellEnd"/>
            <w:r w:rsidRPr="00E17862">
              <w:rPr>
                <w:rFonts w:ascii="Arial" w:eastAsia="仿宋_GB2312" w:hAnsi="Arial" w:cs="Arial" w:hint="eastAsia"/>
                <w:sz w:val="24"/>
              </w:rPr>
              <w:t xml:space="preserve"> Yang</w:t>
            </w:r>
          </w:p>
        </w:tc>
        <w:tc>
          <w:tcPr>
            <w:tcW w:w="4020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+86-13910921897</w:t>
            </w:r>
          </w:p>
        </w:tc>
        <w:bookmarkStart w:id="0" w:name="_GoBack"/>
        <w:bookmarkEnd w:id="0"/>
      </w:tr>
      <w:tr w:rsidR="00E17862" w:rsidRPr="00E17862" w:rsidTr="00BA5EE5">
        <w:trPr>
          <w:trHeight w:val="454"/>
          <w:jc w:val="center"/>
        </w:trPr>
        <w:tc>
          <w:tcPr>
            <w:tcW w:w="1904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vanish/>
                <w:sz w:val="24"/>
              </w:rPr>
            </w:pPr>
            <w:r w:rsidRPr="00E17862">
              <w:rPr>
                <w:rFonts w:ascii="Arial" w:eastAsia="仿宋_GB2312" w:hAnsi="Arial" w:cs="Arial" w:hint="eastAsia"/>
                <w:sz w:val="24"/>
              </w:rPr>
              <w:t>Mr. Zhang Xi</w:t>
            </w:r>
          </w:p>
        </w:tc>
        <w:tc>
          <w:tcPr>
            <w:tcW w:w="4020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sz w:val="24"/>
              </w:rPr>
            </w:pPr>
            <w:r w:rsidRPr="000703EF">
              <w:rPr>
                <w:rFonts w:ascii="Arial" w:hAnsi="Arial" w:cs="Arial"/>
                <w:sz w:val="24"/>
              </w:rPr>
              <w:t>+86-</w:t>
            </w:r>
            <w:r>
              <w:rPr>
                <w:rFonts w:ascii="Arial" w:hAnsi="Arial" w:cs="Arial"/>
                <w:sz w:val="24"/>
              </w:rPr>
              <w:t>13466731943</w:t>
            </w:r>
            <w:r>
              <w:rPr>
                <w:rFonts w:ascii="Arial" w:hAnsi="Arial" w:cs="Arial" w:hint="eastAsia"/>
                <w:sz w:val="24"/>
              </w:rPr>
              <w:t xml:space="preserve"> / </w:t>
            </w:r>
            <w:r w:rsidRPr="000703EF">
              <w:rPr>
                <w:rFonts w:ascii="Arial" w:hAnsi="Arial" w:cs="Arial"/>
                <w:sz w:val="24"/>
              </w:rPr>
              <w:t>18618210081</w:t>
            </w:r>
          </w:p>
        </w:tc>
      </w:tr>
      <w:tr w:rsidR="00E17862" w:rsidRPr="00E17862" w:rsidTr="00BA5EE5">
        <w:trPr>
          <w:trHeight w:val="454"/>
          <w:jc w:val="center"/>
        </w:trPr>
        <w:tc>
          <w:tcPr>
            <w:tcW w:w="1904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vanish/>
                <w:sz w:val="24"/>
              </w:rPr>
            </w:pPr>
            <w:r w:rsidRPr="00E17862">
              <w:rPr>
                <w:rFonts w:ascii="Arial" w:eastAsia="仿宋_GB2312" w:hAnsi="Arial" w:cs="Arial" w:hint="eastAsia"/>
                <w:sz w:val="24"/>
              </w:rPr>
              <w:t xml:space="preserve">Ms. </w:t>
            </w:r>
            <w:proofErr w:type="spellStart"/>
            <w:r w:rsidRPr="00E17862">
              <w:rPr>
                <w:rFonts w:ascii="Arial" w:eastAsia="仿宋_GB2312" w:hAnsi="Arial" w:cs="Arial" w:hint="eastAsia"/>
                <w:sz w:val="24"/>
              </w:rPr>
              <w:t>Cai</w:t>
            </w:r>
            <w:proofErr w:type="spellEnd"/>
            <w:r w:rsidRPr="00E17862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proofErr w:type="spellStart"/>
            <w:r w:rsidRPr="00E17862">
              <w:rPr>
                <w:rFonts w:ascii="Arial" w:eastAsia="仿宋_GB2312" w:hAnsi="Arial" w:cs="Arial" w:hint="eastAsia"/>
                <w:sz w:val="24"/>
              </w:rPr>
              <w:t>Lumin</w:t>
            </w:r>
            <w:proofErr w:type="spellEnd"/>
          </w:p>
        </w:tc>
        <w:tc>
          <w:tcPr>
            <w:tcW w:w="4020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hAnsi="Arial" w:cs="Arial"/>
                <w:sz w:val="24"/>
              </w:rPr>
            </w:pPr>
            <w:r w:rsidRPr="00E17862">
              <w:rPr>
                <w:rFonts w:ascii="Arial" w:hAnsi="Arial" w:cs="Arial" w:hint="eastAsia"/>
                <w:sz w:val="24"/>
              </w:rPr>
              <w:t>+86-13661056735 / 18618210079</w:t>
            </w:r>
          </w:p>
        </w:tc>
      </w:tr>
      <w:tr w:rsidR="00E17862" w:rsidRPr="00E17862" w:rsidTr="00BA5EE5">
        <w:trPr>
          <w:trHeight w:val="454"/>
          <w:jc w:val="center"/>
        </w:trPr>
        <w:tc>
          <w:tcPr>
            <w:tcW w:w="1904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vanish/>
                <w:sz w:val="24"/>
              </w:rPr>
            </w:pPr>
            <w:r w:rsidRPr="00E17862">
              <w:rPr>
                <w:rFonts w:ascii="Arial" w:eastAsia="仿宋_GB2312" w:hAnsi="Arial" w:cs="Arial" w:hint="eastAsia"/>
                <w:sz w:val="24"/>
              </w:rPr>
              <w:t xml:space="preserve">Mr. He </w:t>
            </w:r>
            <w:proofErr w:type="spellStart"/>
            <w:r w:rsidRPr="00E17862">
              <w:rPr>
                <w:rFonts w:ascii="Arial" w:eastAsia="仿宋_GB2312" w:hAnsi="Arial" w:cs="Arial" w:hint="eastAsia"/>
                <w:sz w:val="24"/>
              </w:rPr>
              <w:t>Zhaowei</w:t>
            </w:r>
            <w:proofErr w:type="spellEnd"/>
          </w:p>
        </w:tc>
        <w:tc>
          <w:tcPr>
            <w:tcW w:w="4020" w:type="dxa"/>
            <w:vAlign w:val="center"/>
          </w:tcPr>
          <w:p w:rsidR="00E17862" w:rsidRPr="00E17862" w:rsidRDefault="00E17862" w:rsidP="00BA5EE5">
            <w:pPr>
              <w:adjustRightInd w:val="0"/>
              <w:snapToGrid w:val="0"/>
              <w:spacing w:beforeLines="25" w:before="78" w:afterLines="25" w:after="78"/>
              <w:jc w:val="lef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+86-13801299984</w:t>
            </w:r>
          </w:p>
        </w:tc>
      </w:tr>
    </w:tbl>
    <w:p w:rsidR="00BD1835" w:rsidRPr="00144D4D" w:rsidRDefault="00BD1835" w:rsidP="00242708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BD1835" w:rsidRPr="00144D4D" w:rsidSect="00231F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247" w:right="1418" w:bottom="1247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BB" w:rsidRDefault="004870BB" w:rsidP="00F02029">
      <w:r>
        <w:separator/>
      </w:r>
    </w:p>
  </w:endnote>
  <w:endnote w:type="continuationSeparator" w:id="0">
    <w:p w:rsidR="004870BB" w:rsidRDefault="004870BB" w:rsidP="00F0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F7" w:rsidRDefault="005C44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B2" w:rsidRDefault="00EA73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B2" w:rsidRDefault="00EA73B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B2" w:rsidRDefault="00EA73B2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0" w:rsidRDefault="00231F5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0" w:rsidRDefault="00231F50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0" w:rsidRDefault="00231F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BB" w:rsidRDefault="004870BB" w:rsidP="00F02029">
      <w:r>
        <w:separator/>
      </w:r>
    </w:p>
  </w:footnote>
  <w:footnote w:type="continuationSeparator" w:id="0">
    <w:p w:rsidR="004870BB" w:rsidRDefault="004870BB" w:rsidP="00F0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B2" w:rsidRDefault="00EA73B2" w:rsidP="00231F5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B2" w:rsidRDefault="00EA73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B2" w:rsidRDefault="00EA73B2" w:rsidP="00231F50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B2" w:rsidRDefault="00EA73B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0" w:rsidRDefault="00231F5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0" w:rsidRDefault="00231F50" w:rsidP="00231F50">
    <w:pPr>
      <w:pStyle w:val="a3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0" w:rsidRDefault="00231F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57C"/>
    <w:multiLevelType w:val="hybridMultilevel"/>
    <w:tmpl w:val="4976984C"/>
    <w:lvl w:ilvl="0" w:tplc="04090019">
      <w:start w:val="1"/>
      <w:numFmt w:val="lowerLetter"/>
      <w:lvlText w:val="%1)"/>
      <w:lvlJc w:val="left"/>
      <w:pPr>
        <w:ind w:left="1058" w:hanging="420"/>
      </w:p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099F509D"/>
    <w:multiLevelType w:val="hybridMultilevel"/>
    <w:tmpl w:val="D908C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5759A"/>
    <w:multiLevelType w:val="hybridMultilevel"/>
    <w:tmpl w:val="4976984C"/>
    <w:lvl w:ilvl="0" w:tplc="04090019">
      <w:start w:val="1"/>
      <w:numFmt w:val="lowerLetter"/>
      <w:lvlText w:val="%1)"/>
      <w:lvlJc w:val="left"/>
      <w:pPr>
        <w:ind w:left="1058" w:hanging="420"/>
      </w:p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117D1D85"/>
    <w:multiLevelType w:val="hybridMultilevel"/>
    <w:tmpl w:val="C6D2D9D4"/>
    <w:lvl w:ilvl="0" w:tplc="4E301D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715951"/>
    <w:multiLevelType w:val="hybridMultilevel"/>
    <w:tmpl w:val="DE18CA5E"/>
    <w:lvl w:ilvl="0" w:tplc="225EBE8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6847086"/>
    <w:multiLevelType w:val="hybridMultilevel"/>
    <w:tmpl w:val="52CA8814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186F0B3C"/>
    <w:multiLevelType w:val="hybridMultilevel"/>
    <w:tmpl w:val="E12838E0"/>
    <w:lvl w:ilvl="0" w:tplc="0ABEA0D6">
      <w:start w:val="1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B9315E"/>
    <w:multiLevelType w:val="hybridMultilevel"/>
    <w:tmpl w:val="65609C5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FD703E"/>
    <w:multiLevelType w:val="hybridMultilevel"/>
    <w:tmpl w:val="ACC0B4EC"/>
    <w:lvl w:ilvl="0" w:tplc="B14EAD4E">
      <w:start w:val="1"/>
      <w:numFmt w:val="bullet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9">
    <w:nsid w:val="2E8C760C"/>
    <w:multiLevelType w:val="hybridMultilevel"/>
    <w:tmpl w:val="07D4ABA6"/>
    <w:lvl w:ilvl="0" w:tplc="B14EAD4E">
      <w:start w:val="1"/>
      <w:numFmt w:val="bullet"/>
      <w:lvlText w:val=""/>
      <w:lvlJc w:val="left"/>
      <w:pPr>
        <w:ind w:left="19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10">
    <w:nsid w:val="32E405BA"/>
    <w:multiLevelType w:val="hybridMultilevel"/>
    <w:tmpl w:val="01626C36"/>
    <w:lvl w:ilvl="0" w:tplc="5C4E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A97CD1"/>
    <w:multiLevelType w:val="hybridMultilevel"/>
    <w:tmpl w:val="880842C4"/>
    <w:lvl w:ilvl="0" w:tplc="04090019">
      <w:start w:val="1"/>
      <w:numFmt w:val="lowerLetter"/>
      <w:lvlText w:val="%1)"/>
      <w:lvlJc w:val="left"/>
      <w:pPr>
        <w:ind w:left="573" w:hanging="420"/>
      </w:pPr>
    </w:lvl>
    <w:lvl w:ilvl="1" w:tplc="04090019" w:tentative="1">
      <w:start w:val="1"/>
      <w:numFmt w:val="lowerLetter"/>
      <w:lvlText w:val="%2)"/>
      <w:lvlJc w:val="left"/>
      <w:pPr>
        <w:ind w:left="993" w:hanging="420"/>
      </w:pPr>
    </w:lvl>
    <w:lvl w:ilvl="2" w:tplc="0409001B" w:tentative="1">
      <w:start w:val="1"/>
      <w:numFmt w:val="lowerRoman"/>
      <w:lvlText w:val="%3."/>
      <w:lvlJc w:val="righ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9" w:tentative="1">
      <w:start w:val="1"/>
      <w:numFmt w:val="lowerLetter"/>
      <w:lvlText w:val="%5)"/>
      <w:lvlJc w:val="left"/>
      <w:pPr>
        <w:ind w:left="2253" w:hanging="420"/>
      </w:pPr>
    </w:lvl>
    <w:lvl w:ilvl="5" w:tplc="0409001B" w:tentative="1">
      <w:start w:val="1"/>
      <w:numFmt w:val="lowerRoman"/>
      <w:lvlText w:val="%6."/>
      <w:lvlJc w:val="righ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9" w:tentative="1">
      <w:start w:val="1"/>
      <w:numFmt w:val="lowerLetter"/>
      <w:lvlText w:val="%8)"/>
      <w:lvlJc w:val="left"/>
      <w:pPr>
        <w:ind w:left="3513" w:hanging="420"/>
      </w:pPr>
    </w:lvl>
    <w:lvl w:ilvl="8" w:tplc="0409001B" w:tentative="1">
      <w:start w:val="1"/>
      <w:numFmt w:val="lowerRoman"/>
      <w:lvlText w:val="%9."/>
      <w:lvlJc w:val="right"/>
      <w:pPr>
        <w:ind w:left="3933" w:hanging="420"/>
      </w:pPr>
    </w:lvl>
  </w:abstractNum>
  <w:abstractNum w:abstractNumId="12">
    <w:nsid w:val="38AD04A1"/>
    <w:multiLevelType w:val="hybridMultilevel"/>
    <w:tmpl w:val="52CA8814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3DD43042"/>
    <w:multiLevelType w:val="hybridMultilevel"/>
    <w:tmpl w:val="39CCA3BE"/>
    <w:lvl w:ilvl="0" w:tplc="E5EE87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3A5825"/>
    <w:multiLevelType w:val="hybridMultilevel"/>
    <w:tmpl w:val="730035A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5">
    <w:nsid w:val="43C06984"/>
    <w:multiLevelType w:val="hybridMultilevel"/>
    <w:tmpl w:val="52CA8814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>
    <w:nsid w:val="569C5E35"/>
    <w:multiLevelType w:val="hybridMultilevel"/>
    <w:tmpl w:val="684E05CA"/>
    <w:lvl w:ilvl="0" w:tplc="64E88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3F444B"/>
    <w:multiLevelType w:val="hybridMultilevel"/>
    <w:tmpl w:val="2286DBF6"/>
    <w:lvl w:ilvl="0" w:tplc="09E4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BF4E4E"/>
    <w:multiLevelType w:val="hybridMultilevel"/>
    <w:tmpl w:val="993295FC"/>
    <w:lvl w:ilvl="0" w:tplc="B14EAD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E171E3"/>
    <w:multiLevelType w:val="hybridMultilevel"/>
    <w:tmpl w:val="E924A6CE"/>
    <w:lvl w:ilvl="0" w:tplc="4F10A34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513371"/>
    <w:multiLevelType w:val="hybridMultilevel"/>
    <w:tmpl w:val="EA4018FC"/>
    <w:lvl w:ilvl="0" w:tplc="96C824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7462E8"/>
    <w:multiLevelType w:val="hybridMultilevel"/>
    <w:tmpl w:val="14E4DCFE"/>
    <w:lvl w:ilvl="0" w:tplc="6A1C42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D216229"/>
    <w:multiLevelType w:val="hybridMultilevel"/>
    <w:tmpl w:val="F3CEE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681E5F"/>
    <w:multiLevelType w:val="hybridMultilevel"/>
    <w:tmpl w:val="767AA75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480D4D"/>
    <w:multiLevelType w:val="hybridMultilevel"/>
    <w:tmpl w:val="2DEAF622"/>
    <w:lvl w:ilvl="0" w:tplc="B14EAD4E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5">
    <w:nsid w:val="7E5736C4"/>
    <w:multiLevelType w:val="hybridMultilevel"/>
    <w:tmpl w:val="93267C00"/>
    <w:lvl w:ilvl="0" w:tplc="E8A0E032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0"/>
  </w:num>
  <w:num w:numId="5">
    <w:abstractNumId w:val="25"/>
  </w:num>
  <w:num w:numId="6">
    <w:abstractNumId w:val="19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0"/>
  </w:num>
  <w:num w:numId="12">
    <w:abstractNumId w:val="1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22"/>
  </w:num>
  <w:num w:numId="16">
    <w:abstractNumId w:val="23"/>
  </w:num>
  <w:num w:numId="17">
    <w:abstractNumId w:val="0"/>
  </w:num>
  <w:num w:numId="18">
    <w:abstractNumId w:val="2"/>
  </w:num>
  <w:num w:numId="19">
    <w:abstractNumId w:val="11"/>
  </w:num>
  <w:num w:numId="20">
    <w:abstractNumId w:val="15"/>
  </w:num>
  <w:num w:numId="21">
    <w:abstractNumId w:val="24"/>
  </w:num>
  <w:num w:numId="22">
    <w:abstractNumId w:val="5"/>
  </w:num>
  <w:num w:numId="23">
    <w:abstractNumId w:val="9"/>
  </w:num>
  <w:num w:numId="24">
    <w:abstractNumId w:val="12"/>
  </w:num>
  <w:num w:numId="25">
    <w:abstractNumId w:val="14"/>
  </w:num>
  <w:num w:numId="26">
    <w:abstractNumId w:val="8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D"/>
    <w:rsid w:val="0001123F"/>
    <w:rsid w:val="000206B8"/>
    <w:rsid w:val="0002508A"/>
    <w:rsid w:val="00026DB6"/>
    <w:rsid w:val="00027F4E"/>
    <w:rsid w:val="00036875"/>
    <w:rsid w:val="000402E8"/>
    <w:rsid w:val="00050334"/>
    <w:rsid w:val="00053A99"/>
    <w:rsid w:val="00060302"/>
    <w:rsid w:val="0006642E"/>
    <w:rsid w:val="00067FD4"/>
    <w:rsid w:val="000703EF"/>
    <w:rsid w:val="000708E7"/>
    <w:rsid w:val="00071968"/>
    <w:rsid w:val="000736D0"/>
    <w:rsid w:val="000862D9"/>
    <w:rsid w:val="0009256A"/>
    <w:rsid w:val="00094F39"/>
    <w:rsid w:val="000A10CB"/>
    <w:rsid w:val="000A4826"/>
    <w:rsid w:val="000B59F3"/>
    <w:rsid w:val="000E6E6F"/>
    <w:rsid w:val="000F5634"/>
    <w:rsid w:val="0010658F"/>
    <w:rsid w:val="00107785"/>
    <w:rsid w:val="0011359A"/>
    <w:rsid w:val="001139FE"/>
    <w:rsid w:val="00115F0F"/>
    <w:rsid w:val="00125C3F"/>
    <w:rsid w:val="0013041A"/>
    <w:rsid w:val="00130C98"/>
    <w:rsid w:val="0014355C"/>
    <w:rsid w:val="00144D4D"/>
    <w:rsid w:val="00145081"/>
    <w:rsid w:val="00147511"/>
    <w:rsid w:val="00162A79"/>
    <w:rsid w:val="00190B28"/>
    <w:rsid w:val="001922F3"/>
    <w:rsid w:val="00195F87"/>
    <w:rsid w:val="001A17E6"/>
    <w:rsid w:val="001A3EB4"/>
    <w:rsid w:val="001A5109"/>
    <w:rsid w:val="001B1BCF"/>
    <w:rsid w:val="001B1FF2"/>
    <w:rsid w:val="001B324A"/>
    <w:rsid w:val="001C2884"/>
    <w:rsid w:val="001D3722"/>
    <w:rsid w:val="001D3BB2"/>
    <w:rsid w:val="001D3E25"/>
    <w:rsid w:val="001E339E"/>
    <w:rsid w:val="001F2DDF"/>
    <w:rsid w:val="001F7389"/>
    <w:rsid w:val="002068C8"/>
    <w:rsid w:val="00210330"/>
    <w:rsid w:val="002169A8"/>
    <w:rsid w:val="00216A66"/>
    <w:rsid w:val="002206CB"/>
    <w:rsid w:val="00231F50"/>
    <w:rsid w:val="00242708"/>
    <w:rsid w:val="00271CD3"/>
    <w:rsid w:val="00274067"/>
    <w:rsid w:val="00281300"/>
    <w:rsid w:val="00293859"/>
    <w:rsid w:val="002974F1"/>
    <w:rsid w:val="002A04BF"/>
    <w:rsid w:val="002A50AD"/>
    <w:rsid w:val="002B1F0D"/>
    <w:rsid w:val="002B7230"/>
    <w:rsid w:val="002C2766"/>
    <w:rsid w:val="002C2AE0"/>
    <w:rsid w:val="002E1210"/>
    <w:rsid w:val="002E3290"/>
    <w:rsid w:val="002E3312"/>
    <w:rsid w:val="002E7141"/>
    <w:rsid w:val="002F5D40"/>
    <w:rsid w:val="003132DD"/>
    <w:rsid w:val="00320B09"/>
    <w:rsid w:val="00324330"/>
    <w:rsid w:val="00341685"/>
    <w:rsid w:val="003617F3"/>
    <w:rsid w:val="00367EB7"/>
    <w:rsid w:val="00376459"/>
    <w:rsid w:val="00396FA2"/>
    <w:rsid w:val="00397ED3"/>
    <w:rsid w:val="003A1595"/>
    <w:rsid w:val="003A4034"/>
    <w:rsid w:val="003A52BF"/>
    <w:rsid w:val="003A61F2"/>
    <w:rsid w:val="003B003E"/>
    <w:rsid w:val="003B0EF8"/>
    <w:rsid w:val="003B3EBC"/>
    <w:rsid w:val="003C5484"/>
    <w:rsid w:val="003D47C3"/>
    <w:rsid w:val="003E15C6"/>
    <w:rsid w:val="003E3BDE"/>
    <w:rsid w:val="003E5384"/>
    <w:rsid w:val="003E7404"/>
    <w:rsid w:val="003F2C86"/>
    <w:rsid w:val="003F63A6"/>
    <w:rsid w:val="00414F06"/>
    <w:rsid w:val="00417004"/>
    <w:rsid w:val="004304E9"/>
    <w:rsid w:val="00436D61"/>
    <w:rsid w:val="00447CB7"/>
    <w:rsid w:val="00451DBE"/>
    <w:rsid w:val="00454E48"/>
    <w:rsid w:val="0046730B"/>
    <w:rsid w:val="00473742"/>
    <w:rsid w:val="00474276"/>
    <w:rsid w:val="00482767"/>
    <w:rsid w:val="0048553C"/>
    <w:rsid w:val="004870BB"/>
    <w:rsid w:val="00487944"/>
    <w:rsid w:val="004A5BD9"/>
    <w:rsid w:val="004B6309"/>
    <w:rsid w:val="004C63EB"/>
    <w:rsid w:val="004D1500"/>
    <w:rsid w:val="004D4274"/>
    <w:rsid w:val="005021F7"/>
    <w:rsid w:val="00502E7D"/>
    <w:rsid w:val="00522EA5"/>
    <w:rsid w:val="00526650"/>
    <w:rsid w:val="00527D03"/>
    <w:rsid w:val="00532E27"/>
    <w:rsid w:val="00533A3F"/>
    <w:rsid w:val="00553FFE"/>
    <w:rsid w:val="005642D0"/>
    <w:rsid w:val="005669E6"/>
    <w:rsid w:val="00571E2B"/>
    <w:rsid w:val="00580F33"/>
    <w:rsid w:val="005830CB"/>
    <w:rsid w:val="00592F7F"/>
    <w:rsid w:val="0059481C"/>
    <w:rsid w:val="00595E87"/>
    <w:rsid w:val="005A4B29"/>
    <w:rsid w:val="005B0AF8"/>
    <w:rsid w:val="005B360D"/>
    <w:rsid w:val="005B740E"/>
    <w:rsid w:val="005C44F7"/>
    <w:rsid w:val="005D11FD"/>
    <w:rsid w:val="005D4E7D"/>
    <w:rsid w:val="006075FC"/>
    <w:rsid w:val="00607769"/>
    <w:rsid w:val="0062726C"/>
    <w:rsid w:val="00627F96"/>
    <w:rsid w:val="00643849"/>
    <w:rsid w:val="00663E12"/>
    <w:rsid w:val="0066441D"/>
    <w:rsid w:val="0066442D"/>
    <w:rsid w:val="0066461E"/>
    <w:rsid w:val="00670BFC"/>
    <w:rsid w:val="00681925"/>
    <w:rsid w:val="00685AF3"/>
    <w:rsid w:val="00686CD9"/>
    <w:rsid w:val="00693B13"/>
    <w:rsid w:val="006A4209"/>
    <w:rsid w:val="006A501F"/>
    <w:rsid w:val="006B0760"/>
    <w:rsid w:val="006B4F65"/>
    <w:rsid w:val="006C027E"/>
    <w:rsid w:val="006C1D53"/>
    <w:rsid w:val="006C7D3B"/>
    <w:rsid w:val="006D1834"/>
    <w:rsid w:val="006E4B57"/>
    <w:rsid w:val="006E61D7"/>
    <w:rsid w:val="006F423B"/>
    <w:rsid w:val="006F7584"/>
    <w:rsid w:val="00703931"/>
    <w:rsid w:val="007140FC"/>
    <w:rsid w:val="00714A03"/>
    <w:rsid w:val="007168A7"/>
    <w:rsid w:val="00716D66"/>
    <w:rsid w:val="007207E9"/>
    <w:rsid w:val="00722746"/>
    <w:rsid w:val="00723AE2"/>
    <w:rsid w:val="00725C31"/>
    <w:rsid w:val="0073556A"/>
    <w:rsid w:val="0073716B"/>
    <w:rsid w:val="00742187"/>
    <w:rsid w:val="00760058"/>
    <w:rsid w:val="00765F40"/>
    <w:rsid w:val="00766AE0"/>
    <w:rsid w:val="0078016B"/>
    <w:rsid w:val="007872D1"/>
    <w:rsid w:val="00796FAA"/>
    <w:rsid w:val="007A6762"/>
    <w:rsid w:val="007E72DA"/>
    <w:rsid w:val="007F29AA"/>
    <w:rsid w:val="008006C7"/>
    <w:rsid w:val="00804CFB"/>
    <w:rsid w:val="008127A7"/>
    <w:rsid w:val="00813F7C"/>
    <w:rsid w:val="00814C68"/>
    <w:rsid w:val="00822FEB"/>
    <w:rsid w:val="0083050A"/>
    <w:rsid w:val="008316A4"/>
    <w:rsid w:val="008366FE"/>
    <w:rsid w:val="00841C64"/>
    <w:rsid w:val="00846D72"/>
    <w:rsid w:val="00846FC5"/>
    <w:rsid w:val="00850CD6"/>
    <w:rsid w:val="00851A9D"/>
    <w:rsid w:val="00852DCD"/>
    <w:rsid w:val="008532E7"/>
    <w:rsid w:val="008836DD"/>
    <w:rsid w:val="00884209"/>
    <w:rsid w:val="0089593A"/>
    <w:rsid w:val="00895DBE"/>
    <w:rsid w:val="008B3CAE"/>
    <w:rsid w:val="008E0F1B"/>
    <w:rsid w:val="008E5D24"/>
    <w:rsid w:val="008F2723"/>
    <w:rsid w:val="008F6C43"/>
    <w:rsid w:val="009032E8"/>
    <w:rsid w:val="00907BB4"/>
    <w:rsid w:val="00911410"/>
    <w:rsid w:val="009122CB"/>
    <w:rsid w:val="0093075D"/>
    <w:rsid w:val="00933F31"/>
    <w:rsid w:val="00934068"/>
    <w:rsid w:val="009352F4"/>
    <w:rsid w:val="00940903"/>
    <w:rsid w:val="00940BC6"/>
    <w:rsid w:val="009415C4"/>
    <w:rsid w:val="009429D6"/>
    <w:rsid w:val="009474BA"/>
    <w:rsid w:val="00947EF8"/>
    <w:rsid w:val="00952C5F"/>
    <w:rsid w:val="009532E9"/>
    <w:rsid w:val="00967746"/>
    <w:rsid w:val="00976F02"/>
    <w:rsid w:val="009835BC"/>
    <w:rsid w:val="0099508C"/>
    <w:rsid w:val="009B3958"/>
    <w:rsid w:val="009B7377"/>
    <w:rsid w:val="009E4C66"/>
    <w:rsid w:val="009F4931"/>
    <w:rsid w:val="009F4F10"/>
    <w:rsid w:val="009F5439"/>
    <w:rsid w:val="00A0112C"/>
    <w:rsid w:val="00A23DC4"/>
    <w:rsid w:val="00A36586"/>
    <w:rsid w:val="00A40BA6"/>
    <w:rsid w:val="00A41CCD"/>
    <w:rsid w:val="00A431C4"/>
    <w:rsid w:val="00A45341"/>
    <w:rsid w:val="00A4608A"/>
    <w:rsid w:val="00A4609E"/>
    <w:rsid w:val="00A46297"/>
    <w:rsid w:val="00A5720D"/>
    <w:rsid w:val="00A60556"/>
    <w:rsid w:val="00A63064"/>
    <w:rsid w:val="00A65C3A"/>
    <w:rsid w:val="00A66E91"/>
    <w:rsid w:val="00A67DBA"/>
    <w:rsid w:val="00A753A0"/>
    <w:rsid w:val="00A77898"/>
    <w:rsid w:val="00A97689"/>
    <w:rsid w:val="00AA5BFB"/>
    <w:rsid w:val="00AB1BDB"/>
    <w:rsid w:val="00AB6103"/>
    <w:rsid w:val="00AB708B"/>
    <w:rsid w:val="00AE708A"/>
    <w:rsid w:val="00B102A6"/>
    <w:rsid w:val="00B1109B"/>
    <w:rsid w:val="00B53135"/>
    <w:rsid w:val="00B566B0"/>
    <w:rsid w:val="00B5677B"/>
    <w:rsid w:val="00B86B4B"/>
    <w:rsid w:val="00B874B2"/>
    <w:rsid w:val="00B951F4"/>
    <w:rsid w:val="00BA5EE5"/>
    <w:rsid w:val="00BB338F"/>
    <w:rsid w:val="00BB4428"/>
    <w:rsid w:val="00BB7AE1"/>
    <w:rsid w:val="00BD1835"/>
    <w:rsid w:val="00BF5484"/>
    <w:rsid w:val="00BF5DB1"/>
    <w:rsid w:val="00C076F1"/>
    <w:rsid w:val="00C15CBC"/>
    <w:rsid w:val="00C4495E"/>
    <w:rsid w:val="00C461F5"/>
    <w:rsid w:val="00C50E24"/>
    <w:rsid w:val="00C524D3"/>
    <w:rsid w:val="00C62D5A"/>
    <w:rsid w:val="00C65F55"/>
    <w:rsid w:val="00C75BD4"/>
    <w:rsid w:val="00C81397"/>
    <w:rsid w:val="00C86D03"/>
    <w:rsid w:val="00C87918"/>
    <w:rsid w:val="00C92A88"/>
    <w:rsid w:val="00CB0DD4"/>
    <w:rsid w:val="00CB22D3"/>
    <w:rsid w:val="00CC41CE"/>
    <w:rsid w:val="00CC7CA5"/>
    <w:rsid w:val="00CD219A"/>
    <w:rsid w:val="00CD474B"/>
    <w:rsid w:val="00D00533"/>
    <w:rsid w:val="00D0281E"/>
    <w:rsid w:val="00D051BE"/>
    <w:rsid w:val="00D05AAF"/>
    <w:rsid w:val="00D06358"/>
    <w:rsid w:val="00D0702A"/>
    <w:rsid w:val="00D51547"/>
    <w:rsid w:val="00D51CCC"/>
    <w:rsid w:val="00D53E22"/>
    <w:rsid w:val="00D546C8"/>
    <w:rsid w:val="00D623DA"/>
    <w:rsid w:val="00D62E25"/>
    <w:rsid w:val="00D6603B"/>
    <w:rsid w:val="00D7672C"/>
    <w:rsid w:val="00D82730"/>
    <w:rsid w:val="00D83D2B"/>
    <w:rsid w:val="00D8427A"/>
    <w:rsid w:val="00D920FE"/>
    <w:rsid w:val="00DA5AA7"/>
    <w:rsid w:val="00DA6988"/>
    <w:rsid w:val="00DB22BE"/>
    <w:rsid w:val="00DB2F9B"/>
    <w:rsid w:val="00DC0641"/>
    <w:rsid w:val="00DE6617"/>
    <w:rsid w:val="00E1316E"/>
    <w:rsid w:val="00E148FA"/>
    <w:rsid w:val="00E14D7B"/>
    <w:rsid w:val="00E17862"/>
    <w:rsid w:val="00E21220"/>
    <w:rsid w:val="00E36ABF"/>
    <w:rsid w:val="00E45BCA"/>
    <w:rsid w:val="00E57E71"/>
    <w:rsid w:val="00E6241F"/>
    <w:rsid w:val="00E63328"/>
    <w:rsid w:val="00E63D2D"/>
    <w:rsid w:val="00E75D67"/>
    <w:rsid w:val="00E80702"/>
    <w:rsid w:val="00E952ED"/>
    <w:rsid w:val="00E96515"/>
    <w:rsid w:val="00EA6E5E"/>
    <w:rsid w:val="00EA73B2"/>
    <w:rsid w:val="00EB183E"/>
    <w:rsid w:val="00EB1D9F"/>
    <w:rsid w:val="00EB75F1"/>
    <w:rsid w:val="00ED37AE"/>
    <w:rsid w:val="00ED710F"/>
    <w:rsid w:val="00ED7BF7"/>
    <w:rsid w:val="00EF63D5"/>
    <w:rsid w:val="00F02029"/>
    <w:rsid w:val="00F065BC"/>
    <w:rsid w:val="00F0756A"/>
    <w:rsid w:val="00F169E2"/>
    <w:rsid w:val="00F16D93"/>
    <w:rsid w:val="00F410F9"/>
    <w:rsid w:val="00F43BB5"/>
    <w:rsid w:val="00F45583"/>
    <w:rsid w:val="00F63E4F"/>
    <w:rsid w:val="00F6573E"/>
    <w:rsid w:val="00F71200"/>
    <w:rsid w:val="00F72C0C"/>
    <w:rsid w:val="00F77967"/>
    <w:rsid w:val="00F8127D"/>
    <w:rsid w:val="00F86ACB"/>
    <w:rsid w:val="00FA4C37"/>
    <w:rsid w:val="00FA4F23"/>
    <w:rsid w:val="00FB063F"/>
    <w:rsid w:val="00FB176B"/>
    <w:rsid w:val="00FB27BD"/>
    <w:rsid w:val="00FB74F0"/>
    <w:rsid w:val="00FC6590"/>
    <w:rsid w:val="00FD0102"/>
    <w:rsid w:val="00FD4367"/>
    <w:rsid w:val="00FD6D22"/>
    <w:rsid w:val="00FE48BC"/>
    <w:rsid w:val="00FF003D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020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F020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29"/>
    <w:rPr>
      <w:sz w:val="18"/>
      <w:szCs w:val="18"/>
    </w:rPr>
  </w:style>
  <w:style w:type="character" w:customStyle="1" w:styleId="1Char">
    <w:name w:val="标题 1 Char"/>
    <w:basedOn w:val="a0"/>
    <w:link w:val="1"/>
    <w:rsid w:val="00F020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F0202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unhideWhenUsed/>
    <w:rsid w:val="003A5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52B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D183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23AE2"/>
    <w:rPr>
      <w:color w:val="0000FF"/>
      <w:u w:val="single"/>
    </w:rPr>
  </w:style>
  <w:style w:type="paragraph" w:customStyle="1" w:styleId="10">
    <w:name w:val="正文1"/>
    <w:rsid w:val="00850CD6"/>
    <w:rPr>
      <w:rFonts w:ascii="Times New Roman" w:hAnsi="Times New Roman" w:cs="Times New Roman"/>
      <w:color w:val="000000"/>
      <w:kern w:val="0"/>
      <w:sz w:val="24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DB2F9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B2F9B"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uiPriority w:val="34"/>
    <w:qFormat/>
    <w:rsid w:val="0006642E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0664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06642E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opdicttext2">
    <w:name w:val="op_dict_text2"/>
    <w:rsid w:val="0006642E"/>
  </w:style>
  <w:style w:type="character" w:styleId="a9">
    <w:name w:val="Strong"/>
    <w:uiPriority w:val="22"/>
    <w:qFormat/>
    <w:rsid w:val="0006642E"/>
    <w:rPr>
      <w:b/>
      <w:bCs/>
    </w:rPr>
  </w:style>
  <w:style w:type="paragraph" w:styleId="aa">
    <w:name w:val="Normal (Web)"/>
    <w:basedOn w:val="a"/>
    <w:uiPriority w:val="99"/>
    <w:unhideWhenUsed/>
    <w:rsid w:val="000664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Emphasis"/>
    <w:uiPriority w:val="20"/>
    <w:qFormat/>
    <w:rsid w:val="0006642E"/>
    <w:rPr>
      <w:i w:val="0"/>
      <w:iCs w:val="0"/>
      <w:color w:val="CC0000"/>
    </w:rPr>
  </w:style>
  <w:style w:type="paragraph" w:customStyle="1" w:styleId="ordinary-output">
    <w:name w:val="ordinary-output"/>
    <w:basedOn w:val="a"/>
    <w:rsid w:val="0006642E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contenttitle3">
    <w:name w:val="contenttitle3"/>
    <w:rsid w:val="0006642E"/>
    <w:rPr>
      <w:b/>
      <w:bCs/>
      <w:color w:val="35A1D4"/>
    </w:rPr>
  </w:style>
  <w:style w:type="paragraph" w:customStyle="1" w:styleId="tgt2">
    <w:name w:val="tgt2"/>
    <w:basedOn w:val="a"/>
    <w:rsid w:val="0006642E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styleId="ac">
    <w:name w:val="annotation reference"/>
    <w:semiHidden/>
    <w:unhideWhenUsed/>
    <w:rsid w:val="0006642E"/>
    <w:rPr>
      <w:sz w:val="21"/>
      <w:szCs w:val="21"/>
    </w:rPr>
  </w:style>
  <w:style w:type="paragraph" w:styleId="ad">
    <w:name w:val="annotation text"/>
    <w:basedOn w:val="a"/>
    <w:link w:val="Char3"/>
    <w:semiHidden/>
    <w:unhideWhenUsed/>
    <w:rsid w:val="0006642E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3">
    <w:name w:val="批注文字 Char"/>
    <w:basedOn w:val="a0"/>
    <w:link w:val="ad"/>
    <w:semiHidden/>
    <w:rsid w:val="0006642E"/>
    <w:rPr>
      <w:rFonts w:ascii="Calibri" w:eastAsia="宋体" w:hAnsi="Calibri" w:cs="Times New Roman"/>
      <w:lang w:val="x-none" w:eastAsia="x-none"/>
    </w:rPr>
  </w:style>
  <w:style w:type="paragraph" w:styleId="ae">
    <w:name w:val="annotation subject"/>
    <w:basedOn w:val="ad"/>
    <w:next w:val="ad"/>
    <w:link w:val="Char4"/>
    <w:semiHidden/>
    <w:unhideWhenUsed/>
    <w:rsid w:val="0006642E"/>
    <w:rPr>
      <w:b/>
      <w:bCs/>
    </w:rPr>
  </w:style>
  <w:style w:type="character" w:customStyle="1" w:styleId="Char4">
    <w:name w:val="批注主题 Char"/>
    <w:basedOn w:val="Char3"/>
    <w:link w:val="ae"/>
    <w:semiHidden/>
    <w:rsid w:val="0006642E"/>
    <w:rPr>
      <w:rFonts w:ascii="Calibri" w:eastAsia="宋体" w:hAnsi="Calibri" w:cs="Times New Roman"/>
      <w:b/>
      <w:bCs/>
      <w:lang w:val="x-none" w:eastAsia="x-none"/>
    </w:rPr>
  </w:style>
  <w:style w:type="paragraph" w:styleId="af">
    <w:name w:val="Revision"/>
    <w:hidden/>
    <w:uiPriority w:val="99"/>
    <w:unhideWhenUsed/>
    <w:rsid w:val="0006642E"/>
    <w:rPr>
      <w:rFonts w:ascii="Calibri" w:eastAsia="宋体" w:hAnsi="Calibri" w:cs="黑体"/>
    </w:rPr>
  </w:style>
  <w:style w:type="paragraph" w:customStyle="1" w:styleId="group1">
    <w:name w:val="group1"/>
    <w:basedOn w:val="a"/>
    <w:rsid w:val="000664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1">
    <w:name w:val="highlight1"/>
    <w:rsid w:val="0006642E"/>
    <w:rPr>
      <w:shd w:val="clear" w:color="auto" w:fill="E8E5CB"/>
    </w:rPr>
  </w:style>
  <w:style w:type="paragraph" w:customStyle="1" w:styleId="hotel-phones">
    <w:name w:val="hotel-phones"/>
    <w:basedOn w:val="a"/>
    <w:rsid w:val="00A23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otel-adress">
    <w:name w:val="hotel-adress"/>
    <w:basedOn w:val="a"/>
    <w:rsid w:val="00A23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uiPriority w:val="59"/>
    <w:rsid w:val="006F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020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F020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29"/>
    <w:rPr>
      <w:sz w:val="18"/>
      <w:szCs w:val="18"/>
    </w:rPr>
  </w:style>
  <w:style w:type="character" w:customStyle="1" w:styleId="1Char">
    <w:name w:val="标题 1 Char"/>
    <w:basedOn w:val="a0"/>
    <w:link w:val="1"/>
    <w:rsid w:val="00F020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F0202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unhideWhenUsed/>
    <w:rsid w:val="003A5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52B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D183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23AE2"/>
    <w:rPr>
      <w:color w:val="0000FF"/>
      <w:u w:val="single"/>
    </w:rPr>
  </w:style>
  <w:style w:type="paragraph" w:customStyle="1" w:styleId="10">
    <w:name w:val="正文1"/>
    <w:rsid w:val="00850CD6"/>
    <w:rPr>
      <w:rFonts w:ascii="Times New Roman" w:hAnsi="Times New Roman" w:cs="Times New Roman"/>
      <w:color w:val="000000"/>
      <w:kern w:val="0"/>
      <w:sz w:val="24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DB2F9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B2F9B"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uiPriority w:val="34"/>
    <w:qFormat/>
    <w:rsid w:val="0006642E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0664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06642E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opdicttext2">
    <w:name w:val="op_dict_text2"/>
    <w:rsid w:val="0006642E"/>
  </w:style>
  <w:style w:type="character" w:styleId="a9">
    <w:name w:val="Strong"/>
    <w:uiPriority w:val="22"/>
    <w:qFormat/>
    <w:rsid w:val="0006642E"/>
    <w:rPr>
      <w:b/>
      <w:bCs/>
    </w:rPr>
  </w:style>
  <w:style w:type="paragraph" w:styleId="aa">
    <w:name w:val="Normal (Web)"/>
    <w:basedOn w:val="a"/>
    <w:uiPriority w:val="99"/>
    <w:unhideWhenUsed/>
    <w:rsid w:val="000664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Emphasis"/>
    <w:uiPriority w:val="20"/>
    <w:qFormat/>
    <w:rsid w:val="0006642E"/>
    <w:rPr>
      <w:i w:val="0"/>
      <w:iCs w:val="0"/>
      <w:color w:val="CC0000"/>
    </w:rPr>
  </w:style>
  <w:style w:type="paragraph" w:customStyle="1" w:styleId="ordinary-output">
    <w:name w:val="ordinary-output"/>
    <w:basedOn w:val="a"/>
    <w:rsid w:val="0006642E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contenttitle3">
    <w:name w:val="contenttitle3"/>
    <w:rsid w:val="0006642E"/>
    <w:rPr>
      <w:b/>
      <w:bCs/>
      <w:color w:val="35A1D4"/>
    </w:rPr>
  </w:style>
  <w:style w:type="paragraph" w:customStyle="1" w:styleId="tgt2">
    <w:name w:val="tgt2"/>
    <w:basedOn w:val="a"/>
    <w:rsid w:val="0006642E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styleId="ac">
    <w:name w:val="annotation reference"/>
    <w:semiHidden/>
    <w:unhideWhenUsed/>
    <w:rsid w:val="0006642E"/>
    <w:rPr>
      <w:sz w:val="21"/>
      <w:szCs w:val="21"/>
    </w:rPr>
  </w:style>
  <w:style w:type="paragraph" w:styleId="ad">
    <w:name w:val="annotation text"/>
    <w:basedOn w:val="a"/>
    <w:link w:val="Char3"/>
    <w:semiHidden/>
    <w:unhideWhenUsed/>
    <w:rsid w:val="0006642E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3">
    <w:name w:val="批注文字 Char"/>
    <w:basedOn w:val="a0"/>
    <w:link w:val="ad"/>
    <w:semiHidden/>
    <w:rsid w:val="0006642E"/>
    <w:rPr>
      <w:rFonts w:ascii="Calibri" w:eastAsia="宋体" w:hAnsi="Calibri" w:cs="Times New Roman"/>
      <w:lang w:val="x-none" w:eastAsia="x-none"/>
    </w:rPr>
  </w:style>
  <w:style w:type="paragraph" w:styleId="ae">
    <w:name w:val="annotation subject"/>
    <w:basedOn w:val="ad"/>
    <w:next w:val="ad"/>
    <w:link w:val="Char4"/>
    <w:semiHidden/>
    <w:unhideWhenUsed/>
    <w:rsid w:val="0006642E"/>
    <w:rPr>
      <w:b/>
      <w:bCs/>
    </w:rPr>
  </w:style>
  <w:style w:type="character" w:customStyle="1" w:styleId="Char4">
    <w:name w:val="批注主题 Char"/>
    <w:basedOn w:val="Char3"/>
    <w:link w:val="ae"/>
    <w:semiHidden/>
    <w:rsid w:val="0006642E"/>
    <w:rPr>
      <w:rFonts w:ascii="Calibri" w:eastAsia="宋体" w:hAnsi="Calibri" w:cs="Times New Roman"/>
      <w:b/>
      <w:bCs/>
      <w:lang w:val="x-none" w:eastAsia="x-none"/>
    </w:rPr>
  </w:style>
  <w:style w:type="paragraph" w:styleId="af">
    <w:name w:val="Revision"/>
    <w:hidden/>
    <w:uiPriority w:val="99"/>
    <w:unhideWhenUsed/>
    <w:rsid w:val="0006642E"/>
    <w:rPr>
      <w:rFonts w:ascii="Calibri" w:eastAsia="宋体" w:hAnsi="Calibri" w:cs="黑体"/>
    </w:rPr>
  </w:style>
  <w:style w:type="paragraph" w:customStyle="1" w:styleId="group1">
    <w:name w:val="group1"/>
    <w:basedOn w:val="a"/>
    <w:rsid w:val="000664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1">
    <w:name w:val="highlight1"/>
    <w:rsid w:val="0006642E"/>
    <w:rPr>
      <w:shd w:val="clear" w:color="auto" w:fill="E8E5CB"/>
    </w:rPr>
  </w:style>
  <w:style w:type="paragraph" w:customStyle="1" w:styleId="hotel-phones">
    <w:name w:val="hotel-phones"/>
    <w:basedOn w:val="a"/>
    <w:rsid w:val="00A23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otel-adress">
    <w:name w:val="hotel-adress"/>
    <w:basedOn w:val="a"/>
    <w:rsid w:val="00A23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uiPriority w:val="59"/>
    <w:rsid w:val="006F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99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630">
                              <w:marLeft w:val="5"/>
                              <w:marRight w:val="5"/>
                              <w:marTop w:val="360"/>
                              <w:marBottom w:val="750"/>
                              <w:divBdr>
                                <w:top w:val="single" w:sz="6" w:space="16" w:color="DADAD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s://www.accorhotels.com/gb/hotel-3641-novotel-beijing-xin-qiao/index.shtml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0A9A-0F58-4F2C-9AA3-ADDE2A5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1539</Words>
  <Characters>8778</Characters>
  <Application>Microsoft Office Word</Application>
  <DocSecurity>0</DocSecurity>
  <Lines>73</Lines>
  <Paragraphs>20</Paragraphs>
  <ScaleCrop>false</ScaleCrop>
  <Company>微软中国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费杨</cp:lastModifiedBy>
  <cp:revision>26</cp:revision>
  <cp:lastPrinted>2017-08-29T05:52:00Z</cp:lastPrinted>
  <dcterms:created xsi:type="dcterms:W3CDTF">2017-08-28T01:45:00Z</dcterms:created>
  <dcterms:modified xsi:type="dcterms:W3CDTF">2017-08-29T06:10:00Z</dcterms:modified>
</cp:coreProperties>
</file>