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E5" w:rsidRPr="00A04BE5" w:rsidRDefault="00A04BE5" w:rsidP="00A04BE5">
      <w:pPr>
        <w:spacing w:line="300" w:lineRule="auto"/>
        <w:outlineLvl w:val="0"/>
        <w:rPr>
          <w:rFonts w:ascii="宋体" w:eastAsia="宋体" w:hAnsi="宋体" w:cs="Times New Roman"/>
          <w:szCs w:val="21"/>
          <w:u w:val="single"/>
        </w:rPr>
      </w:pPr>
      <w:r w:rsidRPr="00A04BE5">
        <w:rPr>
          <w:rFonts w:ascii="宋体" w:eastAsia="宋体" w:hAnsi="宋体" w:cs="Times New Roman" w:hint="eastAsia"/>
          <w:bCs/>
          <w:szCs w:val="32"/>
        </w:rPr>
        <w:t>附表6</w:t>
      </w:r>
      <w:r w:rsidRPr="00A04BE5">
        <w:rPr>
          <w:rFonts w:ascii="宋体" w:eastAsia="宋体" w:hAnsi="宋体" w:cs="Times New Roman"/>
          <w:sz w:val="24"/>
          <w:szCs w:val="24"/>
        </w:rPr>
        <w:t>(CNAS-CL</w:t>
      </w:r>
      <w:r w:rsidRPr="00A04BE5">
        <w:rPr>
          <w:rFonts w:ascii="宋体" w:eastAsia="宋体" w:hAnsi="宋体" w:cs="Times New Roman" w:hint="eastAsia"/>
          <w:sz w:val="24"/>
          <w:szCs w:val="24"/>
        </w:rPr>
        <w:t>01-A010:20</w:t>
      </w:r>
      <w:r>
        <w:rPr>
          <w:rFonts w:ascii="宋体" w:eastAsia="宋体" w:hAnsi="宋体" w:cs="Times New Roman" w:hint="eastAsia"/>
          <w:sz w:val="24"/>
          <w:szCs w:val="24"/>
        </w:rPr>
        <w:t>23</w:t>
      </w:r>
      <w:r w:rsidRPr="00A04BE5">
        <w:rPr>
          <w:rFonts w:ascii="宋体" w:eastAsia="宋体" w:hAnsi="宋体" w:cs="Times New Roman"/>
          <w:sz w:val="24"/>
          <w:szCs w:val="24"/>
        </w:rPr>
        <w:t>)</w:t>
      </w:r>
    </w:p>
    <w:p w:rsidR="00A04BE5" w:rsidRPr="00A04BE5" w:rsidRDefault="00A04BE5" w:rsidP="00A04BE5">
      <w:pPr>
        <w:spacing w:beforeLines="100" w:before="312" w:line="300" w:lineRule="auto"/>
        <w:jc w:val="center"/>
        <w:outlineLvl w:val="0"/>
        <w:rPr>
          <w:rFonts w:ascii="黑体" w:eastAsia="黑体" w:hAnsi="宋体" w:cs="Times New Roman"/>
          <w:b/>
          <w:sz w:val="32"/>
          <w:szCs w:val="32"/>
        </w:rPr>
      </w:pPr>
      <w:r w:rsidRPr="00A04BE5">
        <w:rPr>
          <w:rFonts w:ascii="黑体" w:eastAsia="黑体" w:hAnsi="宋体" w:cs="Times New Roman" w:hint="eastAsia"/>
          <w:b/>
          <w:sz w:val="32"/>
          <w:szCs w:val="32"/>
        </w:rPr>
        <w:t>《检测和校准实验室能力认可准则在纺织检测领域的应用说明》核查表</w:t>
      </w:r>
    </w:p>
    <w:p w:rsidR="00C72F90" w:rsidRDefault="00C72F90" w:rsidP="00C72F90">
      <w:pPr>
        <w:spacing w:line="360" w:lineRule="auto"/>
        <w:rPr>
          <w:rFonts w:ascii="Arial" w:eastAsia="宋体" w:hAnsi="Arial" w:cs="Arial"/>
          <w:b/>
          <w:bCs/>
          <w:kern w:val="0"/>
          <w:sz w:val="28"/>
          <w:szCs w:val="28"/>
        </w:rPr>
      </w:pPr>
      <w:r w:rsidRPr="00C72F90">
        <w:rPr>
          <w:rFonts w:ascii="Arial" w:eastAsia="宋体" w:hAnsi="Arial" w:cs="Arial" w:hint="eastAsia"/>
          <w:b/>
          <w:bCs/>
          <w:kern w:val="0"/>
          <w:sz w:val="28"/>
          <w:szCs w:val="28"/>
        </w:rPr>
        <w:t>5</w:t>
      </w:r>
      <w:r w:rsidRPr="00C72F90">
        <w:rPr>
          <w:rFonts w:ascii="Arial" w:eastAsia="宋体" w:hAnsi="Arial" w:cs="Arial" w:hint="eastAsia"/>
          <w:b/>
          <w:bCs/>
          <w:kern w:val="0"/>
          <w:sz w:val="28"/>
          <w:szCs w:val="28"/>
        </w:rPr>
        <w:t>结构要求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607"/>
        <w:gridCol w:w="3118"/>
        <w:gridCol w:w="2126"/>
        <w:gridCol w:w="2673"/>
      </w:tblGrid>
      <w:tr w:rsidR="00243B01" w:rsidRPr="00A04BE5" w:rsidTr="001F6943">
        <w:trPr>
          <w:cantSplit/>
          <w:trHeight w:val="686"/>
          <w:tblHeader/>
        </w:trPr>
        <w:tc>
          <w:tcPr>
            <w:tcW w:w="1056" w:type="dxa"/>
            <w:vAlign w:val="center"/>
          </w:tcPr>
          <w:p w:rsidR="00243B01" w:rsidRPr="00A04BE5" w:rsidRDefault="00243B01" w:rsidP="00D012F7">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条 款</w:t>
            </w:r>
          </w:p>
        </w:tc>
        <w:tc>
          <w:tcPr>
            <w:tcW w:w="5607" w:type="dxa"/>
            <w:vAlign w:val="center"/>
          </w:tcPr>
          <w:p w:rsidR="00243B01" w:rsidRPr="00A04BE5" w:rsidRDefault="00243B01" w:rsidP="00D012F7">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核     查    内    容</w:t>
            </w:r>
          </w:p>
        </w:tc>
        <w:tc>
          <w:tcPr>
            <w:tcW w:w="3118" w:type="dxa"/>
            <w:vAlign w:val="center"/>
          </w:tcPr>
          <w:p w:rsidR="00243B01" w:rsidRPr="00A04BE5" w:rsidRDefault="00243B01" w:rsidP="00D012F7">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对应的管理体系文件名称、编号及章节/条款号</w:t>
            </w:r>
          </w:p>
        </w:tc>
        <w:tc>
          <w:tcPr>
            <w:tcW w:w="2126" w:type="dxa"/>
            <w:vAlign w:val="center"/>
          </w:tcPr>
          <w:p w:rsidR="00243B01" w:rsidRPr="00A04BE5" w:rsidRDefault="00243B01" w:rsidP="00D012F7">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自查结果说明</w:t>
            </w:r>
          </w:p>
        </w:tc>
        <w:tc>
          <w:tcPr>
            <w:tcW w:w="2673" w:type="dxa"/>
            <w:vAlign w:val="center"/>
          </w:tcPr>
          <w:p w:rsidR="00243B01" w:rsidRPr="00A04BE5" w:rsidRDefault="00243B01" w:rsidP="00D012F7">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备注</w:t>
            </w:r>
          </w:p>
        </w:tc>
      </w:tr>
      <w:tr w:rsidR="00243B01" w:rsidRPr="00A04BE5" w:rsidTr="001F6943">
        <w:trPr>
          <w:cantSplit/>
          <w:trHeight w:val="686"/>
          <w:tblHeader/>
        </w:trPr>
        <w:tc>
          <w:tcPr>
            <w:tcW w:w="1056" w:type="dxa"/>
          </w:tcPr>
          <w:p w:rsidR="00243B01" w:rsidRPr="00243B01" w:rsidRDefault="00243B01" w:rsidP="00243B01">
            <w:pPr>
              <w:spacing w:line="300" w:lineRule="auto"/>
              <w:rPr>
                <w:rFonts w:ascii="宋体" w:eastAsia="宋体" w:hAnsi="宋体" w:cs="Times New Roman"/>
                <w:sz w:val="24"/>
                <w:szCs w:val="24"/>
              </w:rPr>
            </w:pPr>
            <w:r w:rsidRPr="00243B01">
              <w:rPr>
                <w:rFonts w:ascii="宋体" w:eastAsia="宋体" w:hAnsi="宋体" w:cs="Times New Roman" w:hint="eastAsia"/>
                <w:sz w:val="24"/>
                <w:szCs w:val="24"/>
              </w:rPr>
              <w:t>5.2</w:t>
            </w:r>
          </w:p>
        </w:tc>
        <w:tc>
          <w:tcPr>
            <w:tcW w:w="5607" w:type="dxa"/>
            <w:vAlign w:val="center"/>
          </w:tcPr>
          <w:p w:rsidR="00186EEE" w:rsidRPr="00796810" w:rsidRDefault="00186EEE" w:rsidP="00186EEE">
            <w:pPr>
              <w:spacing w:line="300" w:lineRule="auto"/>
              <w:rPr>
                <w:rFonts w:ascii="Arial" w:eastAsia="宋体" w:hAnsi="Arial" w:cs="Arial"/>
                <w:sz w:val="24"/>
                <w:szCs w:val="24"/>
              </w:rPr>
            </w:pPr>
            <w:r w:rsidRPr="00796810">
              <w:rPr>
                <w:rFonts w:ascii="Arial" w:eastAsia="宋体" w:hAnsi="Arial" w:cs="Arial" w:hint="eastAsia"/>
                <w:sz w:val="24"/>
                <w:szCs w:val="24"/>
              </w:rPr>
              <w:t>当实验室检测工作涉及感官检验、物理检测、化学检测、染色牢度检测、微生物检测、医疗器械检测、基因扩增检测等多项子领域时，实验室负责技术的管理人员是否由若干名成员组成，能够覆盖认可的所有子领域？</w:t>
            </w:r>
          </w:p>
          <w:p w:rsidR="00186EEE" w:rsidRPr="00796810" w:rsidRDefault="00186EEE" w:rsidP="00186EEE">
            <w:pPr>
              <w:spacing w:line="300" w:lineRule="auto"/>
              <w:rPr>
                <w:rFonts w:ascii="Arial" w:eastAsia="宋体" w:hAnsi="Arial" w:cs="Arial"/>
                <w:sz w:val="24"/>
                <w:szCs w:val="24"/>
              </w:rPr>
            </w:pPr>
            <w:r w:rsidRPr="00796810">
              <w:rPr>
                <w:rFonts w:ascii="Arial" w:eastAsia="宋体" w:hAnsi="Arial" w:cs="Arial" w:hint="eastAsia"/>
                <w:sz w:val="24"/>
                <w:szCs w:val="24"/>
              </w:rPr>
              <w:t>负责感官检验、物理检测、染色牢度检测等领域的技术管理人员是否有相关专业本科及以上学历，并有</w:t>
            </w:r>
            <w:r w:rsidRPr="00796810">
              <w:rPr>
                <w:rFonts w:ascii="Arial" w:eastAsia="宋体" w:hAnsi="Arial" w:cs="Arial" w:hint="eastAsia"/>
                <w:sz w:val="24"/>
                <w:szCs w:val="24"/>
              </w:rPr>
              <w:t xml:space="preserve">3 </w:t>
            </w:r>
            <w:r w:rsidRPr="00796810">
              <w:rPr>
                <w:rFonts w:ascii="Arial" w:eastAsia="宋体" w:hAnsi="Arial" w:cs="Arial" w:hint="eastAsia"/>
                <w:sz w:val="24"/>
                <w:szCs w:val="24"/>
              </w:rPr>
              <w:t>年以上本专业领域检测经历，或相关专业大专学历，</w:t>
            </w:r>
            <w:r w:rsidRPr="00796810">
              <w:rPr>
                <w:rFonts w:ascii="Arial" w:eastAsia="宋体" w:hAnsi="Arial" w:cs="Arial" w:hint="eastAsia"/>
                <w:sz w:val="24"/>
                <w:szCs w:val="24"/>
              </w:rPr>
              <w:t xml:space="preserve">5 </w:t>
            </w:r>
            <w:r w:rsidRPr="00796810">
              <w:rPr>
                <w:rFonts w:ascii="Arial" w:eastAsia="宋体" w:hAnsi="Arial" w:cs="Arial" w:hint="eastAsia"/>
                <w:sz w:val="24"/>
                <w:szCs w:val="24"/>
              </w:rPr>
              <w:t>年以上本专业领域检测经历；学历或专业不满足要求时，需有</w:t>
            </w:r>
            <w:r w:rsidRPr="00796810">
              <w:rPr>
                <w:rFonts w:ascii="Arial" w:eastAsia="宋体" w:hAnsi="Arial" w:cs="Arial" w:hint="eastAsia"/>
                <w:sz w:val="24"/>
                <w:szCs w:val="24"/>
              </w:rPr>
              <w:t xml:space="preserve"> 10 </w:t>
            </w:r>
            <w:r w:rsidRPr="00796810">
              <w:rPr>
                <w:rFonts w:ascii="Arial" w:eastAsia="宋体" w:hAnsi="Arial" w:cs="Arial" w:hint="eastAsia"/>
                <w:sz w:val="24"/>
                <w:szCs w:val="24"/>
              </w:rPr>
              <w:t>年以上本专业领域检测经历？</w:t>
            </w:r>
          </w:p>
          <w:p w:rsidR="00243B01" w:rsidRPr="00A04BE5" w:rsidRDefault="00186EEE" w:rsidP="00186EEE">
            <w:pPr>
              <w:spacing w:line="300" w:lineRule="auto"/>
              <w:jc w:val="left"/>
              <w:rPr>
                <w:rFonts w:ascii="宋体" w:eastAsia="宋体" w:hAnsi="宋体" w:cs="Times New Roman"/>
                <w:b/>
                <w:sz w:val="24"/>
                <w:szCs w:val="24"/>
              </w:rPr>
            </w:pPr>
            <w:r w:rsidRPr="00796810">
              <w:rPr>
                <w:rFonts w:ascii="Arial" w:eastAsia="宋体" w:hAnsi="Arial" w:cs="Arial" w:hint="eastAsia"/>
                <w:sz w:val="24"/>
                <w:szCs w:val="24"/>
              </w:rPr>
              <w:t>微生物检测、化学检测、医疗器械检测、基因扩增检测是否符合相关领域应用说明的要求？</w:t>
            </w:r>
          </w:p>
        </w:tc>
        <w:tc>
          <w:tcPr>
            <w:tcW w:w="3118" w:type="dxa"/>
            <w:vAlign w:val="center"/>
          </w:tcPr>
          <w:p w:rsidR="00243B01" w:rsidRPr="00A04BE5" w:rsidRDefault="00243B01" w:rsidP="00D012F7">
            <w:pPr>
              <w:spacing w:line="300" w:lineRule="auto"/>
              <w:jc w:val="center"/>
              <w:rPr>
                <w:rFonts w:ascii="宋体" w:eastAsia="宋体" w:hAnsi="宋体" w:cs="Times New Roman"/>
                <w:b/>
                <w:sz w:val="24"/>
                <w:szCs w:val="24"/>
              </w:rPr>
            </w:pPr>
          </w:p>
        </w:tc>
        <w:tc>
          <w:tcPr>
            <w:tcW w:w="2126" w:type="dxa"/>
            <w:vAlign w:val="center"/>
          </w:tcPr>
          <w:p w:rsidR="00243B01" w:rsidRPr="00A04BE5" w:rsidRDefault="00243B01" w:rsidP="00D012F7">
            <w:pPr>
              <w:spacing w:line="300" w:lineRule="auto"/>
              <w:jc w:val="center"/>
              <w:rPr>
                <w:rFonts w:ascii="宋体" w:eastAsia="宋体" w:hAnsi="宋体" w:cs="Times New Roman"/>
                <w:b/>
                <w:sz w:val="24"/>
                <w:szCs w:val="24"/>
              </w:rPr>
            </w:pPr>
          </w:p>
        </w:tc>
        <w:tc>
          <w:tcPr>
            <w:tcW w:w="2673" w:type="dxa"/>
            <w:vAlign w:val="center"/>
          </w:tcPr>
          <w:p w:rsidR="00C81A86" w:rsidRDefault="00C81A86" w:rsidP="00D012F7">
            <w:pPr>
              <w:spacing w:line="300" w:lineRule="auto"/>
              <w:jc w:val="center"/>
              <w:rPr>
                <w:rFonts w:ascii="宋体" w:eastAsia="宋体" w:hAnsi="宋体" w:cs="Times New Roman"/>
                <w:b/>
                <w:sz w:val="24"/>
                <w:szCs w:val="24"/>
              </w:rPr>
            </w:pPr>
          </w:p>
          <w:p w:rsidR="00C81A86" w:rsidRPr="00C81A86" w:rsidRDefault="00C81A86" w:rsidP="00C81A86">
            <w:pPr>
              <w:rPr>
                <w:rFonts w:ascii="宋体" w:eastAsia="宋体" w:hAnsi="宋体" w:cs="Times New Roman"/>
                <w:sz w:val="24"/>
                <w:szCs w:val="24"/>
              </w:rPr>
            </w:pPr>
          </w:p>
          <w:p w:rsid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Pr="00C81A86" w:rsidRDefault="00C81A86" w:rsidP="00C81A86">
            <w:pPr>
              <w:rPr>
                <w:rFonts w:ascii="宋体" w:eastAsia="宋体" w:hAnsi="宋体" w:cs="Times New Roman"/>
                <w:sz w:val="24"/>
                <w:szCs w:val="24"/>
              </w:rPr>
            </w:pPr>
          </w:p>
          <w:p w:rsidR="00C81A86" w:rsidRDefault="00C81A86" w:rsidP="00C81A86">
            <w:pPr>
              <w:rPr>
                <w:rFonts w:ascii="宋体" w:eastAsia="宋体" w:hAnsi="宋体" w:cs="Times New Roman"/>
                <w:sz w:val="24"/>
                <w:szCs w:val="24"/>
              </w:rPr>
            </w:pPr>
          </w:p>
          <w:p w:rsidR="00243B01" w:rsidRPr="00C81A86" w:rsidRDefault="00243B01" w:rsidP="00C81A86">
            <w:pPr>
              <w:rPr>
                <w:rFonts w:ascii="宋体" w:eastAsia="宋体" w:hAnsi="宋体" w:cs="Times New Roman"/>
                <w:sz w:val="24"/>
                <w:szCs w:val="24"/>
              </w:rPr>
            </w:pPr>
          </w:p>
        </w:tc>
      </w:tr>
    </w:tbl>
    <w:p w:rsidR="00243B01" w:rsidRPr="00A04BE5" w:rsidRDefault="00243B01" w:rsidP="00243B01">
      <w:pPr>
        <w:tabs>
          <w:tab w:val="center" w:pos="4153"/>
          <w:tab w:val="right" w:pos="8306"/>
        </w:tabs>
        <w:snapToGrid w:val="0"/>
        <w:spacing w:line="340" w:lineRule="atLeast"/>
        <w:ind w:right="82"/>
        <w:jc w:val="left"/>
        <w:rPr>
          <w:rFonts w:ascii="仿宋_GB2312" w:eastAsia="仿宋_GB2312" w:hAnsi="Times New Roman" w:cs="Times New Roman"/>
          <w:sz w:val="18"/>
          <w:szCs w:val="18"/>
          <w:lang w:val="x-none" w:eastAsia="x-none"/>
        </w:rPr>
      </w:pPr>
    </w:p>
    <w:p w:rsidR="00243B01" w:rsidRPr="00A04BE5" w:rsidRDefault="00243B01" w:rsidP="00243B01">
      <w:pPr>
        <w:tabs>
          <w:tab w:val="center" w:pos="4153"/>
          <w:tab w:val="right" w:pos="8306"/>
        </w:tabs>
        <w:snapToGrid w:val="0"/>
        <w:spacing w:line="340" w:lineRule="atLeast"/>
        <w:ind w:right="82"/>
        <w:jc w:val="left"/>
        <w:rPr>
          <w:rFonts w:ascii="仿宋_GB2312" w:eastAsia="仿宋_GB2312" w:hAnsi="Times New Roman" w:cs="Times New Roman"/>
          <w:szCs w:val="24"/>
        </w:rPr>
      </w:pPr>
      <w:r w:rsidRPr="00A04BE5">
        <w:rPr>
          <w:rFonts w:ascii="仿宋_GB2312" w:eastAsia="仿宋_GB2312" w:hAnsi="Times New Roman" w:cs="Times New Roman" w:hint="eastAsia"/>
          <w:szCs w:val="24"/>
        </w:rPr>
        <w:t>填表说明：1.“自查结果说明”栏应逐个条款进行描述。</w:t>
      </w:r>
    </w:p>
    <w:p w:rsidR="00243B01" w:rsidRDefault="00243B01" w:rsidP="00243B01">
      <w:pPr>
        <w:ind w:firstLineChars="500" w:firstLine="1050"/>
        <w:rPr>
          <w:rFonts w:ascii="仿宋_GB2312" w:eastAsia="仿宋_GB2312" w:hAnsi="Times New Roman" w:cs="Times New Roman"/>
          <w:szCs w:val="24"/>
        </w:rPr>
      </w:pPr>
      <w:r w:rsidRPr="00A04BE5">
        <w:rPr>
          <w:rFonts w:ascii="Times New Roman" w:eastAsia="宋体" w:hAnsi="Times New Roman" w:cs="Times New Roman" w:hint="eastAsia"/>
          <w:szCs w:val="24"/>
        </w:rPr>
        <w:t xml:space="preserve">2. </w:t>
      </w:r>
      <w:r w:rsidRPr="00A04BE5">
        <w:rPr>
          <w:rFonts w:ascii="仿宋_GB2312" w:eastAsia="仿宋_GB2312" w:hAnsi="Times New Roman" w:cs="Times New Roman" w:hint="eastAsia"/>
          <w:szCs w:val="24"/>
        </w:rPr>
        <w:t>本核查表只在</w:t>
      </w:r>
      <w:r w:rsidRPr="00A04BE5">
        <w:rPr>
          <w:rFonts w:ascii="仿宋_GB2312" w:eastAsia="仿宋_GB2312" w:hAnsi="Times New Roman" w:cs="Times New Roman"/>
          <w:szCs w:val="24"/>
        </w:rPr>
        <w:t>CNAS-CL</w:t>
      </w:r>
      <w:r w:rsidRPr="00A04BE5">
        <w:rPr>
          <w:rFonts w:ascii="仿宋_GB2312" w:eastAsia="仿宋_GB2312" w:hAnsi="Times New Roman" w:cs="Times New Roman" w:hint="eastAsia"/>
          <w:szCs w:val="24"/>
        </w:rPr>
        <w:t>01-A010适用时填写。</w:t>
      </w:r>
    </w:p>
    <w:p w:rsidR="001F6943" w:rsidRDefault="001F6943" w:rsidP="00243B01">
      <w:pPr>
        <w:ind w:firstLineChars="500" w:firstLine="1050"/>
        <w:rPr>
          <w:rFonts w:ascii="仿宋_GB2312" w:eastAsia="仿宋_GB2312" w:hAnsi="Times New Roman" w:cs="Times New Roman"/>
          <w:szCs w:val="24"/>
        </w:rPr>
      </w:pPr>
    </w:p>
    <w:p w:rsidR="00A04BE5" w:rsidRPr="00A04BE5" w:rsidRDefault="00A04BE5" w:rsidP="00A04BE5">
      <w:pPr>
        <w:spacing w:line="360" w:lineRule="auto"/>
        <w:rPr>
          <w:rFonts w:ascii="宋体" w:eastAsia="宋体" w:hAnsi="宋体" w:cs="Times New Roman"/>
          <w:b/>
          <w:sz w:val="24"/>
          <w:szCs w:val="24"/>
        </w:rPr>
      </w:pPr>
      <w:r w:rsidRPr="00A04BE5">
        <w:rPr>
          <w:rFonts w:ascii="Arial" w:eastAsia="宋体" w:hAnsi="Arial" w:cs="Arial" w:hint="eastAsia"/>
          <w:b/>
          <w:bCs/>
          <w:kern w:val="0"/>
          <w:sz w:val="28"/>
          <w:szCs w:val="28"/>
        </w:rPr>
        <w:t xml:space="preserve">6 </w:t>
      </w:r>
      <w:r w:rsidRPr="00A04BE5">
        <w:rPr>
          <w:rFonts w:ascii="Arial" w:eastAsia="宋体" w:hAnsi="Arial" w:cs="Arial" w:hint="eastAsia"/>
          <w:b/>
          <w:bCs/>
          <w:kern w:val="0"/>
          <w:sz w:val="28"/>
          <w:szCs w:val="28"/>
        </w:rPr>
        <w:t>资源要求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607"/>
        <w:gridCol w:w="3118"/>
        <w:gridCol w:w="2126"/>
        <w:gridCol w:w="2673"/>
      </w:tblGrid>
      <w:tr w:rsidR="00A04BE5" w:rsidRPr="00A04BE5" w:rsidTr="001F6943">
        <w:trPr>
          <w:cantSplit/>
          <w:trHeight w:val="686"/>
          <w:tblHeader/>
        </w:trPr>
        <w:tc>
          <w:tcPr>
            <w:tcW w:w="1056"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lastRenderedPageBreak/>
              <w:t>条 款</w:t>
            </w:r>
          </w:p>
        </w:tc>
        <w:tc>
          <w:tcPr>
            <w:tcW w:w="5607"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核     查    内    容</w:t>
            </w:r>
          </w:p>
        </w:tc>
        <w:tc>
          <w:tcPr>
            <w:tcW w:w="3118"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对应的管理体系文件名称、编号及章节/条款号</w:t>
            </w:r>
          </w:p>
        </w:tc>
        <w:tc>
          <w:tcPr>
            <w:tcW w:w="2126"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自查结果说明</w:t>
            </w:r>
          </w:p>
        </w:tc>
        <w:tc>
          <w:tcPr>
            <w:tcW w:w="2673"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备注</w:t>
            </w:r>
          </w:p>
        </w:tc>
      </w:tr>
      <w:tr w:rsidR="00A04BE5" w:rsidRPr="00A04BE5" w:rsidTr="00D012F7">
        <w:trPr>
          <w:cantSplit/>
          <w:trHeight w:val="356"/>
        </w:trPr>
        <w:tc>
          <w:tcPr>
            <w:tcW w:w="14580" w:type="dxa"/>
            <w:gridSpan w:val="5"/>
            <w:shd w:val="pct10" w:color="auto" w:fill="FFFFFF"/>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hint="eastAsia"/>
                <w:b/>
                <w:sz w:val="24"/>
                <w:szCs w:val="24"/>
              </w:rPr>
              <w:t>6</w:t>
            </w:r>
            <w:r w:rsidRPr="00A04BE5">
              <w:rPr>
                <w:rFonts w:ascii="Arial" w:eastAsia="宋体" w:hAnsi="Arial" w:cs="Arial"/>
                <w:b/>
                <w:sz w:val="24"/>
                <w:szCs w:val="24"/>
              </w:rPr>
              <w:t xml:space="preserve">.1 </w:t>
            </w:r>
            <w:r w:rsidRPr="00A04BE5">
              <w:rPr>
                <w:rFonts w:ascii="Arial" w:eastAsia="宋体" w:hAnsi="Arial" w:cs="Arial" w:hint="eastAsia"/>
                <w:b/>
                <w:sz w:val="24"/>
                <w:szCs w:val="24"/>
              </w:rPr>
              <w:t>总则</w:t>
            </w:r>
          </w:p>
        </w:tc>
      </w:tr>
      <w:tr w:rsidR="00A04BE5" w:rsidRPr="00A04BE5" w:rsidTr="001F6943">
        <w:trPr>
          <w:cantSplit/>
          <w:trHeight w:val="1590"/>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Arial" w:hint="eastAsia"/>
                <w:sz w:val="24"/>
                <w:szCs w:val="24"/>
              </w:rPr>
              <w:t>6.1</w:t>
            </w:r>
          </w:p>
        </w:tc>
        <w:tc>
          <w:tcPr>
            <w:tcW w:w="5607" w:type="dxa"/>
          </w:tcPr>
          <w:p w:rsidR="00A04BE5" w:rsidRPr="00A04BE5" w:rsidRDefault="00186EEE" w:rsidP="00A04BE5">
            <w:pPr>
              <w:spacing w:line="300" w:lineRule="auto"/>
              <w:rPr>
                <w:rFonts w:ascii="宋体" w:eastAsia="宋体" w:hAnsi="宋体" w:cs="Times New Roman"/>
                <w:sz w:val="24"/>
                <w:szCs w:val="24"/>
              </w:rPr>
            </w:pPr>
            <w:r w:rsidRPr="00EB1395">
              <w:rPr>
                <w:rFonts w:asciiTheme="minorEastAsia" w:hAnsiTheme="minorEastAsia" w:cs="Arial" w:hint="eastAsia"/>
                <w:sz w:val="24"/>
                <w:szCs w:val="24"/>
              </w:rPr>
              <w:t>实验室是否建立并实施有关实验室安全和人员健康保护的程序，并配备与检测范围相适应的安全防护装备和设施，包括但不限于个人防护装备、烟雾报警器、紧急喷淋及洗眼装置、灭火器具、急救箱、通风设施等？</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416"/>
        </w:trPr>
        <w:tc>
          <w:tcPr>
            <w:tcW w:w="14580" w:type="dxa"/>
            <w:gridSpan w:val="5"/>
            <w:tcBorders>
              <w:bottom w:val="single" w:sz="4" w:space="0" w:color="auto"/>
            </w:tcBorders>
            <w:shd w:val="clear" w:color="auto" w:fill="F2F2F2"/>
          </w:tcPr>
          <w:p w:rsidR="00A04BE5" w:rsidRPr="00A04BE5" w:rsidRDefault="00A04BE5" w:rsidP="00A04BE5">
            <w:pPr>
              <w:spacing w:line="300" w:lineRule="auto"/>
              <w:rPr>
                <w:rFonts w:ascii="宋体" w:eastAsia="宋体" w:hAnsi="宋体" w:cs="Times New Roman"/>
                <w:sz w:val="24"/>
                <w:szCs w:val="24"/>
                <w:shd w:val="pct15" w:color="auto" w:fill="FFFFFF"/>
              </w:rPr>
            </w:pPr>
            <w:r w:rsidRPr="00A04BE5">
              <w:rPr>
                <w:rFonts w:ascii="Arial" w:eastAsia="宋体" w:hAnsi="Arial" w:cs="Arial"/>
                <w:b/>
                <w:sz w:val="24"/>
                <w:szCs w:val="24"/>
              </w:rPr>
              <w:t>6.2</w:t>
            </w:r>
            <w:r w:rsidRPr="00A04BE5">
              <w:rPr>
                <w:rFonts w:ascii="Arial" w:eastAsia="宋体" w:hAnsi="Arial" w:cs="Arial" w:hint="eastAsia"/>
                <w:b/>
                <w:sz w:val="24"/>
                <w:szCs w:val="24"/>
              </w:rPr>
              <w:t xml:space="preserve"> </w:t>
            </w:r>
            <w:r w:rsidRPr="00A04BE5">
              <w:rPr>
                <w:rFonts w:ascii="Arial" w:eastAsia="宋体" w:hAnsi="Arial" w:cs="Arial" w:hint="eastAsia"/>
                <w:b/>
                <w:sz w:val="24"/>
                <w:szCs w:val="24"/>
              </w:rPr>
              <w:t>人员</w:t>
            </w:r>
          </w:p>
        </w:tc>
      </w:tr>
      <w:tr w:rsidR="00A04BE5" w:rsidRPr="00A04BE5" w:rsidTr="001F6943">
        <w:trPr>
          <w:cantSplit/>
          <w:trHeight w:val="2418"/>
        </w:trPr>
        <w:tc>
          <w:tcPr>
            <w:tcW w:w="1056" w:type="dxa"/>
            <w:vMerge w:val="restart"/>
          </w:tcPr>
          <w:p w:rsidR="00A04BE5" w:rsidRPr="00A04BE5" w:rsidRDefault="00A04BE5" w:rsidP="00A04BE5">
            <w:pPr>
              <w:spacing w:line="300" w:lineRule="auto"/>
              <w:jc w:val="center"/>
              <w:rPr>
                <w:rFonts w:ascii="宋体" w:eastAsia="宋体" w:hAnsi="宋体" w:cs="Arial"/>
                <w:sz w:val="24"/>
                <w:szCs w:val="24"/>
              </w:rPr>
            </w:pPr>
            <w:r w:rsidRPr="00A04BE5">
              <w:rPr>
                <w:rFonts w:ascii="宋体" w:eastAsia="宋体" w:hAnsi="宋体" w:cs="Times New Roman" w:hint="eastAsia"/>
                <w:sz w:val="24"/>
                <w:szCs w:val="24"/>
              </w:rPr>
              <w:t>6.2.2</w:t>
            </w:r>
          </w:p>
        </w:tc>
        <w:tc>
          <w:tcPr>
            <w:tcW w:w="5607" w:type="dxa"/>
          </w:tcPr>
          <w:p w:rsidR="00186EEE" w:rsidRPr="00A04BE5" w:rsidRDefault="00186EEE" w:rsidP="00186EEE">
            <w:pPr>
              <w:spacing w:line="300" w:lineRule="auto"/>
              <w:rPr>
                <w:rFonts w:ascii="Arial" w:eastAsia="宋体" w:hAnsi="Arial" w:cs="Arial"/>
                <w:sz w:val="24"/>
                <w:szCs w:val="24"/>
              </w:rPr>
            </w:pPr>
            <w:r w:rsidRPr="00A04BE5">
              <w:rPr>
                <w:rFonts w:ascii="Arial" w:eastAsia="宋体" w:hAnsi="Arial" w:cs="Arial" w:hint="eastAsia"/>
                <w:sz w:val="24"/>
                <w:szCs w:val="24"/>
              </w:rPr>
              <w:t>纺织实验室人员是否满足以下要求：</w:t>
            </w:r>
          </w:p>
          <w:p w:rsidR="00A04BE5" w:rsidRPr="00A04BE5" w:rsidRDefault="00186EEE" w:rsidP="00186EEE">
            <w:pPr>
              <w:spacing w:line="300" w:lineRule="auto"/>
              <w:ind w:firstLineChars="200" w:firstLine="480"/>
              <w:rPr>
                <w:rFonts w:ascii="宋体" w:eastAsia="宋体" w:hAnsi="宋体" w:cs="Arial"/>
                <w:sz w:val="24"/>
                <w:szCs w:val="24"/>
              </w:rPr>
            </w:pPr>
            <w:r w:rsidRPr="00A04BE5">
              <w:rPr>
                <w:rFonts w:ascii="Arial" w:eastAsia="宋体" w:hAnsi="Arial" w:cs="Arial"/>
                <w:sz w:val="24"/>
                <w:szCs w:val="24"/>
              </w:rPr>
              <w:t xml:space="preserve">a) </w:t>
            </w:r>
            <w:r w:rsidRPr="00396C52">
              <w:rPr>
                <w:rFonts w:ascii="Arial" w:eastAsia="宋体" w:hAnsi="Arial" w:cs="Arial" w:hint="eastAsia"/>
                <w:sz w:val="24"/>
                <w:szCs w:val="24"/>
              </w:rPr>
              <w:t>对检测经验要求较高的项目，比如感官评价和手工操作等项目，检测人员应有</w:t>
            </w:r>
            <w:r w:rsidRPr="00396C52">
              <w:rPr>
                <w:rFonts w:ascii="Arial" w:eastAsia="宋体" w:hAnsi="Arial" w:cs="Arial" w:hint="eastAsia"/>
                <w:sz w:val="24"/>
                <w:szCs w:val="24"/>
              </w:rPr>
              <w:t>1</w:t>
            </w:r>
            <w:r w:rsidRPr="00396C52">
              <w:rPr>
                <w:rFonts w:ascii="Arial" w:eastAsia="宋体" w:hAnsi="Arial" w:cs="Arial" w:hint="eastAsia"/>
                <w:sz w:val="24"/>
                <w:szCs w:val="24"/>
              </w:rPr>
              <w:t>年以上本检测项目的经验且实验室中应具备</w:t>
            </w:r>
            <w:r w:rsidRPr="00396C52">
              <w:rPr>
                <w:rFonts w:ascii="Arial" w:eastAsia="宋体" w:hAnsi="Arial" w:cs="Arial" w:hint="eastAsia"/>
                <w:sz w:val="24"/>
                <w:szCs w:val="24"/>
              </w:rPr>
              <w:t>3</w:t>
            </w:r>
            <w:r w:rsidRPr="00396C52">
              <w:rPr>
                <w:rFonts w:ascii="Arial" w:eastAsia="宋体" w:hAnsi="Arial" w:cs="Arial" w:hint="eastAsia"/>
                <w:sz w:val="24"/>
                <w:szCs w:val="24"/>
              </w:rPr>
              <w:t>年以上本检测项目经验的检测人员，实验室人员配备应与实验室的检测项目和检测量相适应</w:t>
            </w:r>
            <w:r w:rsidRPr="00A04BE5">
              <w:rPr>
                <w:rFonts w:ascii="宋体" w:eastAsia="宋体" w:hAnsi="宋体" w:cs="Arial" w:hint="eastAsia"/>
                <w:sz w:val="24"/>
                <w:szCs w:val="24"/>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790"/>
        </w:trPr>
        <w:tc>
          <w:tcPr>
            <w:tcW w:w="1056" w:type="dxa"/>
            <w:vMerge/>
          </w:tcPr>
          <w:p w:rsidR="00A04BE5" w:rsidRPr="00A04BE5" w:rsidRDefault="00A04BE5" w:rsidP="00A04BE5">
            <w:pPr>
              <w:spacing w:line="300" w:lineRule="auto"/>
              <w:jc w:val="center"/>
              <w:rPr>
                <w:rFonts w:ascii="宋体" w:eastAsia="宋体" w:hAnsi="宋体" w:cs="Times New Roman"/>
                <w:sz w:val="24"/>
                <w:szCs w:val="24"/>
              </w:rPr>
            </w:pPr>
          </w:p>
        </w:tc>
        <w:tc>
          <w:tcPr>
            <w:tcW w:w="5607" w:type="dxa"/>
          </w:tcPr>
          <w:p w:rsidR="00A04BE5" w:rsidRPr="00A04BE5" w:rsidRDefault="00A04BE5" w:rsidP="00A04BE5">
            <w:pPr>
              <w:spacing w:line="300" w:lineRule="auto"/>
              <w:ind w:firstLineChars="200" w:firstLine="480"/>
              <w:rPr>
                <w:rFonts w:ascii="Arial" w:eastAsia="宋体" w:hAnsi="Arial" w:cs="Arial"/>
                <w:sz w:val="24"/>
                <w:szCs w:val="24"/>
              </w:rPr>
            </w:pPr>
            <w:r w:rsidRPr="00A04BE5">
              <w:rPr>
                <w:rFonts w:ascii="Arial" w:eastAsia="宋体" w:hAnsi="Arial" w:cs="Arial" w:hint="eastAsia"/>
                <w:sz w:val="24"/>
                <w:szCs w:val="24"/>
              </w:rPr>
              <w:t xml:space="preserve">b) </w:t>
            </w:r>
            <w:r w:rsidRPr="00A04BE5">
              <w:rPr>
                <w:rFonts w:ascii="Arial" w:eastAsia="宋体" w:hAnsi="Arial" w:cs="Arial" w:hint="eastAsia"/>
                <w:sz w:val="24"/>
                <w:szCs w:val="24"/>
              </w:rPr>
              <w:t>有颜色视觉障碍</w:t>
            </w:r>
            <w:r w:rsidRPr="00A04BE5">
              <w:rPr>
                <w:rFonts w:ascii="Arial" w:eastAsia="宋体" w:hAnsi="Arial" w:cs="Arial"/>
                <w:sz w:val="24"/>
                <w:szCs w:val="24"/>
              </w:rPr>
              <w:t>/</w:t>
            </w:r>
            <w:r w:rsidRPr="00A04BE5">
              <w:rPr>
                <w:rFonts w:ascii="Arial" w:eastAsia="宋体" w:hAnsi="Arial" w:cs="Arial" w:hint="eastAsia"/>
                <w:sz w:val="24"/>
                <w:szCs w:val="24"/>
              </w:rPr>
              <w:t>嗅觉障碍的人员不能从事辨色</w:t>
            </w:r>
            <w:r w:rsidRPr="00A04BE5">
              <w:rPr>
                <w:rFonts w:ascii="Arial" w:eastAsia="宋体" w:hAnsi="Arial" w:cs="Arial"/>
                <w:sz w:val="24"/>
                <w:szCs w:val="24"/>
              </w:rPr>
              <w:t>/</w:t>
            </w:r>
            <w:proofErr w:type="gramStart"/>
            <w:r w:rsidRPr="00A04BE5">
              <w:rPr>
                <w:rFonts w:ascii="Arial" w:eastAsia="宋体" w:hAnsi="Arial" w:cs="Arial" w:hint="eastAsia"/>
                <w:sz w:val="24"/>
                <w:szCs w:val="24"/>
              </w:rPr>
              <w:t>辨味评价</w:t>
            </w:r>
            <w:proofErr w:type="gramEnd"/>
            <w:r w:rsidRPr="00A04BE5">
              <w:rPr>
                <w:rFonts w:ascii="Arial" w:eastAsia="宋体" w:hAnsi="Arial" w:cs="Arial" w:hint="eastAsia"/>
                <w:sz w:val="24"/>
                <w:szCs w:val="24"/>
              </w:rPr>
              <w:t>或相关检测活动</w:t>
            </w:r>
            <w:r w:rsidRPr="00A04BE5">
              <w:rPr>
                <w:rFonts w:ascii="宋体" w:eastAsia="宋体" w:hAnsi="宋体" w:cs="Arial" w:hint="eastAsia"/>
                <w:sz w:val="24"/>
                <w:szCs w:val="24"/>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751"/>
        </w:trPr>
        <w:tc>
          <w:tcPr>
            <w:tcW w:w="1056" w:type="dxa"/>
            <w:tcBorders>
              <w:bottom w:val="single" w:sz="4" w:space="0" w:color="auto"/>
            </w:tcBorders>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hint="eastAsia"/>
                <w:sz w:val="24"/>
                <w:szCs w:val="24"/>
              </w:rPr>
              <w:lastRenderedPageBreak/>
              <w:t>6.2.3</w:t>
            </w:r>
          </w:p>
        </w:tc>
        <w:tc>
          <w:tcPr>
            <w:tcW w:w="5607" w:type="dxa"/>
            <w:tcBorders>
              <w:bottom w:val="single" w:sz="4" w:space="0" w:color="auto"/>
            </w:tcBorders>
          </w:tcPr>
          <w:p w:rsidR="00186EEE" w:rsidRDefault="00186EEE" w:rsidP="00186EEE">
            <w:pPr>
              <w:spacing w:line="300" w:lineRule="auto"/>
              <w:rPr>
                <w:rFonts w:ascii="Arial" w:eastAsia="宋体" w:hAnsi="Arial" w:cs="Arial"/>
                <w:sz w:val="24"/>
                <w:szCs w:val="24"/>
              </w:rPr>
            </w:pPr>
            <w:r w:rsidRPr="00396C52">
              <w:rPr>
                <w:rFonts w:ascii="Arial" w:eastAsia="宋体" w:hAnsi="Arial" w:cs="Arial" w:hint="eastAsia"/>
                <w:sz w:val="24"/>
                <w:szCs w:val="24"/>
              </w:rPr>
              <w:t>对于从事感官评价和手工操作的检测人员</w:t>
            </w:r>
            <w:r>
              <w:rPr>
                <w:rFonts w:ascii="Arial" w:eastAsia="宋体" w:hAnsi="Arial" w:cs="Arial" w:hint="eastAsia"/>
                <w:sz w:val="24"/>
                <w:szCs w:val="24"/>
              </w:rPr>
              <w:t>是否</w:t>
            </w:r>
            <w:r w:rsidRPr="00396C52">
              <w:rPr>
                <w:rFonts w:ascii="Arial" w:eastAsia="宋体" w:hAnsi="Arial" w:cs="Arial" w:hint="eastAsia"/>
                <w:sz w:val="24"/>
                <w:szCs w:val="24"/>
              </w:rPr>
              <w:t>至少每</w:t>
            </w:r>
            <w:r w:rsidRPr="00396C52">
              <w:rPr>
                <w:rFonts w:ascii="Arial" w:eastAsia="宋体" w:hAnsi="Arial" w:cs="Arial" w:hint="eastAsia"/>
                <w:sz w:val="24"/>
                <w:szCs w:val="24"/>
              </w:rPr>
              <w:t xml:space="preserve"> 6 </w:t>
            </w:r>
            <w:proofErr w:type="gramStart"/>
            <w:r w:rsidRPr="00396C52">
              <w:rPr>
                <w:rFonts w:ascii="Arial" w:eastAsia="宋体" w:hAnsi="Arial" w:cs="Arial" w:hint="eastAsia"/>
                <w:sz w:val="24"/>
                <w:szCs w:val="24"/>
              </w:rPr>
              <w:t>个月进行</w:t>
            </w:r>
            <w:proofErr w:type="gramEnd"/>
            <w:r w:rsidRPr="00396C52">
              <w:rPr>
                <w:rFonts w:ascii="Arial" w:eastAsia="宋体" w:hAnsi="Arial" w:cs="Arial" w:hint="eastAsia"/>
                <w:sz w:val="24"/>
                <w:szCs w:val="24"/>
              </w:rPr>
              <w:t xml:space="preserve"> 1 </w:t>
            </w:r>
            <w:r w:rsidRPr="00396C52">
              <w:rPr>
                <w:rFonts w:ascii="Arial" w:eastAsia="宋体" w:hAnsi="Arial" w:cs="Arial" w:hint="eastAsia"/>
                <w:sz w:val="24"/>
                <w:szCs w:val="24"/>
              </w:rPr>
              <w:t>次感官评价校对和操作手法统一的评价活动，以确保其能持续胜任本岗位的工作</w:t>
            </w:r>
            <w:r>
              <w:rPr>
                <w:rFonts w:ascii="Arial" w:eastAsia="宋体" w:hAnsi="Arial" w:cs="Arial" w:hint="eastAsia"/>
                <w:sz w:val="24"/>
                <w:szCs w:val="24"/>
              </w:rPr>
              <w:t>？</w:t>
            </w:r>
          </w:p>
          <w:p w:rsidR="00186EEE" w:rsidRDefault="00186EEE" w:rsidP="00186EEE">
            <w:pPr>
              <w:spacing w:line="300" w:lineRule="auto"/>
              <w:rPr>
                <w:rFonts w:ascii="Arial" w:eastAsia="宋体" w:hAnsi="Arial" w:cs="Arial"/>
                <w:sz w:val="24"/>
                <w:szCs w:val="24"/>
              </w:rPr>
            </w:pPr>
            <w:r w:rsidRPr="00396C52">
              <w:rPr>
                <w:rFonts w:ascii="Arial" w:eastAsia="宋体" w:hAnsi="Arial" w:cs="Arial" w:hint="eastAsia"/>
                <w:sz w:val="24"/>
                <w:szCs w:val="24"/>
              </w:rPr>
              <w:t>新上岗或离岗连续</w:t>
            </w:r>
            <w:r w:rsidRPr="00396C52">
              <w:rPr>
                <w:rFonts w:ascii="Arial" w:eastAsia="宋体" w:hAnsi="Arial" w:cs="Arial" w:hint="eastAsia"/>
                <w:sz w:val="24"/>
                <w:szCs w:val="24"/>
              </w:rPr>
              <w:t xml:space="preserve"> 3 </w:t>
            </w:r>
            <w:proofErr w:type="gramStart"/>
            <w:r w:rsidRPr="00396C52">
              <w:rPr>
                <w:rFonts w:ascii="Arial" w:eastAsia="宋体" w:hAnsi="Arial" w:cs="Arial" w:hint="eastAsia"/>
                <w:sz w:val="24"/>
                <w:szCs w:val="24"/>
              </w:rPr>
              <w:t>个月以上</w:t>
            </w:r>
            <w:proofErr w:type="gramEnd"/>
            <w:r w:rsidRPr="00396C52">
              <w:rPr>
                <w:rFonts w:ascii="Arial" w:eastAsia="宋体" w:hAnsi="Arial" w:cs="Arial" w:hint="eastAsia"/>
                <w:sz w:val="24"/>
                <w:szCs w:val="24"/>
              </w:rPr>
              <w:t>的检测人员</w:t>
            </w:r>
            <w:r>
              <w:rPr>
                <w:rFonts w:ascii="Arial" w:eastAsia="宋体" w:hAnsi="Arial" w:cs="Arial" w:hint="eastAsia"/>
                <w:sz w:val="24"/>
                <w:szCs w:val="24"/>
              </w:rPr>
              <w:t>是否</w:t>
            </w:r>
            <w:r w:rsidRPr="00396C52">
              <w:rPr>
                <w:rFonts w:ascii="Arial" w:eastAsia="宋体" w:hAnsi="Arial" w:cs="Arial" w:hint="eastAsia"/>
                <w:sz w:val="24"/>
                <w:szCs w:val="24"/>
              </w:rPr>
              <w:t>每</w:t>
            </w:r>
            <w:r w:rsidRPr="00396C52">
              <w:rPr>
                <w:rFonts w:ascii="Arial" w:eastAsia="宋体" w:hAnsi="Arial" w:cs="Arial" w:hint="eastAsia"/>
                <w:sz w:val="24"/>
                <w:szCs w:val="24"/>
              </w:rPr>
              <w:t xml:space="preserve"> 3 </w:t>
            </w:r>
            <w:proofErr w:type="gramStart"/>
            <w:r w:rsidRPr="00396C52">
              <w:rPr>
                <w:rFonts w:ascii="Arial" w:eastAsia="宋体" w:hAnsi="Arial" w:cs="Arial" w:hint="eastAsia"/>
                <w:sz w:val="24"/>
                <w:szCs w:val="24"/>
              </w:rPr>
              <w:t>个月至少</w:t>
            </w:r>
            <w:proofErr w:type="gramEnd"/>
            <w:r w:rsidRPr="00396C52">
              <w:rPr>
                <w:rFonts w:ascii="Arial" w:eastAsia="宋体" w:hAnsi="Arial" w:cs="Arial" w:hint="eastAsia"/>
                <w:sz w:val="24"/>
                <w:szCs w:val="24"/>
              </w:rPr>
              <w:t>进行</w:t>
            </w:r>
            <w:r w:rsidRPr="00396C52">
              <w:rPr>
                <w:rFonts w:ascii="Arial" w:eastAsia="宋体" w:hAnsi="Arial" w:cs="Arial" w:hint="eastAsia"/>
                <w:sz w:val="24"/>
                <w:szCs w:val="24"/>
              </w:rPr>
              <w:t xml:space="preserve"> 1 </w:t>
            </w:r>
            <w:r w:rsidRPr="00396C52">
              <w:rPr>
                <w:rFonts w:ascii="Arial" w:eastAsia="宋体" w:hAnsi="Arial" w:cs="Arial" w:hint="eastAsia"/>
                <w:sz w:val="24"/>
                <w:szCs w:val="24"/>
              </w:rPr>
              <w:t>次，覆盖该人员所授权的感官评价和手工操作检测项目，直至授权岗位满</w:t>
            </w:r>
            <w:r w:rsidRPr="00396C52">
              <w:rPr>
                <w:rFonts w:ascii="Arial" w:eastAsia="宋体" w:hAnsi="Arial" w:cs="Arial" w:hint="eastAsia"/>
                <w:sz w:val="24"/>
                <w:szCs w:val="24"/>
              </w:rPr>
              <w:t xml:space="preserve"> 1 </w:t>
            </w:r>
            <w:r w:rsidRPr="00396C52">
              <w:rPr>
                <w:rFonts w:ascii="Arial" w:eastAsia="宋体" w:hAnsi="Arial" w:cs="Arial" w:hint="eastAsia"/>
                <w:sz w:val="24"/>
                <w:szCs w:val="24"/>
              </w:rPr>
              <w:t>年</w:t>
            </w:r>
            <w:r>
              <w:rPr>
                <w:rFonts w:ascii="Arial" w:eastAsia="宋体" w:hAnsi="Arial" w:cs="Arial" w:hint="eastAsia"/>
                <w:sz w:val="24"/>
                <w:szCs w:val="24"/>
              </w:rPr>
              <w:t>？</w:t>
            </w:r>
          </w:p>
          <w:p w:rsidR="00A04BE5" w:rsidRPr="00A04BE5" w:rsidRDefault="00186EEE" w:rsidP="00186EEE">
            <w:pPr>
              <w:spacing w:line="300" w:lineRule="auto"/>
              <w:rPr>
                <w:rFonts w:ascii="Arial" w:eastAsia="宋体" w:hAnsi="Arial" w:cs="Arial"/>
                <w:sz w:val="24"/>
                <w:szCs w:val="24"/>
              </w:rPr>
            </w:pPr>
            <w:r w:rsidRPr="00105832">
              <w:rPr>
                <w:rFonts w:ascii="Arial" w:eastAsia="宋体" w:hAnsi="Arial" w:cs="Arial" w:hint="eastAsia"/>
                <w:sz w:val="24"/>
                <w:szCs w:val="24"/>
              </w:rPr>
              <w:t>注：感官评价和手工操作项目包括但不限于棉花颜色级、纤维手扯</w:t>
            </w:r>
            <w:r w:rsidRPr="00105832">
              <w:rPr>
                <w:rFonts w:ascii="Arial" w:eastAsia="宋体" w:hAnsi="Arial" w:cs="Arial" w:hint="eastAsia"/>
                <w:sz w:val="24"/>
                <w:szCs w:val="24"/>
              </w:rPr>
              <w:t>/</w:t>
            </w:r>
            <w:r w:rsidRPr="00105832">
              <w:rPr>
                <w:rFonts w:ascii="Arial" w:eastAsia="宋体" w:hAnsi="Arial" w:cs="Arial" w:hint="eastAsia"/>
                <w:sz w:val="24"/>
                <w:szCs w:val="24"/>
              </w:rPr>
              <w:t>手排长度、特种动物纤维含量、茧丝清洁洁净、纤维中段法线密度和长度、</w:t>
            </w:r>
            <w:proofErr w:type="gramStart"/>
            <w:r w:rsidRPr="00105832">
              <w:rPr>
                <w:rFonts w:ascii="Arial" w:eastAsia="宋体" w:hAnsi="Arial" w:cs="Arial" w:hint="eastAsia"/>
                <w:sz w:val="24"/>
                <w:szCs w:val="24"/>
              </w:rPr>
              <w:t>绒子含量</w:t>
            </w:r>
            <w:proofErr w:type="gramEnd"/>
            <w:r w:rsidRPr="00105832">
              <w:rPr>
                <w:rFonts w:ascii="Arial" w:eastAsia="宋体" w:hAnsi="Arial" w:cs="Arial" w:hint="eastAsia"/>
                <w:sz w:val="24"/>
                <w:szCs w:val="24"/>
              </w:rPr>
              <w:t>、毛绒种类鉴定、起毛起球评级、外观评级、色牢度评级、纤维感官定性、异味评定等。</w:t>
            </w:r>
          </w:p>
        </w:tc>
        <w:tc>
          <w:tcPr>
            <w:tcW w:w="3118"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412"/>
        </w:trPr>
        <w:tc>
          <w:tcPr>
            <w:tcW w:w="14580" w:type="dxa"/>
            <w:gridSpan w:val="5"/>
            <w:tcBorders>
              <w:top w:val="single" w:sz="4" w:space="0" w:color="auto"/>
            </w:tcBorders>
            <w:shd w:val="pct10" w:color="auto" w:fill="auto"/>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b/>
                <w:sz w:val="24"/>
                <w:szCs w:val="24"/>
              </w:rPr>
              <w:t xml:space="preserve">6.3 </w:t>
            </w:r>
            <w:r w:rsidRPr="00A04BE5">
              <w:rPr>
                <w:rFonts w:ascii="Arial" w:eastAsia="宋体" w:hAnsi="Arial" w:cs="Arial" w:hint="eastAsia"/>
                <w:b/>
                <w:sz w:val="24"/>
                <w:szCs w:val="24"/>
              </w:rPr>
              <w:t>设施和环境条件</w:t>
            </w:r>
          </w:p>
        </w:tc>
      </w:tr>
      <w:tr w:rsidR="00A04BE5" w:rsidRPr="00A04BE5" w:rsidTr="001F6943">
        <w:trPr>
          <w:cantSplit/>
          <w:trHeight w:val="1470"/>
        </w:trPr>
        <w:tc>
          <w:tcPr>
            <w:tcW w:w="1056" w:type="dxa"/>
            <w:vMerge w:val="restart"/>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t>6.3.1</w:t>
            </w:r>
          </w:p>
        </w:tc>
        <w:tc>
          <w:tcPr>
            <w:tcW w:w="5607" w:type="dxa"/>
            <w:vAlign w:val="center"/>
          </w:tcPr>
          <w:p w:rsidR="00A04BE5" w:rsidRPr="00A04BE5" w:rsidRDefault="00A04BE5" w:rsidP="00A04BE5">
            <w:pPr>
              <w:spacing w:line="300" w:lineRule="auto"/>
              <w:rPr>
                <w:rFonts w:ascii="Arial" w:eastAsia="宋体" w:hAnsi="Arial" w:cs="Arial"/>
                <w:sz w:val="24"/>
                <w:szCs w:val="24"/>
              </w:rPr>
            </w:pPr>
            <w:r w:rsidRPr="00A04BE5">
              <w:rPr>
                <w:rFonts w:ascii="Arial" w:eastAsia="宋体" w:hAnsi="Arial" w:cs="Arial" w:hint="eastAsia"/>
                <w:sz w:val="24"/>
                <w:szCs w:val="24"/>
              </w:rPr>
              <w:t>纺织实验室设施和环境条件</w:t>
            </w:r>
          </w:p>
          <w:p w:rsidR="00A04BE5" w:rsidRPr="00A04BE5" w:rsidRDefault="00A04BE5" w:rsidP="00A04BE5">
            <w:pPr>
              <w:spacing w:line="300" w:lineRule="auto"/>
              <w:ind w:firstLineChars="200" w:firstLine="480"/>
              <w:rPr>
                <w:rFonts w:ascii="宋体" w:eastAsia="宋体" w:hAnsi="宋体" w:cs="Times New Roman"/>
                <w:sz w:val="24"/>
                <w:szCs w:val="24"/>
              </w:rPr>
            </w:pPr>
            <w:r w:rsidRPr="00A04BE5">
              <w:rPr>
                <w:rFonts w:ascii="Arial" w:eastAsia="宋体" w:hAnsi="Arial" w:cs="Arial"/>
                <w:sz w:val="24"/>
                <w:szCs w:val="24"/>
              </w:rPr>
              <w:t>a)</w:t>
            </w:r>
            <w:r w:rsidRPr="00A04BE5">
              <w:rPr>
                <w:rFonts w:ascii="Arial" w:eastAsia="宋体" w:hAnsi="Arial" w:cs="Arial" w:hint="eastAsia"/>
                <w:sz w:val="24"/>
                <w:szCs w:val="24"/>
              </w:rPr>
              <w:t xml:space="preserve"> </w:t>
            </w:r>
            <w:r w:rsidRPr="00A04BE5">
              <w:rPr>
                <w:rFonts w:ascii="Arial" w:eastAsia="宋体" w:hAnsi="Arial" w:cs="Arial" w:hint="eastAsia"/>
                <w:sz w:val="24"/>
                <w:szCs w:val="24"/>
              </w:rPr>
              <w:t>检测工作需要在规定的温度和相对湿度条件下进行样品平衡和检测时，是否具备符合标准要求的恒温恒湿室？</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120"/>
        </w:trPr>
        <w:tc>
          <w:tcPr>
            <w:tcW w:w="1056" w:type="dxa"/>
            <w:vMerge/>
          </w:tcPr>
          <w:p w:rsidR="00A04BE5" w:rsidRPr="00A04BE5" w:rsidRDefault="00A04BE5" w:rsidP="00A04BE5">
            <w:pPr>
              <w:spacing w:line="300" w:lineRule="auto"/>
              <w:jc w:val="center"/>
              <w:rPr>
                <w:rFonts w:ascii="宋体" w:eastAsia="宋体" w:hAnsi="宋体" w:cs="Times New Roman"/>
                <w:sz w:val="24"/>
                <w:szCs w:val="24"/>
              </w:rPr>
            </w:pPr>
          </w:p>
        </w:tc>
        <w:tc>
          <w:tcPr>
            <w:tcW w:w="5607" w:type="dxa"/>
            <w:vAlign w:val="center"/>
          </w:tcPr>
          <w:p w:rsidR="00186EEE" w:rsidRDefault="00A04BE5" w:rsidP="0021447B">
            <w:pPr>
              <w:spacing w:line="300" w:lineRule="auto"/>
              <w:ind w:firstLineChars="200" w:firstLine="480"/>
              <w:rPr>
                <w:rFonts w:ascii="Arial" w:eastAsia="宋体" w:hAnsi="Arial" w:cs="Arial" w:hint="eastAsia"/>
                <w:sz w:val="24"/>
                <w:szCs w:val="24"/>
              </w:rPr>
            </w:pPr>
            <w:r w:rsidRPr="00A04BE5">
              <w:rPr>
                <w:rFonts w:ascii="Arial" w:eastAsia="宋体" w:hAnsi="Arial" w:cs="Arial"/>
                <w:sz w:val="24"/>
                <w:szCs w:val="24"/>
              </w:rPr>
              <w:t>b)</w:t>
            </w:r>
            <w:r w:rsidRPr="00A04BE5">
              <w:rPr>
                <w:rFonts w:ascii="Arial" w:eastAsia="宋体" w:hAnsi="Arial" w:cs="Arial" w:hint="eastAsia"/>
                <w:sz w:val="24"/>
                <w:szCs w:val="24"/>
              </w:rPr>
              <w:t xml:space="preserve"> </w:t>
            </w:r>
            <w:r w:rsidRPr="00A04BE5">
              <w:rPr>
                <w:rFonts w:ascii="Arial" w:eastAsia="宋体" w:hAnsi="Arial" w:cs="Arial" w:hint="eastAsia"/>
                <w:sz w:val="24"/>
                <w:szCs w:val="24"/>
              </w:rPr>
              <w:t>对于纺织品色牢度、起毛起球和外观等项目的评级，是否使用一个专用的空间</w:t>
            </w:r>
            <w:r w:rsidR="003D2FDE">
              <w:rPr>
                <w:rFonts w:ascii="Arial" w:eastAsia="宋体" w:hAnsi="Arial" w:cs="Arial" w:hint="eastAsia"/>
                <w:sz w:val="24"/>
                <w:szCs w:val="24"/>
              </w:rPr>
              <w:t>？</w:t>
            </w:r>
          </w:p>
          <w:p w:rsidR="00A04BE5" w:rsidRPr="00A04BE5" w:rsidRDefault="0021447B" w:rsidP="0021447B">
            <w:pPr>
              <w:spacing w:line="300" w:lineRule="auto"/>
              <w:ind w:firstLineChars="200" w:firstLine="480"/>
              <w:rPr>
                <w:rFonts w:ascii="Arial" w:eastAsia="宋体" w:hAnsi="Arial" w:cs="Arial"/>
                <w:sz w:val="24"/>
                <w:szCs w:val="24"/>
              </w:rPr>
            </w:pPr>
            <w:r w:rsidRPr="0021447B">
              <w:rPr>
                <w:rFonts w:ascii="Arial" w:eastAsia="宋体" w:hAnsi="Arial" w:cs="Arial" w:hint="eastAsia"/>
                <w:sz w:val="24"/>
                <w:szCs w:val="24"/>
              </w:rPr>
              <w:t>其环境背景颜色、邻近区域照明等</w:t>
            </w:r>
            <w:r w:rsidR="003D2FDE">
              <w:rPr>
                <w:rFonts w:ascii="Arial" w:eastAsia="宋体" w:hAnsi="Arial" w:cs="Arial" w:hint="eastAsia"/>
                <w:sz w:val="24"/>
                <w:szCs w:val="24"/>
              </w:rPr>
              <w:t>是否</w:t>
            </w:r>
            <w:r w:rsidRPr="0021447B">
              <w:rPr>
                <w:rFonts w:ascii="Arial" w:eastAsia="宋体" w:hAnsi="Arial" w:cs="Arial" w:hint="eastAsia"/>
                <w:sz w:val="24"/>
                <w:szCs w:val="24"/>
              </w:rPr>
              <w:t>影响评级结果</w:t>
            </w:r>
            <w:r w:rsidR="00A04BE5" w:rsidRPr="00A04BE5">
              <w:rPr>
                <w:rFonts w:ascii="Arial" w:eastAsia="宋体" w:hAnsi="Arial" w:cs="Arial" w:hint="eastAsia"/>
                <w:sz w:val="24"/>
                <w:szCs w:val="24"/>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900"/>
        </w:trPr>
        <w:tc>
          <w:tcPr>
            <w:tcW w:w="1056" w:type="dxa"/>
            <w:vMerge/>
          </w:tcPr>
          <w:p w:rsidR="00A04BE5" w:rsidRPr="00A04BE5" w:rsidRDefault="00A04BE5" w:rsidP="00A04BE5">
            <w:pPr>
              <w:spacing w:line="300" w:lineRule="auto"/>
              <w:jc w:val="center"/>
              <w:rPr>
                <w:rFonts w:ascii="宋体" w:eastAsia="宋体" w:hAnsi="宋体" w:cs="Times New Roman"/>
                <w:sz w:val="24"/>
                <w:szCs w:val="24"/>
              </w:rPr>
            </w:pPr>
          </w:p>
        </w:tc>
        <w:tc>
          <w:tcPr>
            <w:tcW w:w="5607" w:type="dxa"/>
            <w:vAlign w:val="center"/>
          </w:tcPr>
          <w:p w:rsidR="00A04BE5" w:rsidRPr="00A04BE5" w:rsidRDefault="00A04BE5" w:rsidP="00A04BE5">
            <w:pPr>
              <w:spacing w:line="300" w:lineRule="auto"/>
              <w:ind w:firstLineChars="200" w:firstLine="480"/>
              <w:rPr>
                <w:rFonts w:ascii="Arial" w:eastAsia="宋体" w:hAnsi="Arial" w:cs="Arial"/>
                <w:sz w:val="24"/>
                <w:szCs w:val="24"/>
              </w:rPr>
            </w:pPr>
            <w:r w:rsidRPr="00A04BE5">
              <w:rPr>
                <w:rFonts w:ascii="Arial" w:eastAsia="宋体" w:hAnsi="Arial" w:cs="Arial"/>
                <w:sz w:val="24"/>
                <w:szCs w:val="24"/>
              </w:rPr>
              <w:t xml:space="preserve">c) </w:t>
            </w:r>
            <w:r w:rsidRPr="00A04BE5">
              <w:rPr>
                <w:rFonts w:ascii="Arial" w:eastAsia="宋体" w:hAnsi="Arial" w:cs="Arial" w:hint="eastAsia"/>
                <w:sz w:val="24"/>
                <w:szCs w:val="24"/>
              </w:rPr>
              <w:t>异味评定是否在洁净的无异常气味的环境中进行</w:t>
            </w:r>
            <w:r w:rsidRPr="00A04BE5">
              <w:rPr>
                <w:rFonts w:ascii="宋体" w:eastAsia="宋体" w:hAnsi="宋体" w:cs="Arial" w:hint="eastAsia"/>
                <w:sz w:val="24"/>
                <w:szCs w:val="24"/>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052"/>
        </w:trPr>
        <w:tc>
          <w:tcPr>
            <w:tcW w:w="1056" w:type="dxa"/>
            <w:tcBorders>
              <w:bottom w:val="single" w:sz="4" w:space="0" w:color="auto"/>
            </w:tcBorders>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lastRenderedPageBreak/>
              <w:t>6.3.2</w:t>
            </w:r>
          </w:p>
        </w:tc>
        <w:tc>
          <w:tcPr>
            <w:tcW w:w="5607" w:type="dxa"/>
            <w:tcBorders>
              <w:bottom w:val="single" w:sz="4" w:space="0" w:color="auto"/>
            </w:tcBorders>
            <w:vAlign w:val="center"/>
          </w:tcPr>
          <w:p w:rsidR="00A04BE5" w:rsidRPr="00A04BE5" w:rsidRDefault="00A04BE5" w:rsidP="00A04BE5">
            <w:pPr>
              <w:spacing w:line="300" w:lineRule="auto"/>
              <w:rPr>
                <w:rFonts w:ascii="宋体" w:eastAsia="宋体" w:hAnsi="宋体" w:cs="Times New Roman"/>
                <w:sz w:val="24"/>
                <w:szCs w:val="24"/>
              </w:rPr>
            </w:pPr>
            <w:proofErr w:type="spellStart"/>
            <w:r w:rsidRPr="00A04BE5">
              <w:rPr>
                <w:rFonts w:ascii="Arial" w:eastAsia="宋体" w:hAnsi="Arial" w:cs="Arial" w:hint="eastAsia"/>
                <w:sz w:val="24"/>
                <w:szCs w:val="24"/>
                <w:lang w:val="x-none" w:eastAsia="x-none"/>
              </w:rPr>
              <w:t>实验室</w:t>
            </w:r>
            <w:r w:rsidRPr="00A04BE5">
              <w:rPr>
                <w:rFonts w:ascii="Arial" w:eastAsia="宋体" w:hAnsi="Arial" w:cs="Arial" w:hint="eastAsia"/>
                <w:sz w:val="24"/>
                <w:szCs w:val="24"/>
                <w:lang w:val="x-none"/>
              </w:rPr>
              <w:t>是否</w:t>
            </w:r>
            <w:r w:rsidRPr="00A04BE5">
              <w:rPr>
                <w:rFonts w:ascii="Arial" w:eastAsia="宋体" w:hAnsi="Arial" w:cs="Arial" w:hint="eastAsia"/>
                <w:sz w:val="24"/>
                <w:szCs w:val="24"/>
                <w:lang w:val="x-none" w:eastAsia="x-none"/>
              </w:rPr>
              <w:t>建立恒温</w:t>
            </w:r>
            <w:proofErr w:type="gramStart"/>
            <w:r w:rsidRPr="00A04BE5">
              <w:rPr>
                <w:rFonts w:ascii="Arial" w:eastAsia="宋体" w:hAnsi="Arial" w:cs="Arial" w:hint="eastAsia"/>
                <w:sz w:val="24"/>
                <w:szCs w:val="24"/>
                <w:lang w:val="x-none" w:eastAsia="x-none"/>
              </w:rPr>
              <w:t>恒湿室</w:t>
            </w:r>
            <w:proofErr w:type="gramEnd"/>
            <w:r w:rsidRPr="00A04BE5">
              <w:rPr>
                <w:rFonts w:ascii="Arial" w:eastAsia="宋体" w:hAnsi="Arial" w:cs="Arial" w:hint="eastAsia"/>
                <w:sz w:val="24"/>
                <w:szCs w:val="24"/>
                <w:lang w:val="x-none" w:eastAsia="x-none"/>
              </w:rPr>
              <w:t>管理控制</w:t>
            </w:r>
            <w:r w:rsidR="00915A61">
              <w:rPr>
                <w:rFonts w:ascii="Arial" w:eastAsia="宋体" w:hAnsi="Arial" w:cs="Arial" w:hint="eastAsia"/>
                <w:sz w:val="24"/>
                <w:szCs w:val="24"/>
                <w:lang w:val="x-none"/>
              </w:rPr>
              <w:t>文件</w:t>
            </w:r>
            <w:proofErr w:type="spellEnd"/>
            <w:r w:rsidR="00B06598">
              <w:rPr>
                <w:rFonts w:ascii="Arial" w:eastAsia="宋体" w:hAnsi="Arial" w:cs="Arial" w:hint="eastAsia"/>
                <w:sz w:val="24"/>
                <w:szCs w:val="24"/>
                <w:lang w:val="x-none"/>
              </w:rPr>
              <w:t>，</w:t>
            </w:r>
            <w:proofErr w:type="spellStart"/>
            <w:r w:rsidRPr="00A04BE5">
              <w:rPr>
                <w:rFonts w:ascii="Arial" w:eastAsia="宋体" w:hAnsi="Arial" w:cs="Arial" w:hint="eastAsia"/>
                <w:sz w:val="24"/>
                <w:szCs w:val="24"/>
                <w:lang w:val="x-none" w:eastAsia="x-none"/>
              </w:rPr>
              <w:t>对进入恒温恒湿区域的人员进行有效的管理和控制</w:t>
            </w:r>
            <w:proofErr w:type="spellEnd"/>
            <w:r w:rsidR="00B06598">
              <w:rPr>
                <w:rFonts w:ascii="Arial" w:eastAsia="宋体" w:hAnsi="Arial" w:cs="Arial" w:hint="eastAsia"/>
                <w:sz w:val="24"/>
                <w:szCs w:val="24"/>
                <w:lang w:val="x-none"/>
              </w:rPr>
              <w:t>，</w:t>
            </w:r>
            <w:proofErr w:type="spellStart"/>
            <w:r w:rsidRPr="00A04BE5">
              <w:rPr>
                <w:rFonts w:ascii="Arial" w:eastAsia="宋体" w:hAnsi="Arial" w:cs="Arial" w:hint="eastAsia"/>
                <w:sz w:val="24"/>
                <w:szCs w:val="24"/>
                <w:lang w:val="x-none" w:eastAsia="x-none"/>
              </w:rPr>
              <w:t>确保恒温恒湿室温湿度的稳定性</w:t>
            </w:r>
            <w:proofErr w:type="spellEnd"/>
            <w:r w:rsidRPr="00A04BE5">
              <w:rPr>
                <w:rFonts w:ascii="宋体" w:eastAsia="宋体" w:hAnsi="宋体" w:cs="Arial" w:hint="eastAsia"/>
                <w:sz w:val="24"/>
                <w:szCs w:val="24"/>
              </w:rPr>
              <w:t>？</w:t>
            </w:r>
          </w:p>
        </w:tc>
        <w:tc>
          <w:tcPr>
            <w:tcW w:w="3118"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052"/>
        </w:trPr>
        <w:tc>
          <w:tcPr>
            <w:tcW w:w="1056" w:type="dxa"/>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t>6.3.3</w:t>
            </w:r>
          </w:p>
        </w:tc>
        <w:tc>
          <w:tcPr>
            <w:tcW w:w="5607" w:type="dxa"/>
            <w:vAlign w:val="center"/>
          </w:tcPr>
          <w:p w:rsidR="00186EEE" w:rsidRDefault="00A04BE5" w:rsidP="00A04BE5">
            <w:pPr>
              <w:spacing w:line="300" w:lineRule="auto"/>
              <w:rPr>
                <w:rFonts w:ascii="Arial" w:eastAsia="宋体" w:hAnsi="Arial" w:cs="Arial" w:hint="eastAsia"/>
                <w:sz w:val="24"/>
                <w:szCs w:val="24"/>
                <w:lang w:val="x-none"/>
              </w:rPr>
            </w:pPr>
            <w:r w:rsidRPr="00A04BE5">
              <w:rPr>
                <w:rFonts w:ascii="Arial" w:eastAsia="宋体" w:hAnsi="Arial" w:cs="Arial" w:hint="eastAsia"/>
                <w:sz w:val="24"/>
                <w:szCs w:val="24"/>
                <w:lang w:val="x-none"/>
              </w:rPr>
              <w:t>是否</w:t>
            </w:r>
            <w:proofErr w:type="spellStart"/>
            <w:r w:rsidRPr="00A04BE5">
              <w:rPr>
                <w:rFonts w:ascii="Arial" w:eastAsia="宋体" w:hAnsi="Arial" w:cs="Arial" w:hint="eastAsia"/>
                <w:sz w:val="24"/>
                <w:szCs w:val="24"/>
                <w:lang w:val="x-none" w:eastAsia="x-none"/>
              </w:rPr>
              <w:t>使用温湿度记录仪或类似设备连续监控恒温</w:t>
            </w:r>
            <w:proofErr w:type="gramStart"/>
            <w:r w:rsidRPr="00A04BE5">
              <w:rPr>
                <w:rFonts w:ascii="Arial" w:eastAsia="宋体" w:hAnsi="Arial" w:cs="Arial" w:hint="eastAsia"/>
                <w:sz w:val="24"/>
                <w:szCs w:val="24"/>
                <w:lang w:val="x-none" w:eastAsia="x-none"/>
              </w:rPr>
              <w:t>恒湿室</w:t>
            </w:r>
            <w:proofErr w:type="gramEnd"/>
            <w:r w:rsidRPr="00A04BE5">
              <w:rPr>
                <w:rFonts w:ascii="Arial" w:eastAsia="宋体" w:hAnsi="Arial" w:cs="Arial" w:hint="eastAsia"/>
                <w:sz w:val="24"/>
                <w:szCs w:val="24"/>
                <w:lang w:val="x-none" w:eastAsia="x-none"/>
              </w:rPr>
              <w:t>的温湿度，以确保与规定的温湿</w:t>
            </w:r>
            <w:proofErr w:type="gramStart"/>
            <w:r w:rsidRPr="00A04BE5">
              <w:rPr>
                <w:rFonts w:ascii="Arial" w:eastAsia="宋体" w:hAnsi="Arial" w:cs="Arial" w:hint="eastAsia"/>
                <w:sz w:val="24"/>
                <w:szCs w:val="24"/>
                <w:lang w:val="x-none" w:eastAsia="x-none"/>
              </w:rPr>
              <w:t>度条件</w:t>
            </w:r>
            <w:proofErr w:type="gramEnd"/>
            <w:r w:rsidRPr="00A04BE5">
              <w:rPr>
                <w:rFonts w:ascii="Arial" w:eastAsia="宋体" w:hAnsi="Arial" w:cs="Arial" w:hint="eastAsia"/>
                <w:sz w:val="24"/>
                <w:szCs w:val="24"/>
                <w:lang w:val="x-none" w:eastAsia="x-none"/>
              </w:rPr>
              <w:t>一致</w:t>
            </w:r>
            <w:proofErr w:type="spellEnd"/>
            <w:r w:rsidR="00EA20D0">
              <w:rPr>
                <w:rFonts w:ascii="Arial" w:eastAsia="宋体" w:hAnsi="Arial" w:cs="Arial" w:hint="eastAsia"/>
                <w:sz w:val="24"/>
                <w:szCs w:val="24"/>
                <w:lang w:val="x-none"/>
              </w:rPr>
              <w:t>？</w:t>
            </w:r>
          </w:p>
          <w:p w:rsidR="00A04BE5" w:rsidRPr="00A04BE5" w:rsidRDefault="00A04BE5" w:rsidP="00A04BE5">
            <w:pPr>
              <w:spacing w:line="300" w:lineRule="auto"/>
              <w:rPr>
                <w:rFonts w:ascii="Arial" w:eastAsia="宋体" w:hAnsi="Arial" w:cs="Arial"/>
                <w:sz w:val="24"/>
                <w:szCs w:val="24"/>
                <w:lang w:val="x-none" w:eastAsia="x-none"/>
              </w:rPr>
            </w:pPr>
            <w:proofErr w:type="spellStart"/>
            <w:r w:rsidRPr="00A04BE5">
              <w:rPr>
                <w:rFonts w:ascii="Arial" w:eastAsia="宋体" w:hAnsi="Arial" w:cs="Arial" w:hint="eastAsia"/>
                <w:sz w:val="24"/>
                <w:szCs w:val="24"/>
                <w:lang w:val="x-none" w:eastAsia="x-none"/>
              </w:rPr>
              <w:t>恒温恒湿室中不同位置的温湿度</w:t>
            </w:r>
            <w:r w:rsidR="00EA20D0">
              <w:rPr>
                <w:rFonts w:ascii="Arial" w:eastAsia="宋体" w:hAnsi="Arial" w:cs="Arial" w:hint="eastAsia"/>
                <w:sz w:val="24"/>
                <w:szCs w:val="24"/>
                <w:lang w:val="x-none"/>
              </w:rPr>
              <w:t>是否</w:t>
            </w:r>
            <w:r w:rsidRPr="00A04BE5">
              <w:rPr>
                <w:rFonts w:ascii="Arial" w:eastAsia="宋体" w:hAnsi="Arial" w:cs="Arial" w:hint="eastAsia"/>
                <w:sz w:val="24"/>
                <w:szCs w:val="24"/>
                <w:lang w:val="x-none" w:eastAsia="x-none"/>
              </w:rPr>
              <w:t>定期进行核查</w:t>
            </w:r>
            <w:proofErr w:type="spellEnd"/>
            <w:r w:rsidRPr="00A04BE5">
              <w:rPr>
                <w:rFonts w:ascii="Arial" w:eastAsia="宋体" w:hAnsi="Arial" w:cs="Arial" w:hint="eastAsia"/>
                <w:sz w:val="24"/>
                <w:szCs w:val="24"/>
                <w:lang w:val="x-none"/>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052"/>
        </w:trPr>
        <w:tc>
          <w:tcPr>
            <w:tcW w:w="1056" w:type="dxa"/>
            <w:tcBorders>
              <w:bottom w:val="single" w:sz="4" w:space="0" w:color="auto"/>
            </w:tcBorders>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t>6.3.5</w:t>
            </w:r>
          </w:p>
        </w:tc>
        <w:tc>
          <w:tcPr>
            <w:tcW w:w="5607" w:type="dxa"/>
            <w:tcBorders>
              <w:bottom w:val="single" w:sz="4" w:space="0" w:color="auto"/>
            </w:tcBorders>
            <w:vAlign w:val="center"/>
          </w:tcPr>
          <w:p w:rsidR="00A04BE5" w:rsidRPr="00A04BE5" w:rsidRDefault="00A04BE5" w:rsidP="004535F5">
            <w:pPr>
              <w:spacing w:line="300" w:lineRule="auto"/>
              <w:rPr>
                <w:rFonts w:ascii="Arial" w:eastAsia="宋体" w:hAnsi="Arial" w:cs="Arial"/>
                <w:sz w:val="24"/>
                <w:szCs w:val="24"/>
                <w:lang w:val="x-none" w:eastAsia="x-none"/>
              </w:rPr>
            </w:pPr>
            <w:proofErr w:type="spellStart"/>
            <w:r w:rsidRPr="00A04BE5">
              <w:rPr>
                <w:rFonts w:ascii="Arial" w:eastAsia="宋体" w:hAnsi="Arial" w:cs="Arial" w:hint="eastAsia"/>
                <w:sz w:val="24"/>
                <w:szCs w:val="24"/>
                <w:lang w:val="x-none" w:eastAsia="x-none"/>
              </w:rPr>
              <w:t>在利用实验室外的场地、设备进行外观、重量等项目检测时，</w:t>
            </w:r>
            <w:r w:rsidR="004535F5" w:rsidRPr="004535F5">
              <w:rPr>
                <w:rFonts w:ascii="Arial" w:eastAsia="宋体" w:hAnsi="Arial" w:cs="Arial" w:hint="eastAsia"/>
                <w:sz w:val="24"/>
                <w:szCs w:val="24"/>
                <w:lang w:val="x-none" w:eastAsia="x-none"/>
              </w:rPr>
              <w:t>使用前</w:t>
            </w:r>
            <w:r w:rsidR="002B492A">
              <w:rPr>
                <w:rFonts w:ascii="Arial" w:eastAsia="宋体" w:hAnsi="Arial" w:cs="Arial" w:hint="eastAsia"/>
                <w:sz w:val="24"/>
                <w:szCs w:val="24"/>
                <w:lang w:val="x-none"/>
              </w:rPr>
              <w:t>是否</w:t>
            </w:r>
            <w:r w:rsidR="004535F5" w:rsidRPr="004535F5">
              <w:rPr>
                <w:rFonts w:ascii="Arial" w:eastAsia="宋体" w:hAnsi="Arial" w:cs="Arial" w:hint="eastAsia"/>
                <w:sz w:val="24"/>
                <w:szCs w:val="24"/>
                <w:lang w:val="x-none" w:eastAsia="x-none"/>
              </w:rPr>
              <w:t>对外观检测用灯光装置及其照明度和重量检测所用磅秤、台秤等进行核查，以保证符合相关标准要求</w:t>
            </w:r>
            <w:proofErr w:type="spellEnd"/>
            <w:r w:rsidR="00655167">
              <w:rPr>
                <w:rFonts w:ascii="Arial" w:eastAsia="宋体" w:hAnsi="Arial" w:cs="Arial" w:hint="eastAsia"/>
                <w:sz w:val="24"/>
                <w:szCs w:val="24"/>
                <w:lang w:val="x-none"/>
              </w:rPr>
              <w:t>，</w:t>
            </w:r>
            <w:proofErr w:type="spellStart"/>
            <w:r w:rsidR="004535F5" w:rsidRPr="004535F5">
              <w:rPr>
                <w:rFonts w:ascii="Arial" w:eastAsia="宋体" w:hAnsi="Arial" w:cs="Arial" w:hint="eastAsia"/>
                <w:sz w:val="24"/>
                <w:szCs w:val="24"/>
                <w:lang w:val="x-none" w:eastAsia="x-none"/>
              </w:rPr>
              <w:t>同时</w:t>
            </w:r>
            <w:r w:rsidR="00655167">
              <w:rPr>
                <w:rFonts w:ascii="Arial" w:eastAsia="宋体" w:hAnsi="Arial" w:cs="Arial" w:hint="eastAsia"/>
                <w:sz w:val="24"/>
                <w:szCs w:val="24"/>
                <w:lang w:val="x-none"/>
              </w:rPr>
              <w:t>应</w:t>
            </w:r>
            <w:r w:rsidR="004535F5" w:rsidRPr="004535F5">
              <w:rPr>
                <w:rFonts w:ascii="Arial" w:eastAsia="宋体" w:hAnsi="Arial" w:cs="Arial" w:hint="eastAsia"/>
                <w:sz w:val="24"/>
                <w:szCs w:val="24"/>
                <w:lang w:val="x-none" w:eastAsia="x-none"/>
              </w:rPr>
              <w:t>保存相关记录</w:t>
            </w:r>
            <w:proofErr w:type="spellEnd"/>
            <w:r w:rsidRPr="00A04BE5">
              <w:rPr>
                <w:rFonts w:ascii="Arial" w:eastAsia="宋体" w:hAnsi="Arial" w:cs="Arial" w:hint="eastAsia"/>
                <w:sz w:val="24"/>
                <w:szCs w:val="24"/>
                <w:lang w:val="x-none"/>
              </w:rPr>
              <w:t>？</w:t>
            </w:r>
          </w:p>
        </w:tc>
        <w:tc>
          <w:tcPr>
            <w:tcW w:w="3118"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624"/>
        </w:trPr>
        <w:tc>
          <w:tcPr>
            <w:tcW w:w="14580" w:type="dxa"/>
            <w:gridSpan w:val="5"/>
            <w:tcBorders>
              <w:bottom w:val="single" w:sz="4" w:space="0" w:color="auto"/>
            </w:tcBorders>
            <w:shd w:val="clear" w:color="auto" w:fill="D9D9D9"/>
          </w:tcPr>
          <w:p w:rsidR="00A04BE5" w:rsidRPr="00A04BE5" w:rsidRDefault="00A04BE5" w:rsidP="00A04BE5">
            <w:pPr>
              <w:spacing w:line="300" w:lineRule="auto"/>
              <w:rPr>
                <w:rFonts w:ascii="宋体" w:eastAsia="宋体" w:hAnsi="宋体" w:cs="Times New Roman"/>
                <w:sz w:val="24"/>
                <w:szCs w:val="24"/>
              </w:rPr>
            </w:pPr>
            <w:r w:rsidRPr="00A04BE5">
              <w:rPr>
                <w:rFonts w:ascii="Arial" w:eastAsia="宋体" w:hAnsi="Arial" w:cs="Arial"/>
                <w:b/>
                <w:sz w:val="24"/>
                <w:szCs w:val="24"/>
              </w:rPr>
              <w:t xml:space="preserve">6.4 </w:t>
            </w:r>
            <w:r w:rsidRPr="00A04BE5">
              <w:rPr>
                <w:rFonts w:ascii="Arial" w:eastAsia="宋体" w:hAnsi="Arial" w:cs="Arial" w:hint="eastAsia"/>
                <w:b/>
                <w:sz w:val="24"/>
                <w:szCs w:val="24"/>
              </w:rPr>
              <w:t>设备</w:t>
            </w:r>
          </w:p>
        </w:tc>
      </w:tr>
      <w:tr w:rsidR="00A04BE5" w:rsidRPr="00A04BE5" w:rsidTr="001F6943">
        <w:trPr>
          <w:cantSplit/>
          <w:trHeight w:val="1052"/>
        </w:trPr>
        <w:tc>
          <w:tcPr>
            <w:tcW w:w="1056" w:type="dxa"/>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t>6.4.1</w:t>
            </w:r>
          </w:p>
        </w:tc>
        <w:tc>
          <w:tcPr>
            <w:tcW w:w="5607" w:type="dxa"/>
            <w:vAlign w:val="center"/>
          </w:tcPr>
          <w:p w:rsidR="00A04BE5" w:rsidRPr="00A04BE5" w:rsidRDefault="00A04BE5" w:rsidP="00A04BE5">
            <w:pPr>
              <w:spacing w:line="300" w:lineRule="auto"/>
              <w:rPr>
                <w:rFonts w:ascii="Arial" w:eastAsia="宋体" w:hAnsi="Arial" w:cs="Arial"/>
                <w:sz w:val="24"/>
                <w:szCs w:val="24"/>
                <w:lang w:val="x-none"/>
              </w:rPr>
            </w:pPr>
            <w:proofErr w:type="spellStart"/>
            <w:r w:rsidRPr="00A04BE5">
              <w:rPr>
                <w:rFonts w:ascii="Arial" w:eastAsia="宋体" w:hAnsi="Arial" w:cs="Arial" w:hint="eastAsia"/>
                <w:sz w:val="24"/>
                <w:szCs w:val="24"/>
                <w:lang w:val="x-none" w:eastAsia="x-none"/>
              </w:rPr>
              <w:t>纺织实验室</w:t>
            </w:r>
            <w:r w:rsidRPr="00A04BE5">
              <w:rPr>
                <w:rFonts w:ascii="Arial" w:eastAsia="宋体" w:hAnsi="Arial" w:cs="Arial" w:hint="eastAsia"/>
                <w:sz w:val="24"/>
                <w:szCs w:val="24"/>
                <w:lang w:val="x-none"/>
              </w:rPr>
              <w:t>是否</w:t>
            </w:r>
            <w:r w:rsidRPr="00A04BE5">
              <w:rPr>
                <w:rFonts w:ascii="Arial" w:eastAsia="宋体" w:hAnsi="Arial" w:cs="Arial" w:hint="eastAsia"/>
                <w:sz w:val="24"/>
                <w:szCs w:val="24"/>
                <w:lang w:val="x-none" w:eastAsia="x-none"/>
              </w:rPr>
              <w:t>按标准规定配备符合试验要求的有证标准物质，如无有证标准物质，可使用来自权威机构或被行业内所公认机构生产的标准物质</w:t>
            </w:r>
            <w:proofErr w:type="spellEnd"/>
            <w:r w:rsidRPr="00A04BE5">
              <w:rPr>
                <w:rFonts w:ascii="Arial" w:eastAsia="宋体" w:hAnsi="Arial" w:cs="Arial" w:hint="eastAsia"/>
                <w:sz w:val="24"/>
                <w:szCs w:val="24"/>
                <w:lang w:val="x-none"/>
              </w:rPr>
              <w:t>？</w:t>
            </w:r>
          </w:p>
          <w:p w:rsidR="00A04BE5" w:rsidRPr="00A04BE5" w:rsidRDefault="00A04BE5" w:rsidP="00A04BE5">
            <w:pPr>
              <w:spacing w:line="300" w:lineRule="auto"/>
              <w:rPr>
                <w:rFonts w:ascii="Arial" w:eastAsia="宋体" w:hAnsi="Arial" w:cs="Arial"/>
                <w:sz w:val="24"/>
                <w:szCs w:val="24"/>
                <w:lang w:val="x-none" w:eastAsia="x-none"/>
              </w:rPr>
            </w:pPr>
            <w:proofErr w:type="spellStart"/>
            <w:r w:rsidRPr="00A04BE5">
              <w:rPr>
                <w:rFonts w:ascii="仿宋" w:eastAsia="仿宋" w:hAnsi="仿宋" w:cs="Times New Roman" w:hint="eastAsia"/>
                <w:sz w:val="24"/>
                <w:szCs w:val="24"/>
                <w:lang w:val="x-none" w:eastAsia="x-none"/>
              </w:rPr>
              <w:t>注：纺织标准物质有灰色样卡、样照、实物标准</w:t>
            </w:r>
            <w:proofErr w:type="spellEnd"/>
            <w:r w:rsidRPr="00A04BE5">
              <w:rPr>
                <w:rFonts w:ascii="仿宋" w:eastAsia="仿宋" w:hAnsi="仿宋" w:cs="Times New Roman"/>
                <w:sz w:val="24"/>
                <w:szCs w:val="24"/>
                <w:lang w:val="x-none" w:eastAsia="x-none"/>
              </w:rPr>
              <w:t>/</w:t>
            </w:r>
            <w:proofErr w:type="spellStart"/>
            <w:r w:rsidRPr="00A04BE5">
              <w:rPr>
                <w:rFonts w:ascii="仿宋" w:eastAsia="仿宋" w:hAnsi="仿宋" w:cs="Times New Roman" w:hint="eastAsia"/>
                <w:sz w:val="24"/>
                <w:szCs w:val="24"/>
                <w:lang w:val="x-none" w:eastAsia="x-none"/>
              </w:rPr>
              <w:t>标样、贴衬织物、蓝色羊毛标准、标准洗涤剂等</w:t>
            </w:r>
            <w:proofErr w:type="spellEnd"/>
            <w:r w:rsidRPr="00A04BE5">
              <w:rPr>
                <w:rFonts w:ascii="仿宋" w:eastAsia="仿宋" w:hAnsi="仿宋" w:cs="Times New Roman" w:hint="eastAsia"/>
                <w:sz w:val="24"/>
                <w:szCs w:val="24"/>
                <w:lang w:val="x-none" w:eastAsia="x-none"/>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052"/>
        </w:trPr>
        <w:tc>
          <w:tcPr>
            <w:tcW w:w="1056" w:type="dxa"/>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hint="eastAsia"/>
                <w:sz w:val="24"/>
                <w:szCs w:val="24"/>
              </w:rPr>
              <w:t>6.4.4</w:t>
            </w:r>
          </w:p>
        </w:tc>
        <w:tc>
          <w:tcPr>
            <w:tcW w:w="5607" w:type="dxa"/>
            <w:vAlign w:val="center"/>
          </w:tcPr>
          <w:p w:rsidR="00A04BE5" w:rsidRPr="00A04BE5" w:rsidRDefault="00A04BE5" w:rsidP="00A04BE5">
            <w:pPr>
              <w:spacing w:line="300" w:lineRule="auto"/>
              <w:rPr>
                <w:rFonts w:ascii="Arial" w:eastAsia="宋体" w:hAnsi="Arial" w:cs="Arial"/>
                <w:sz w:val="24"/>
                <w:szCs w:val="24"/>
                <w:lang w:val="x-none" w:eastAsia="x-none"/>
              </w:rPr>
            </w:pPr>
            <w:proofErr w:type="spellStart"/>
            <w:r w:rsidRPr="00A04BE5">
              <w:rPr>
                <w:rFonts w:ascii="Arial" w:eastAsia="宋体" w:hAnsi="Arial" w:cs="Arial"/>
                <w:sz w:val="24"/>
                <w:szCs w:val="24"/>
                <w:lang w:val="x-none" w:eastAsia="x-none"/>
              </w:rPr>
              <w:t>HVI</w:t>
            </w:r>
            <w:r w:rsidRPr="00A04BE5">
              <w:rPr>
                <w:rFonts w:ascii="Arial" w:eastAsia="宋体" w:hAnsi="Arial" w:cs="Arial" w:hint="eastAsia"/>
                <w:sz w:val="24"/>
                <w:szCs w:val="24"/>
                <w:lang w:val="x-none" w:eastAsia="x-none"/>
              </w:rPr>
              <w:t>棉花测试仪、纤维气流细度仪等</w:t>
            </w:r>
            <w:r w:rsidRPr="00A04BE5">
              <w:rPr>
                <w:rFonts w:ascii="Arial" w:eastAsia="宋体" w:hAnsi="Arial" w:cs="Arial" w:hint="eastAsia"/>
                <w:sz w:val="24"/>
                <w:szCs w:val="24"/>
                <w:lang w:val="x-none"/>
              </w:rPr>
              <w:t>是否</w:t>
            </w:r>
            <w:r w:rsidRPr="00A04BE5">
              <w:rPr>
                <w:rFonts w:ascii="Arial" w:eastAsia="宋体" w:hAnsi="Arial" w:cs="Arial" w:hint="eastAsia"/>
                <w:sz w:val="24"/>
                <w:szCs w:val="24"/>
                <w:lang w:val="x-none" w:eastAsia="x-none"/>
              </w:rPr>
              <w:t>首选使用有证标准物质或标准方法规定的标准物质溯源</w:t>
            </w:r>
            <w:r w:rsidR="007D675F">
              <w:rPr>
                <w:rFonts w:ascii="Arial" w:eastAsia="宋体" w:hAnsi="Arial" w:cs="Arial" w:hint="eastAsia"/>
                <w:sz w:val="24"/>
                <w:szCs w:val="24"/>
                <w:lang w:val="x-none" w:eastAsia="x-none"/>
              </w:rPr>
              <w:t>。</w:t>
            </w:r>
            <w:proofErr w:type="gramStart"/>
            <w:r w:rsidRPr="00A04BE5">
              <w:rPr>
                <w:rFonts w:ascii="Arial" w:eastAsia="宋体" w:hAnsi="Arial" w:cs="Arial" w:hint="eastAsia"/>
                <w:sz w:val="24"/>
                <w:szCs w:val="24"/>
                <w:lang w:val="x-none" w:eastAsia="x-none"/>
              </w:rPr>
              <w:t>当无法</w:t>
            </w:r>
            <w:proofErr w:type="gramEnd"/>
            <w:r w:rsidRPr="00A04BE5">
              <w:rPr>
                <w:rFonts w:ascii="Arial" w:eastAsia="宋体" w:hAnsi="Arial" w:cs="Arial" w:hint="eastAsia"/>
                <w:sz w:val="24"/>
                <w:szCs w:val="24"/>
                <w:lang w:val="x-none" w:eastAsia="x-none"/>
              </w:rPr>
              <w:t>获得标准物质时，</w:t>
            </w:r>
            <w:r w:rsidR="007D675F">
              <w:rPr>
                <w:rFonts w:ascii="Arial" w:eastAsia="宋体" w:hAnsi="Arial" w:cs="Arial" w:hint="eastAsia"/>
                <w:sz w:val="24"/>
                <w:szCs w:val="24"/>
                <w:lang w:val="x-none"/>
              </w:rPr>
              <w:t>可以</w:t>
            </w:r>
            <w:r w:rsidRPr="00A04BE5">
              <w:rPr>
                <w:rFonts w:ascii="Arial" w:eastAsia="宋体" w:hAnsi="Arial" w:cs="Arial" w:hint="eastAsia"/>
                <w:sz w:val="24"/>
                <w:szCs w:val="24"/>
                <w:lang w:val="x-none" w:eastAsia="x-none"/>
              </w:rPr>
              <w:t>采用实验室间比对的方式</w:t>
            </w:r>
            <w:proofErr w:type="spellEnd"/>
            <w:r w:rsidRPr="00A04BE5">
              <w:rPr>
                <w:rFonts w:ascii="Arial" w:eastAsia="宋体" w:hAnsi="Arial" w:cs="Arial" w:hint="eastAsia"/>
                <w:sz w:val="24"/>
                <w:szCs w:val="24"/>
                <w:lang w:val="x-none"/>
              </w:rPr>
              <w:t>？</w:t>
            </w:r>
          </w:p>
        </w:tc>
        <w:tc>
          <w:tcPr>
            <w:tcW w:w="3118" w:type="dxa"/>
          </w:tcPr>
          <w:p w:rsidR="00A04BE5" w:rsidRPr="00A04BE5" w:rsidRDefault="00A04BE5" w:rsidP="00A04BE5">
            <w:pPr>
              <w:spacing w:line="300" w:lineRule="auto"/>
              <w:rPr>
                <w:rFonts w:ascii="宋体" w:eastAsia="宋体" w:hAnsi="宋体" w:cs="Times New Roman"/>
                <w:sz w:val="24"/>
                <w:szCs w:val="24"/>
              </w:rPr>
            </w:pPr>
          </w:p>
        </w:tc>
        <w:tc>
          <w:tcPr>
            <w:tcW w:w="2126" w:type="dxa"/>
          </w:tcPr>
          <w:p w:rsidR="00A04BE5" w:rsidRPr="00A04BE5" w:rsidRDefault="00A04BE5" w:rsidP="00A04BE5">
            <w:pPr>
              <w:spacing w:line="300" w:lineRule="auto"/>
              <w:rPr>
                <w:rFonts w:ascii="宋体" w:eastAsia="宋体" w:hAnsi="宋体" w:cs="Times New Roman"/>
                <w:sz w:val="24"/>
                <w:szCs w:val="24"/>
              </w:rPr>
            </w:pPr>
          </w:p>
        </w:tc>
        <w:tc>
          <w:tcPr>
            <w:tcW w:w="2673" w:type="dxa"/>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052"/>
        </w:trPr>
        <w:tc>
          <w:tcPr>
            <w:tcW w:w="1056" w:type="dxa"/>
            <w:tcBorders>
              <w:bottom w:val="single" w:sz="4" w:space="0" w:color="auto"/>
            </w:tcBorders>
          </w:tcPr>
          <w:p w:rsidR="00A04BE5" w:rsidRPr="00A04BE5" w:rsidRDefault="00A04BE5" w:rsidP="00A04BE5">
            <w:pPr>
              <w:spacing w:line="300" w:lineRule="auto"/>
              <w:jc w:val="center"/>
              <w:rPr>
                <w:rFonts w:ascii="宋体" w:eastAsia="宋体" w:hAnsi="宋体" w:cs="Times New Roman"/>
                <w:sz w:val="24"/>
                <w:szCs w:val="24"/>
              </w:rPr>
            </w:pPr>
            <w:r w:rsidRPr="00A04BE5">
              <w:rPr>
                <w:rFonts w:ascii="宋体" w:eastAsia="宋体" w:hAnsi="宋体" w:cs="Times New Roman"/>
                <w:sz w:val="24"/>
                <w:szCs w:val="24"/>
              </w:rPr>
              <w:lastRenderedPageBreak/>
              <w:t>6.</w:t>
            </w:r>
            <w:r w:rsidRPr="00A04BE5">
              <w:rPr>
                <w:rFonts w:ascii="宋体" w:eastAsia="宋体" w:hAnsi="宋体" w:cs="Times New Roman" w:hint="eastAsia"/>
                <w:sz w:val="24"/>
                <w:szCs w:val="24"/>
              </w:rPr>
              <w:t>4</w:t>
            </w:r>
            <w:r w:rsidRPr="00A04BE5">
              <w:rPr>
                <w:rFonts w:ascii="宋体" w:eastAsia="宋体" w:hAnsi="宋体" w:cs="Times New Roman"/>
                <w:sz w:val="24"/>
                <w:szCs w:val="24"/>
              </w:rPr>
              <w:t>.</w:t>
            </w:r>
            <w:r w:rsidRPr="00A04BE5">
              <w:rPr>
                <w:rFonts w:ascii="宋体" w:eastAsia="宋体" w:hAnsi="宋体" w:cs="Times New Roman" w:hint="eastAsia"/>
                <w:sz w:val="24"/>
                <w:szCs w:val="24"/>
              </w:rPr>
              <w:t>10</w:t>
            </w:r>
          </w:p>
        </w:tc>
        <w:tc>
          <w:tcPr>
            <w:tcW w:w="5607" w:type="dxa"/>
            <w:tcBorders>
              <w:bottom w:val="single" w:sz="4" w:space="0" w:color="auto"/>
            </w:tcBorders>
            <w:vAlign w:val="center"/>
          </w:tcPr>
          <w:p w:rsidR="00A04BE5" w:rsidRDefault="00A04BE5" w:rsidP="00A04BE5">
            <w:pPr>
              <w:spacing w:line="300" w:lineRule="auto"/>
              <w:rPr>
                <w:rFonts w:ascii="Arial" w:eastAsia="宋体" w:hAnsi="Arial" w:cs="Arial"/>
                <w:sz w:val="24"/>
                <w:szCs w:val="24"/>
                <w:lang w:val="x-none"/>
              </w:rPr>
            </w:pPr>
            <w:proofErr w:type="spellStart"/>
            <w:r w:rsidRPr="00A04BE5">
              <w:rPr>
                <w:rFonts w:ascii="Arial" w:eastAsia="宋体" w:hAnsi="Arial" w:cs="Arial" w:hint="eastAsia"/>
                <w:sz w:val="24"/>
                <w:szCs w:val="24"/>
                <w:lang w:val="x-none" w:eastAsia="x-none"/>
              </w:rPr>
              <w:t>实验室对标准物质的期间核查</w:t>
            </w:r>
            <w:r w:rsidRPr="00A04BE5">
              <w:rPr>
                <w:rFonts w:ascii="Arial" w:eastAsia="宋体" w:hAnsi="Arial" w:cs="Arial" w:hint="eastAsia"/>
                <w:sz w:val="24"/>
                <w:szCs w:val="24"/>
                <w:lang w:val="x-none"/>
              </w:rPr>
              <w:t>是否</w:t>
            </w:r>
            <w:r w:rsidRPr="00A04BE5">
              <w:rPr>
                <w:rFonts w:ascii="Arial" w:eastAsia="宋体" w:hAnsi="Arial" w:cs="Arial" w:hint="eastAsia"/>
                <w:sz w:val="24"/>
                <w:szCs w:val="24"/>
                <w:lang w:val="x-none" w:eastAsia="x-none"/>
              </w:rPr>
              <w:t>通过内部质量控制结果，核查标准物质的稳定性</w:t>
            </w:r>
            <w:proofErr w:type="spellEnd"/>
            <w:r w:rsidRPr="00A04BE5">
              <w:rPr>
                <w:rFonts w:ascii="Arial" w:eastAsia="宋体" w:hAnsi="Arial" w:cs="Arial" w:hint="eastAsia"/>
                <w:sz w:val="24"/>
                <w:szCs w:val="24"/>
                <w:lang w:val="x-none"/>
              </w:rPr>
              <w:t>？</w:t>
            </w:r>
          </w:p>
          <w:p w:rsidR="00D55338" w:rsidRPr="00A04BE5" w:rsidRDefault="00D55338" w:rsidP="00D55338">
            <w:pPr>
              <w:spacing w:line="300" w:lineRule="auto"/>
              <w:rPr>
                <w:rFonts w:ascii="Arial" w:eastAsia="宋体" w:hAnsi="Arial" w:cs="Arial"/>
                <w:sz w:val="24"/>
                <w:szCs w:val="24"/>
                <w:lang w:val="x-none" w:eastAsia="x-none"/>
              </w:rPr>
            </w:pPr>
            <w:proofErr w:type="spellStart"/>
            <w:r w:rsidRPr="00D55338">
              <w:rPr>
                <w:rFonts w:ascii="仿宋" w:eastAsia="仿宋" w:hAnsi="仿宋" w:cs="Times New Roman" w:hint="eastAsia"/>
                <w:sz w:val="24"/>
                <w:szCs w:val="24"/>
                <w:lang w:val="x-none" w:eastAsia="x-none"/>
              </w:rPr>
              <w:t>注：核查方法可参照</w:t>
            </w:r>
            <w:proofErr w:type="spellEnd"/>
            <w:r w:rsidRPr="00D55338">
              <w:rPr>
                <w:rFonts w:ascii="仿宋" w:eastAsia="仿宋" w:hAnsi="仿宋" w:cs="Times New Roman" w:hint="eastAsia"/>
                <w:sz w:val="24"/>
                <w:szCs w:val="24"/>
                <w:lang w:val="x-none" w:eastAsia="x-none"/>
              </w:rPr>
              <w:t xml:space="preserve"> CNAS-TRL-006《轻纺实验室测量设备的计量溯源或核查工作指南》</w:t>
            </w:r>
          </w:p>
        </w:tc>
        <w:tc>
          <w:tcPr>
            <w:tcW w:w="3118"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bl>
    <w:p w:rsidR="00A04BE5" w:rsidRPr="00A04BE5" w:rsidRDefault="00A04BE5" w:rsidP="00A04BE5">
      <w:pPr>
        <w:tabs>
          <w:tab w:val="center" w:pos="4153"/>
          <w:tab w:val="right" w:pos="8306"/>
        </w:tabs>
        <w:snapToGrid w:val="0"/>
        <w:spacing w:line="100" w:lineRule="atLeast"/>
        <w:ind w:right="82"/>
        <w:jc w:val="left"/>
        <w:rPr>
          <w:rFonts w:ascii="宋体" w:eastAsia="宋体" w:hAnsi="宋体" w:cs="Times New Roman"/>
          <w:b/>
          <w:sz w:val="24"/>
          <w:szCs w:val="18"/>
          <w:lang w:val="x-none" w:eastAsia="x-none"/>
        </w:rPr>
      </w:pPr>
    </w:p>
    <w:p w:rsidR="001F6943" w:rsidRPr="00A04BE5" w:rsidRDefault="001F6943" w:rsidP="00A04BE5">
      <w:pPr>
        <w:tabs>
          <w:tab w:val="center" w:pos="4153"/>
          <w:tab w:val="right" w:pos="8306"/>
        </w:tabs>
        <w:snapToGrid w:val="0"/>
        <w:spacing w:line="100" w:lineRule="atLeast"/>
        <w:ind w:right="82"/>
        <w:jc w:val="left"/>
        <w:rPr>
          <w:rFonts w:ascii="宋体" w:eastAsia="宋体" w:hAnsi="宋体" w:cs="Times New Roman"/>
          <w:b/>
          <w:sz w:val="24"/>
          <w:szCs w:val="18"/>
          <w:lang w:val="x-none"/>
        </w:rPr>
      </w:pPr>
    </w:p>
    <w:p w:rsidR="00A04BE5" w:rsidRPr="00A04BE5" w:rsidRDefault="00A04BE5" w:rsidP="00A04BE5">
      <w:pPr>
        <w:tabs>
          <w:tab w:val="center" w:pos="4153"/>
          <w:tab w:val="right" w:pos="8306"/>
        </w:tabs>
        <w:snapToGrid w:val="0"/>
        <w:spacing w:line="100" w:lineRule="atLeast"/>
        <w:ind w:right="82"/>
        <w:jc w:val="left"/>
        <w:rPr>
          <w:rFonts w:ascii="宋体" w:eastAsia="宋体" w:hAnsi="宋体" w:cs="Times New Roman"/>
          <w:b/>
          <w:sz w:val="24"/>
          <w:szCs w:val="18"/>
          <w:lang w:val="x-none" w:eastAsia="x-none"/>
        </w:rPr>
      </w:pPr>
      <w:bookmarkStart w:id="0" w:name="_Hlk505096682"/>
      <w:r w:rsidRPr="00A04BE5">
        <w:rPr>
          <w:rFonts w:ascii="Arial" w:eastAsia="宋体" w:hAnsi="Arial" w:cs="Arial" w:hint="eastAsia"/>
          <w:b/>
          <w:bCs/>
          <w:kern w:val="0"/>
          <w:sz w:val="28"/>
          <w:szCs w:val="28"/>
          <w:lang w:val="x-none" w:eastAsia="x-none"/>
        </w:rPr>
        <w:t xml:space="preserve">7 </w:t>
      </w:r>
      <w:proofErr w:type="spellStart"/>
      <w:r w:rsidRPr="00A04BE5">
        <w:rPr>
          <w:rFonts w:ascii="Arial" w:eastAsia="宋体" w:hAnsi="Arial" w:cs="Arial" w:hint="eastAsia"/>
          <w:b/>
          <w:bCs/>
          <w:kern w:val="0"/>
          <w:sz w:val="28"/>
          <w:szCs w:val="28"/>
          <w:lang w:val="x-none" w:eastAsia="x-none"/>
        </w:rPr>
        <w:t>过程要求</w:t>
      </w:r>
      <w:bookmarkEnd w:id="0"/>
      <w:proofErr w:type="spellEnd"/>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607"/>
        <w:gridCol w:w="3118"/>
        <w:gridCol w:w="2126"/>
        <w:gridCol w:w="2673"/>
      </w:tblGrid>
      <w:tr w:rsidR="00A04BE5" w:rsidRPr="00A04BE5" w:rsidTr="001F6943">
        <w:trPr>
          <w:cantSplit/>
          <w:trHeight w:val="686"/>
          <w:tblHeader/>
        </w:trPr>
        <w:tc>
          <w:tcPr>
            <w:tcW w:w="1056"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条 款</w:t>
            </w:r>
          </w:p>
        </w:tc>
        <w:tc>
          <w:tcPr>
            <w:tcW w:w="5607"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核     查    内    容</w:t>
            </w:r>
          </w:p>
        </w:tc>
        <w:tc>
          <w:tcPr>
            <w:tcW w:w="3118"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对应的管理体系文件名称、编号及章节/条款号</w:t>
            </w:r>
          </w:p>
        </w:tc>
        <w:tc>
          <w:tcPr>
            <w:tcW w:w="2126"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自查结果说明</w:t>
            </w:r>
          </w:p>
        </w:tc>
        <w:tc>
          <w:tcPr>
            <w:tcW w:w="2673" w:type="dxa"/>
            <w:vAlign w:val="center"/>
          </w:tcPr>
          <w:p w:rsidR="00A04BE5" w:rsidRPr="00A04BE5" w:rsidRDefault="00A04BE5" w:rsidP="00A04BE5">
            <w:pPr>
              <w:spacing w:line="300" w:lineRule="auto"/>
              <w:jc w:val="center"/>
              <w:rPr>
                <w:rFonts w:ascii="宋体" w:eastAsia="宋体" w:hAnsi="宋体" w:cs="Times New Roman"/>
                <w:b/>
                <w:sz w:val="24"/>
                <w:szCs w:val="24"/>
              </w:rPr>
            </w:pPr>
            <w:r w:rsidRPr="00A04BE5">
              <w:rPr>
                <w:rFonts w:ascii="宋体" w:eastAsia="宋体" w:hAnsi="宋体" w:cs="Times New Roman" w:hint="eastAsia"/>
                <w:b/>
                <w:sz w:val="24"/>
                <w:szCs w:val="24"/>
              </w:rPr>
              <w:t>备注</w:t>
            </w:r>
          </w:p>
        </w:tc>
      </w:tr>
      <w:tr w:rsidR="00A04BE5" w:rsidRPr="00A04BE5" w:rsidTr="00D012F7">
        <w:trPr>
          <w:cantSplit/>
          <w:trHeight w:val="356"/>
        </w:trPr>
        <w:tc>
          <w:tcPr>
            <w:tcW w:w="14580" w:type="dxa"/>
            <w:gridSpan w:val="5"/>
            <w:tcBorders>
              <w:bottom w:val="single" w:sz="4" w:space="0" w:color="auto"/>
            </w:tcBorders>
            <w:shd w:val="pct10" w:color="auto" w:fill="FFFFFF"/>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hint="eastAsia"/>
                <w:b/>
                <w:sz w:val="24"/>
                <w:szCs w:val="24"/>
              </w:rPr>
              <w:t xml:space="preserve">7.2 </w:t>
            </w:r>
            <w:r w:rsidRPr="00A04BE5">
              <w:rPr>
                <w:rFonts w:ascii="Arial" w:eastAsia="宋体" w:hAnsi="Arial" w:cs="Arial" w:hint="eastAsia"/>
                <w:b/>
                <w:sz w:val="24"/>
                <w:szCs w:val="24"/>
              </w:rPr>
              <w:t>方法的选择、验证和确认</w:t>
            </w:r>
          </w:p>
        </w:tc>
      </w:tr>
      <w:tr w:rsidR="00A04BE5" w:rsidRPr="00A04BE5" w:rsidTr="001F6943">
        <w:trPr>
          <w:cantSplit/>
          <w:trHeight w:val="1341"/>
        </w:trPr>
        <w:tc>
          <w:tcPr>
            <w:tcW w:w="105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hint="eastAsia"/>
                <w:sz w:val="24"/>
                <w:szCs w:val="24"/>
              </w:rPr>
              <w:t>7.2.1.3</w:t>
            </w:r>
          </w:p>
        </w:tc>
        <w:tc>
          <w:tcPr>
            <w:tcW w:w="5607" w:type="dxa"/>
            <w:tcBorders>
              <w:bottom w:val="single" w:sz="4" w:space="0" w:color="auto"/>
            </w:tcBorders>
            <w:vAlign w:val="center"/>
          </w:tcPr>
          <w:p w:rsidR="00A04BE5" w:rsidRPr="00A04BE5" w:rsidRDefault="00A04BE5" w:rsidP="00A04BE5">
            <w:pPr>
              <w:spacing w:line="300" w:lineRule="auto"/>
              <w:rPr>
                <w:rFonts w:ascii="宋体" w:eastAsia="宋体" w:hAnsi="宋体" w:cs="Times New Roman"/>
                <w:sz w:val="24"/>
                <w:szCs w:val="24"/>
              </w:rPr>
            </w:pPr>
            <w:r w:rsidRPr="00A04BE5">
              <w:rPr>
                <w:rFonts w:ascii="Arial" w:eastAsia="宋体" w:hAnsi="Arial" w:cs="Arial" w:hint="eastAsia"/>
                <w:sz w:val="24"/>
                <w:szCs w:val="24"/>
              </w:rPr>
              <w:t>当使用</w:t>
            </w:r>
            <w:r w:rsidR="00D0425F">
              <w:rPr>
                <w:rFonts w:ascii="Arial" w:eastAsia="宋体" w:hAnsi="Arial" w:cs="Arial" w:hint="eastAsia"/>
                <w:sz w:val="24"/>
                <w:szCs w:val="24"/>
              </w:rPr>
              <w:t>外</w:t>
            </w:r>
            <w:r w:rsidRPr="00A04BE5">
              <w:rPr>
                <w:rFonts w:ascii="Arial" w:eastAsia="宋体" w:hAnsi="Arial" w:cs="Arial" w:hint="eastAsia"/>
                <w:sz w:val="24"/>
                <w:szCs w:val="24"/>
              </w:rPr>
              <w:t>文标准作为检测依据时，除非检测人员能熟练使用该外文标准，实验室是否制定中文作业指导书</w:t>
            </w:r>
            <w:r w:rsidRPr="00A04BE5">
              <w:rPr>
                <w:rFonts w:ascii="宋体" w:eastAsia="宋体" w:hAnsi="宋体" w:cs="Arial" w:hint="eastAsia"/>
                <w:sz w:val="24"/>
                <w:szCs w:val="24"/>
              </w:rPr>
              <w:t>？</w:t>
            </w:r>
            <w:r w:rsidRPr="00A04BE5">
              <w:rPr>
                <w:rFonts w:ascii="宋体" w:eastAsia="宋体" w:hAnsi="宋体" w:cs="Times New Roman" w:hint="eastAsia"/>
                <w:sz w:val="24"/>
                <w:szCs w:val="24"/>
              </w:rPr>
              <w:t xml:space="preserve"> </w:t>
            </w:r>
          </w:p>
          <w:p w:rsidR="00A04BE5" w:rsidRPr="00A04BE5" w:rsidRDefault="00A04BE5" w:rsidP="00A04BE5">
            <w:pPr>
              <w:spacing w:line="300" w:lineRule="auto"/>
              <w:rPr>
                <w:rFonts w:ascii="宋体" w:eastAsia="宋体" w:hAnsi="宋体" w:cs="Times New Roman"/>
                <w:sz w:val="24"/>
                <w:szCs w:val="24"/>
              </w:rPr>
            </w:pPr>
            <w:r w:rsidRPr="00A04BE5">
              <w:rPr>
                <w:rFonts w:ascii="仿宋" w:eastAsia="仿宋" w:hAnsi="仿宋" w:cs="Times New Roman" w:hint="eastAsia"/>
                <w:sz w:val="24"/>
                <w:szCs w:val="24"/>
              </w:rPr>
              <w:t>注：当采用多个相似的检测标准检测同一个项目或参数时，各个方法的具体要求可能不同，并不要求每个检测标准都要有一个作业指导书，可采用一个通用的覆盖多个相似检测标准的作业指导书，但必须确保能清楚识别出这些检测标准之间的差异。</w:t>
            </w:r>
          </w:p>
        </w:tc>
        <w:tc>
          <w:tcPr>
            <w:tcW w:w="3118"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1246"/>
        </w:trPr>
        <w:tc>
          <w:tcPr>
            <w:tcW w:w="1056"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7.2.1.5</w:t>
            </w:r>
          </w:p>
        </w:tc>
        <w:tc>
          <w:tcPr>
            <w:tcW w:w="5607" w:type="dxa"/>
            <w:tcBorders>
              <w:top w:val="single" w:sz="4" w:space="0" w:color="auto"/>
              <w:bottom w:val="single" w:sz="4" w:space="0" w:color="auto"/>
            </w:tcBorders>
            <w:vAlign w:val="center"/>
          </w:tcPr>
          <w:p w:rsidR="00D0425F" w:rsidRPr="00A04BE5" w:rsidRDefault="00A04BE5" w:rsidP="00D0425F">
            <w:pPr>
              <w:spacing w:line="300" w:lineRule="auto"/>
              <w:rPr>
                <w:rFonts w:ascii="宋体" w:eastAsia="宋体" w:hAnsi="宋体" w:cs="Arial"/>
                <w:sz w:val="24"/>
                <w:szCs w:val="24"/>
              </w:rPr>
            </w:pPr>
            <w:r w:rsidRPr="00A04BE5">
              <w:rPr>
                <w:rFonts w:ascii="Arial" w:eastAsia="宋体" w:hAnsi="Arial" w:cs="Arial" w:hint="eastAsia"/>
                <w:sz w:val="24"/>
                <w:szCs w:val="24"/>
              </w:rPr>
              <w:t>当实验室的变化可能影响已验证方法的实施时，例如设备主要参数的变化、环境条件的变化等，是否重新进行方法验证</w:t>
            </w:r>
            <w:r w:rsidRPr="00A04BE5">
              <w:rPr>
                <w:rFonts w:ascii="宋体" w:eastAsia="宋体" w:hAnsi="宋体" w:cs="Arial" w:hint="eastAsia"/>
                <w:sz w:val="24"/>
                <w:szCs w:val="24"/>
              </w:rPr>
              <w:t>？</w:t>
            </w:r>
          </w:p>
        </w:tc>
        <w:tc>
          <w:tcPr>
            <w:tcW w:w="3118"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942"/>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lastRenderedPageBreak/>
              <w:t>7.2.2.1</w:t>
            </w:r>
          </w:p>
        </w:tc>
        <w:tc>
          <w:tcPr>
            <w:tcW w:w="5607" w:type="dxa"/>
            <w:tcBorders>
              <w:top w:val="single" w:sz="4" w:space="0" w:color="auto"/>
              <w:bottom w:val="nil"/>
            </w:tcBorders>
            <w:vAlign w:val="center"/>
          </w:tcPr>
          <w:p w:rsidR="00186EEE" w:rsidRDefault="00D0425F" w:rsidP="00527354">
            <w:pPr>
              <w:spacing w:line="300" w:lineRule="auto"/>
              <w:rPr>
                <w:rFonts w:ascii="Arial" w:eastAsia="宋体" w:hAnsi="Arial" w:cs="Arial" w:hint="eastAsia"/>
                <w:sz w:val="24"/>
                <w:szCs w:val="24"/>
              </w:rPr>
            </w:pPr>
            <w:r w:rsidRPr="00D0425F">
              <w:rPr>
                <w:rFonts w:ascii="Arial" w:eastAsia="宋体" w:hAnsi="Arial" w:cs="Arial" w:hint="eastAsia"/>
                <w:sz w:val="24"/>
                <w:szCs w:val="24"/>
              </w:rPr>
              <w:t>实验室使用实验室自制方法和超出标准适用范围的方法时，使用前</w:t>
            </w:r>
            <w:r>
              <w:rPr>
                <w:rFonts w:ascii="Arial" w:eastAsia="宋体" w:hAnsi="Arial" w:cs="Arial" w:hint="eastAsia"/>
                <w:sz w:val="24"/>
                <w:szCs w:val="24"/>
              </w:rPr>
              <w:t>是否</w:t>
            </w:r>
            <w:r w:rsidRPr="00D0425F">
              <w:rPr>
                <w:rFonts w:ascii="Arial" w:eastAsia="宋体" w:hAnsi="Arial" w:cs="Arial" w:hint="eastAsia"/>
                <w:sz w:val="24"/>
                <w:szCs w:val="24"/>
              </w:rPr>
              <w:t>进行确认</w:t>
            </w:r>
            <w:r w:rsidR="00527354">
              <w:rPr>
                <w:rFonts w:ascii="Arial" w:eastAsia="宋体" w:hAnsi="Arial" w:cs="Arial" w:hint="eastAsia"/>
                <w:sz w:val="24"/>
                <w:szCs w:val="24"/>
              </w:rPr>
              <w:t>？</w:t>
            </w:r>
          </w:p>
          <w:p w:rsidR="00186EEE" w:rsidRDefault="00527354" w:rsidP="00527354">
            <w:pPr>
              <w:spacing w:line="300" w:lineRule="auto"/>
              <w:rPr>
                <w:rFonts w:ascii="Arial" w:eastAsia="宋体" w:hAnsi="Arial" w:cs="Arial" w:hint="eastAsia"/>
                <w:sz w:val="24"/>
                <w:szCs w:val="24"/>
              </w:rPr>
            </w:pPr>
            <w:r>
              <w:rPr>
                <w:rFonts w:ascii="Arial" w:eastAsia="宋体" w:hAnsi="Arial" w:cs="Arial" w:hint="eastAsia"/>
                <w:sz w:val="24"/>
                <w:szCs w:val="24"/>
              </w:rPr>
              <w:t>是否</w:t>
            </w:r>
            <w:r w:rsidR="00D0425F" w:rsidRPr="00D0425F">
              <w:rPr>
                <w:rFonts w:ascii="Arial" w:eastAsia="宋体" w:hAnsi="Arial" w:cs="Arial" w:hint="eastAsia"/>
                <w:sz w:val="24"/>
                <w:szCs w:val="24"/>
              </w:rPr>
              <w:t>由具备相关专业大专以上学历，且</w:t>
            </w:r>
            <w:r w:rsidR="00D0425F" w:rsidRPr="00D0425F">
              <w:rPr>
                <w:rFonts w:ascii="Arial" w:eastAsia="宋体" w:hAnsi="Arial" w:cs="Arial" w:hint="eastAsia"/>
                <w:sz w:val="24"/>
                <w:szCs w:val="24"/>
              </w:rPr>
              <w:t xml:space="preserve"> 5 </w:t>
            </w:r>
            <w:r w:rsidR="00D0425F" w:rsidRPr="00D0425F">
              <w:rPr>
                <w:rFonts w:ascii="Arial" w:eastAsia="宋体" w:hAnsi="Arial" w:cs="Arial" w:hint="eastAsia"/>
                <w:sz w:val="24"/>
                <w:szCs w:val="24"/>
              </w:rPr>
              <w:t>年以上相关专业领域检测经验的人员负责</w:t>
            </w:r>
            <w:r>
              <w:rPr>
                <w:rFonts w:ascii="Arial" w:eastAsia="宋体" w:hAnsi="Arial" w:cs="Arial" w:hint="eastAsia"/>
                <w:sz w:val="24"/>
                <w:szCs w:val="24"/>
              </w:rPr>
              <w:t>？</w:t>
            </w:r>
          </w:p>
          <w:p w:rsidR="00186EEE" w:rsidRDefault="00D0425F" w:rsidP="00527354">
            <w:pPr>
              <w:spacing w:line="300" w:lineRule="auto"/>
              <w:rPr>
                <w:rFonts w:ascii="Arial" w:eastAsia="宋体" w:hAnsi="Arial" w:cs="Arial" w:hint="eastAsia"/>
                <w:sz w:val="24"/>
                <w:szCs w:val="24"/>
              </w:rPr>
            </w:pPr>
            <w:r w:rsidRPr="00D0425F">
              <w:rPr>
                <w:rFonts w:ascii="Arial" w:eastAsia="宋体" w:hAnsi="Arial" w:cs="Arial" w:hint="eastAsia"/>
                <w:sz w:val="24"/>
                <w:szCs w:val="24"/>
              </w:rPr>
              <w:t>同时</w:t>
            </w:r>
            <w:r w:rsidR="00527354">
              <w:rPr>
                <w:rFonts w:ascii="Arial" w:eastAsia="宋体" w:hAnsi="Arial" w:cs="Arial" w:hint="eastAsia"/>
                <w:sz w:val="24"/>
                <w:szCs w:val="24"/>
              </w:rPr>
              <w:t>是否</w:t>
            </w:r>
            <w:r w:rsidRPr="00D0425F">
              <w:rPr>
                <w:rFonts w:ascii="Arial" w:eastAsia="宋体" w:hAnsi="Arial" w:cs="Arial" w:hint="eastAsia"/>
                <w:sz w:val="24"/>
                <w:szCs w:val="24"/>
              </w:rPr>
              <w:t>制定内部技术文件</w:t>
            </w:r>
            <w:r w:rsidR="00527354">
              <w:rPr>
                <w:rFonts w:ascii="Arial" w:eastAsia="宋体" w:hAnsi="Arial" w:cs="Arial" w:hint="eastAsia"/>
                <w:sz w:val="24"/>
                <w:szCs w:val="24"/>
              </w:rPr>
              <w:t>？</w:t>
            </w:r>
          </w:p>
          <w:p w:rsidR="00186EEE" w:rsidRDefault="00D0425F" w:rsidP="00527354">
            <w:pPr>
              <w:spacing w:line="300" w:lineRule="auto"/>
              <w:rPr>
                <w:rFonts w:ascii="Arial" w:eastAsia="宋体" w:hAnsi="Arial" w:cs="Arial" w:hint="eastAsia"/>
                <w:sz w:val="24"/>
                <w:szCs w:val="24"/>
              </w:rPr>
            </w:pPr>
            <w:r w:rsidRPr="00D0425F">
              <w:rPr>
                <w:rFonts w:ascii="Arial" w:eastAsia="宋体" w:hAnsi="Arial" w:cs="Arial" w:hint="eastAsia"/>
                <w:sz w:val="24"/>
                <w:szCs w:val="24"/>
              </w:rPr>
              <w:t>技术文件中</w:t>
            </w:r>
            <w:r w:rsidR="00527354">
              <w:rPr>
                <w:rFonts w:ascii="Arial" w:eastAsia="宋体" w:hAnsi="Arial" w:cs="Arial" w:hint="eastAsia"/>
                <w:sz w:val="24"/>
                <w:szCs w:val="24"/>
              </w:rPr>
              <w:t>是否</w:t>
            </w:r>
            <w:r w:rsidRPr="00D0425F">
              <w:rPr>
                <w:rFonts w:ascii="Arial" w:eastAsia="宋体" w:hAnsi="Arial" w:cs="Arial" w:hint="eastAsia"/>
                <w:sz w:val="24"/>
                <w:szCs w:val="24"/>
              </w:rPr>
              <w:t>包含确认方法、确认程序、确认方式等内容</w:t>
            </w:r>
            <w:r w:rsidR="00527354">
              <w:rPr>
                <w:rFonts w:ascii="Arial" w:eastAsia="宋体" w:hAnsi="Arial" w:cs="Arial" w:hint="eastAsia"/>
                <w:sz w:val="24"/>
                <w:szCs w:val="24"/>
              </w:rPr>
              <w:t>？</w:t>
            </w:r>
          </w:p>
          <w:p w:rsidR="00A04BE5" w:rsidRPr="00A04BE5" w:rsidRDefault="00D0425F" w:rsidP="00527354">
            <w:pPr>
              <w:spacing w:line="300" w:lineRule="auto"/>
              <w:rPr>
                <w:rFonts w:ascii="宋体" w:eastAsia="宋体" w:hAnsi="宋体" w:cs="Arial"/>
                <w:sz w:val="24"/>
                <w:szCs w:val="24"/>
              </w:rPr>
            </w:pPr>
            <w:r w:rsidRPr="00D0425F">
              <w:rPr>
                <w:rFonts w:ascii="Arial" w:eastAsia="宋体" w:hAnsi="Arial" w:cs="Arial" w:hint="eastAsia"/>
                <w:sz w:val="24"/>
                <w:szCs w:val="24"/>
              </w:rPr>
              <w:t>确认程序</w:t>
            </w:r>
            <w:r w:rsidR="00527354">
              <w:rPr>
                <w:rFonts w:ascii="Arial" w:eastAsia="宋体" w:hAnsi="Arial" w:cs="Arial" w:hint="eastAsia"/>
                <w:sz w:val="24"/>
                <w:szCs w:val="24"/>
              </w:rPr>
              <w:t>是否</w:t>
            </w:r>
            <w:r w:rsidRPr="00D0425F">
              <w:rPr>
                <w:rFonts w:ascii="Arial" w:eastAsia="宋体" w:hAnsi="Arial" w:cs="Arial" w:hint="eastAsia"/>
                <w:sz w:val="24"/>
                <w:szCs w:val="24"/>
              </w:rPr>
              <w:t>至少包含试验参数设置必要性、试验条件合理性、试验结果正确性等内容，优先选择有证参考物质或参考物质进行确认</w:t>
            </w:r>
            <w:r w:rsidR="00A04BE5" w:rsidRPr="00A04BE5">
              <w:rPr>
                <w:rFonts w:ascii="宋体" w:eastAsia="宋体" w:hAnsi="宋体" w:cs="Arial" w:hint="eastAsia"/>
                <w:sz w:val="24"/>
                <w:szCs w:val="24"/>
              </w:rPr>
              <w:t>？</w:t>
            </w:r>
          </w:p>
        </w:tc>
        <w:tc>
          <w:tcPr>
            <w:tcW w:w="3118"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412"/>
        </w:trPr>
        <w:tc>
          <w:tcPr>
            <w:tcW w:w="14580" w:type="dxa"/>
            <w:gridSpan w:val="5"/>
            <w:tcBorders>
              <w:top w:val="single" w:sz="4" w:space="0" w:color="auto"/>
            </w:tcBorders>
            <w:shd w:val="pct10" w:color="auto" w:fill="auto"/>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b/>
                <w:sz w:val="24"/>
                <w:szCs w:val="24"/>
              </w:rPr>
              <w:t xml:space="preserve">7.4 </w:t>
            </w:r>
            <w:r w:rsidRPr="00A04BE5">
              <w:rPr>
                <w:rFonts w:ascii="Arial" w:eastAsia="宋体" w:hAnsi="Arial" w:cs="Arial" w:hint="eastAsia"/>
                <w:b/>
                <w:sz w:val="24"/>
                <w:szCs w:val="24"/>
              </w:rPr>
              <w:t>检测或校准物品的处置</w:t>
            </w:r>
          </w:p>
        </w:tc>
      </w:tr>
      <w:tr w:rsidR="00345E70" w:rsidRPr="00A04BE5" w:rsidTr="001F6943">
        <w:trPr>
          <w:cantSplit/>
          <w:trHeight w:val="1530"/>
        </w:trPr>
        <w:tc>
          <w:tcPr>
            <w:tcW w:w="1056" w:type="dxa"/>
            <w:vMerge w:val="restart"/>
          </w:tcPr>
          <w:p w:rsidR="00345E70" w:rsidRPr="00A04BE5" w:rsidRDefault="00345E70"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7.4.1</w:t>
            </w:r>
          </w:p>
        </w:tc>
        <w:tc>
          <w:tcPr>
            <w:tcW w:w="5607" w:type="dxa"/>
            <w:tcBorders>
              <w:bottom w:val="single" w:sz="4" w:space="0" w:color="auto"/>
            </w:tcBorders>
            <w:vAlign w:val="center"/>
          </w:tcPr>
          <w:p w:rsidR="00345E70" w:rsidRPr="00A04BE5" w:rsidRDefault="00345E70" w:rsidP="00A04BE5">
            <w:pPr>
              <w:spacing w:line="300" w:lineRule="auto"/>
              <w:rPr>
                <w:rFonts w:ascii="Arial" w:eastAsia="宋体" w:hAnsi="Arial" w:cs="Arial"/>
                <w:sz w:val="24"/>
                <w:szCs w:val="24"/>
              </w:rPr>
            </w:pPr>
            <w:r w:rsidRPr="00A04BE5">
              <w:rPr>
                <w:rFonts w:ascii="Arial" w:eastAsia="宋体" w:hAnsi="Arial" w:cs="Arial" w:hint="eastAsia"/>
                <w:sz w:val="24"/>
                <w:szCs w:val="24"/>
              </w:rPr>
              <w:t>纺织检测物品的处置</w:t>
            </w:r>
          </w:p>
          <w:p w:rsidR="00186EEE" w:rsidRDefault="00345E70" w:rsidP="00A04BE5">
            <w:pPr>
              <w:spacing w:line="300" w:lineRule="auto"/>
              <w:ind w:firstLineChars="200" w:firstLine="480"/>
              <w:rPr>
                <w:rFonts w:ascii="Arial" w:eastAsia="宋体" w:hAnsi="Arial" w:cs="Arial" w:hint="eastAsia"/>
                <w:sz w:val="24"/>
                <w:szCs w:val="24"/>
              </w:rPr>
            </w:pPr>
            <w:r w:rsidRPr="00A04BE5">
              <w:rPr>
                <w:rFonts w:ascii="Arial" w:eastAsia="宋体" w:hAnsi="Arial" w:cs="Arial"/>
                <w:sz w:val="24"/>
                <w:szCs w:val="24"/>
              </w:rPr>
              <w:t xml:space="preserve">a) </w:t>
            </w:r>
            <w:r w:rsidRPr="00A04BE5">
              <w:rPr>
                <w:rFonts w:ascii="Arial" w:eastAsia="宋体" w:hAnsi="Arial" w:cs="Arial" w:hint="eastAsia"/>
                <w:sz w:val="24"/>
                <w:szCs w:val="24"/>
              </w:rPr>
              <w:t>实验室是否规定不同类型样品的接收、存储条件</w:t>
            </w:r>
            <w:r w:rsidR="00527354">
              <w:rPr>
                <w:rFonts w:ascii="Arial" w:eastAsia="宋体" w:hAnsi="Arial" w:cs="Arial" w:hint="eastAsia"/>
                <w:sz w:val="24"/>
                <w:szCs w:val="24"/>
              </w:rPr>
              <w:t>？</w:t>
            </w:r>
          </w:p>
          <w:p w:rsidR="00345E70" w:rsidRPr="00A04BE5" w:rsidRDefault="00345E70" w:rsidP="00A04BE5">
            <w:pPr>
              <w:spacing w:line="300" w:lineRule="auto"/>
              <w:ind w:firstLineChars="200" w:firstLine="480"/>
              <w:rPr>
                <w:rFonts w:ascii="宋体" w:eastAsia="宋体" w:hAnsi="宋体" w:cs="Times New Roman"/>
                <w:sz w:val="24"/>
                <w:szCs w:val="24"/>
              </w:rPr>
            </w:pPr>
            <w:r w:rsidRPr="00A04BE5">
              <w:rPr>
                <w:rFonts w:ascii="Arial" w:eastAsia="宋体" w:hAnsi="Arial" w:cs="Arial" w:hint="eastAsia"/>
                <w:sz w:val="24"/>
                <w:szCs w:val="24"/>
              </w:rPr>
              <w:t>样品接收后是否尽快放置在合适的存储条件下</w:t>
            </w:r>
            <w:r w:rsidR="00847BD1">
              <w:rPr>
                <w:rFonts w:ascii="Arial" w:eastAsia="宋体" w:hAnsi="Arial" w:cs="Arial" w:hint="eastAsia"/>
                <w:sz w:val="24"/>
                <w:szCs w:val="24"/>
              </w:rPr>
              <w:t>？</w:t>
            </w:r>
          </w:p>
        </w:tc>
        <w:tc>
          <w:tcPr>
            <w:tcW w:w="3118"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r>
      <w:tr w:rsidR="00345E70" w:rsidRPr="00A04BE5" w:rsidTr="00D10457">
        <w:trPr>
          <w:cantSplit/>
          <w:trHeight w:val="1970"/>
        </w:trPr>
        <w:tc>
          <w:tcPr>
            <w:tcW w:w="1056" w:type="dxa"/>
            <w:vMerge/>
          </w:tcPr>
          <w:p w:rsidR="00345E70" w:rsidRPr="00A04BE5" w:rsidRDefault="00345E70" w:rsidP="00A04BE5">
            <w:pPr>
              <w:spacing w:line="300" w:lineRule="auto"/>
              <w:rPr>
                <w:rFonts w:ascii="Arial" w:eastAsia="宋体" w:hAnsi="Arial" w:cs="Arial"/>
                <w:b/>
                <w:sz w:val="24"/>
                <w:szCs w:val="24"/>
              </w:rPr>
            </w:pPr>
          </w:p>
        </w:tc>
        <w:tc>
          <w:tcPr>
            <w:tcW w:w="5607" w:type="dxa"/>
            <w:tcBorders>
              <w:bottom w:val="single" w:sz="4" w:space="0" w:color="auto"/>
            </w:tcBorders>
            <w:vAlign w:val="center"/>
          </w:tcPr>
          <w:p w:rsidR="00345E70" w:rsidRPr="00A04BE5" w:rsidRDefault="00345E70" w:rsidP="00A04BE5">
            <w:pPr>
              <w:spacing w:line="300" w:lineRule="auto"/>
              <w:ind w:firstLineChars="200" w:firstLine="480"/>
              <w:rPr>
                <w:rFonts w:ascii="Arial" w:eastAsia="宋体" w:hAnsi="Arial" w:cs="Arial"/>
                <w:sz w:val="24"/>
                <w:szCs w:val="24"/>
              </w:rPr>
            </w:pPr>
            <w:r w:rsidRPr="00A04BE5">
              <w:rPr>
                <w:rFonts w:ascii="Arial" w:eastAsia="宋体" w:hAnsi="Arial" w:cs="Arial"/>
                <w:sz w:val="24"/>
                <w:szCs w:val="24"/>
              </w:rPr>
              <w:t xml:space="preserve">b) </w:t>
            </w:r>
            <w:r w:rsidRPr="00A04BE5">
              <w:rPr>
                <w:rFonts w:ascii="Arial" w:eastAsia="宋体" w:hAnsi="Arial" w:cs="Arial" w:hint="eastAsia"/>
                <w:sz w:val="24"/>
                <w:szCs w:val="24"/>
              </w:rPr>
              <w:t>实验室是否检查样品接收时的状态和外观，并根据需要记录相关信息，如数量、颜色、图案、服装类型等，在可能的条件下保留一个样本用于辨识样品，使之能满足检测工作的需要和充分表述样品的信息</w:t>
            </w:r>
            <w:r w:rsidRPr="00A04BE5">
              <w:rPr>
                <w:rFonts w:ascii="宋体" w:eastAsia="宋体" w:hAnsi="宋体" w:cs="Arial" w:hint="eastAsia"/>
                <w:sz w:val="24"/>
                <w:szCs w:val="24"/>
              </w:rPr>
              <w:t>？</w:t>
            </w:r>
          </w:p>
        </w:tc>
        <w:tc>
          <w:tcPr>
            <w:tcW w:w="3118"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r>
      <w:tr w:rsidR="00345E70" w:rsidRPr="00A04BE5" w:rsidTr="00D10457">
        <w:trPr>
          <w:cantSplit/>
          <w:trHeight w:val="1042"/>
        </w:trPr>
        <w:tc>
          <w:tcPr>
            <w:tcW w:w="1056" w:type="dxa"/>
            <w:vMerge/>
          </w:tcPr>
          <w:p w:rsidR="00345E70" w:rsidRPr="00A04BE5" w:rsidRDefault="00345E70" w:rsidP="00A04BE5">
            <w:pPr>
              <w:spacing w:line="300" w:lineRule="auto"/>
              <w:rPr>
                <w:rFonts w:ascii="Arial" w:eastAsia="宋体" w:hAnsi="Arial" w:cs="Arial"/>
                <w:b/>
                <w:sz w:val="24"/>
                <w:szCs w:val="24"/>
              </w:rPr>
            </w:pPr>
          </w:p>
        </w:tc>
        <w:tc>
          <w:tcPr>
            <w:tcW w:w="5607" w:type="dxa"/>
            <w:tcBorders>
              <w:bottom w:val="single" w:sz="4" w:space="0" w:color="auto"/>
            </w:tcBorders>
            <w:vAlign w:val="center"/>
          </w:tcPr>
          <w:p w:rsidR="00345E70" w:rsidRPr="00A04BE5" w:rsidRDefault="00345E70" w:rsidP="00345E70">
            <w:pPr>
              <w:spacing w:line="300" w:lineRule="auto"/>
              <w:ind w:firstLineChars="200" w:firstLine="480"/>
              <w:rPr>
                <w:rFonts w:ascii="Arial" w:eastAsia="宋体" w:hAnsi="Arial" w:cs="Arial"/>
                <w:sz w:val="24"/>
                <w:szCs w:val="24"/>
              </w:rPr>
            </w:pPr>
            <w:r w:rsidRPr="00345E70">
              <w:rPr>
                <w:rFonts w:ascii="Arial" w:eastAsia="宋体" w:hAnsi="Arial" w:cs="Arial" w:hint="eastAsia"/>
                <w:sz w:val="24"/>
                <w:szCs w:val="24"/>
              </w:rPr>
              <w:t xml:space="preserve">c) </w:t>
            </w:r>
            <w:r w:rsidRPr="00345E70">
              <w:rPr>
                <w:rFonts w:ascii="Arial" w:eastAsia="宋体" w:hAnsi="Arial" w:cs="Arial" w:hint="eastAsia"/>
                <w:sz w:val="24"/>
                <w:szCs w:val="24"/>
              </w:rPr>
              <w:t>实验室</w:t>
            </w:r>
            <w:r>
              <w:rPr>
                <w:rFonts w:ascii="Arial" w:eastAsia="宋体" w:hAnsi="Arial" w:cs="Arial" w:hint="eastAsia"/>
                <w:sz w:val="24"/>
                <w:szCs w:val="24"/>
              </w:rPr>
              <w:t>是否</w:t>
            </w:r>
            <w:r w:rsidRPr="00345E70">
              <w:rPr>
                <w:rFonts w:ascii="Arial" w:eastAsia="宋体" w:hAnsi="Arial" w:cs="Arial" w:hint="eastAsia"/>
                <w:sz w:val="24"/>
                <w:szCs w:val="24"/>
              </w:rPr>
              <w:t>保证样品性能状态在流转中不受外界环境影响，如气味类测试项目的样品应密封保存</w:t>
            </w:r>
            <w:r>
              <w:rPr>
                <w:rFonts w:ascii="Arial" w:eastAsia="宋体" w:hAnsi="Arial" w:cs="Arial" w:hint="eastAsia"/>
                <w:sz w:val="24"/>
                <w:szCs w:val="24"/>
              </w:rPr>
              <w:t>？</w:t>
            </w:r>
          </w:p>
        </w:tc>
        <w:tc>
          <w:tcPr>
            <w:tcW w:w="3118"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126"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c>
          <w:tcPr>
            <w:tcW w:w="2673" w:type="dxa"/>
            <w:tcBorders>
              <w:bottom w:val="single" w:sz="4" w:space="0" w:color="auto"/>
            </w:tcBorders>
          </w:tcPr>
          <w:p w:rsidR="00345E70" w:rsidRPr="00A04BE5" w:rsidRDefault="00345E70" w:rsidP="00A04BE5">
            <w:pPr>
              <w:spacing w:line="300" w:lineRule="auto"/>
              <w:rPr>
                <w:rFonts w:ascii="宋体" w:eastAsia="宋体" w:hAnsi="宋体" w:cs="Times New Roman"/>
                <w:sz w:val="24"/>
                <w:szCs w:val="24"/>
              </w:rPr>
            </w:pPr>
          </w:p>
        </w:tc>
      </w:tr>
      <w:tr w:rsidR="00A04BE5" w:rsidRPr="00A04BE5" w:rsidTr="00D10457">
        <w:trPr>
          <w:cantSplit/>
          <w:trHeight w:val="735"/>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7.4.2</w:t>
            </w:r>
          </w:p>
        </w:tc>
        <w:tc>
          <w:tcPr>
            <w:tcW w:w="5607" w:type="dxa"/>
            <w:tcBorders>
              <w:top w:val="single" w:sz="4" w:space="0" w:color="auto"/>
              <w:bottom w:val="nil"/>
            </w:tcBorders>
            <w:vAlign w:val="center"/>
          </w:tcPr>
          <w:p w:rsidR="00A04BE5" w:rsidRPr="00A04BE5" w:rsidRDefault="00A04BE5" w:rsidP="00A04BE5">
            <w:pPr>
              <w:spacing w:line="300" w:lineRule="auto"/>
              <w:rPr>
                <w:rFonts w:ascii="宋体" w:eastAsia="宋体" w:hAnsi="宋体" w:cs="Times New Roman"/>
                <w:sz w:val="24"/>
                <w:szCs w:val="24"/>
              </w:rPr>
            </w:pPr>
            <w:r w:rsidRPr="00A04BE5">
              <w:rPr>
                <w:rFonts w:ascii="Arial" w:eastAsia="宋体" w:hAnsi="Arial" w:cs="Arial" w:hint="eastAsia"/>
                <w:sz w:val="24"/>
                <w:szCs w:val="24"/>
              </w:rPr>
              <w:t>适用时，试样的子样是否加以唯一性标识，以防混淆</w:t>
            </w:r>
            <w:r w:rsidRPr="00A04BE5">
              <w:rPr>
                <w:rFonts w:ascii="宋体" w:eastAsia="宋体" w:hAnsi="宋体" w:cs="Arial" w:hint="eastAsia"/>
                <w:sz w:val="24"/>
                <w:szCs w:val="24"/>
              </w:rPr>
              <w:t>？</w:t>
            </w:r>
          </w:p>
        </w:tc>
        <w:tc>
          <w:tcPr>
            <w:tcW w:w="3118"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1F6943">
        <w:trPr>
          <w:cantSplit/>
          <w:trHeight w:val="735"/>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7.4.4</w:t>
            </w:r>
          </w:p>
        </w:tc>
        <w:tc>
          <w:tcPr>
            <w:tcW w:w="5607" w:type="dxa"/>
            <w:tcBorders>
              <w:top w:val="single" w:sz="4" w:space="0" w:color="auto"/>
              <w:bottom w:val="nil"/>
            </w:tcBorders>
            <w:vAlign w:val="center"/>
          </w:tcPr>
          <w:p w:rsidR="00DC060D" w:rsidRDefault="00735F6B" w:rsidP="00735F6B">
            <w:pPr>
              <w:spacing w:line="300" w:lineRule="auto"/>
              <w:rPr>
                <w:rFonts w:ascii="Arial" w:eastAsia="宋体" w:hAnsi="Arial" w:cs="Arial" w:hint="eastAsia"/>
                <w:sz w:val="24"/>
                <w:szCs w:val="24"/>
              </w:rPr>
            </w:pPr>
            <w:r w:rsidRPr="00735F6B">
              <w:rPr>
                <w:rFonts w:ascii="Arial" w:eastAsia="宋体" w:hAnsi="Arial" w:cs="Arial" w:hint="eastAsia"/>
                <w:sz w:val="24"/>
                <w:szCs w:val="24"/>
              </w:rPr>
              <w:t>对干茧、生丝、羊毛、羊绒、棉花等天然纤维</w:t>
            </w:r>
            <w:r w:rsidR="00A04BE5" w:rsidRPr="00A04BE5">
              <w:rPr>
                <w:rFonts w:ascii="Arial" w:eastAsia="宋体" w:hAnsi="Arial" w:cs="Arial" w:hint="eastAsia"/>
                <w:sz w:val="24"/>
                <w:szCs w:val="24"/>
              </w:rPr>
              <w:t>，实验室在检测和贮存时是否采取防止虫伤、虫蛀及霉变等措施，且采取的措施不能影响样品的性能</w:t>
            </w:r>
            <w:r w:rsidR="00527354">
              <w:rPr>
                <w:rFonts w:ascii="Arial" w:eastAsia="宋体" w:hAnsi="Arial" w:cs="Arial" w:hint="eastAsia"/>
                <w:sz w:val="24"/>
                <w:szCs w:val="24"/>
              </w:rPr>
              <w:t>？</w:t>
            </w:r>
          </w:p>
          <w:p w:rsidR="00A04BE5" w:rsidRPr="00A04BE5" w:rsidRDefault="00A04BE5" w:rsidP="00735F6B">
            <w:pPr>
              <w:spacing w:line="300" w:lineRule="auto"/>
              <w:rPr>
                <w:rFonts w:ascii="Arial" w:eastAsia="宋体" w:hAnsi="Arial" w:cs="Arial"/>
                <w:sz w:val="24"/>
                <w:szCs w:val="24"/>
              </w:rPr>
            </w:pPr>
            <w:r w:rsidRPr="00A04BE5">
              <w:rPr>
                <w:rFonts w:ascii="Arial" w:eastAsia="宋体" w:hAnsi="Arial" w:cs="Arial" w:hint="eastAsia"/>
                <w:sz w:val="24"/>
                <w:szCs w:val="24"/>
              </w:rPr>
              <w:t>对检测甲醛等挥发性物质项目的留样样品是否考虑样品的稳定性</w:t>
            </w:r>
            <w:r w:rsidR="00735F6B">
              <w:rPr>
                <w:rFonts w:ascii="Arial" w:eastAsia="宋体" w:hAnsi="Arial" w:cs="Arial" w:hint="eastAsia"/>
                <w:sz w:val="24"/>
                <w:szCs w:val="24"/>
              </w:rPr>
              <w:t>？</w:t>
            </w:r>
          </w:p>
        </w:tc>
        <w:tc>
          <w:tcPr>
            <w:tcW w:w="3118"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nil"/>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551"/>
        </w:trPr>
        <w:tc>
          <w:tcPr>
            <w:tcW w:w="14580" w:type="dxa"/>
            <w:gridSpan w:val="5"/>
            <w:shd w:val="pct10" w:color="auto" w:fill="auto"/>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b/>
                <w:sz w:val="24"/>
                <w:szCs w:val="24"/>
              </w:rPr>
              <w:t xml:space="preserve">7.7 </w:t>
            </w:r>
            <w:r w:rsidRPr="00A04BE5">
              <w:rPr>
                <w:rFonts w:ascii="Arial" w:eastAsia="宋体" w:hAnsi="Arial" w:cs="Arial" w:hint="eastAsia"/>
                <w:b/>
                <w:sz w:val="24"/>
                <w:szCs w:val="24"/>
              </w:rPr>
              <w:t>确保结果的有效性</w:t>
            </w:r>
          </w:p>
        </w:tc>
      </w:tr>
      <w:tr w:rsidR="00A04BE5" w:rsidRPr="00A04BE5" w:rsidTr="00735F6B">
        <w:trPr>
          <w:cantSplit/>
          <w:trHeight w:val="1616"/>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 xml:space="preserve">7.7.1 </w:t>
            </w:r>
          </w:p>
        </w:tc>
        <w:tc>
          <w:tcPr>
            <w:tcW w:w="5607" w:type="dxa"/>
            <w:tcBorders>
              <w:top w:val="single" w:sz="4" w:space="0" w:color="auto"/>
              <w:bottom w:val="single" w:sz="4" w:space="0" w:color="auto"/>
            </w:tcBorders>
            <w:vAlign w:val="center"/>
          </w:tcPr>
          <w:p w:rsidR="00DC060D" w:rsidRDefault="00735F6B" w:rsidP="00FA79A8">
            <w:pPr>
              <w:spacing w:line="300" w:lineRule="auto"/>
              <w:rPr>
                <w:rFonts w:ascii="Arial" w:eastAsia="宋体" w:hAnsi="Arial" w:cs="Arial" w:hint="eastAsia"/>
                <w:sz w:val="24"/>
                <w:szCs w:val="24"/>
              </w:rPr>
            </w:pPr>
            <w:r w:rsidRPr="00735F6B">
              <w:rPr>
                <w:rFonts w:ascii="Arial" w:eastAsia="宋体" w:hAnsi="Arial" w:cs="Arial" w:hint="eastAsia"/>
                <w:sz w:val="24"/>
                <w:szCs w:val="24"/>
              </w:rPr>
              <w:t>纺织实验室</w:t>
            </w:r>
            <w:r>
              <w:rPr>
                <w:rFonts w:ascii="Arial" w:eastAsia="宋体" w:hAnsi="Arial" w:cs="Arial" w:hint="eastAsia"/>
                <w:sz w:val="24"/>
                <w:szCs w:val="24"/>
              </w:rPr>
              <w:t>是否</w:t>
            </w:r>
            <w:r w:rsidRPr="00735F6B">
              <w:rPr>
                <w:rFonts w:ascii="Arial" w:eastAsia="宋体" w:hAnsi="Arial" w:cs="Arial" w:hint="eastAsia"/>
                <w:sz w:val="24"/>
                <w:szCs w:val="24"/>
              </w:rPr>
              <w:t>制定年度质量控制计划</w:t>
            </w:r>
            <w:r w:rsidR="00527354">
              <w:rPr>
                <w:rFonts w:ascii="Arial" w:eastAsia="宋体" w:hAnsi="Arial" w:cs="Arial" w:hint="eastAsia"/>
                <w:sz w:val="24"/>
                <w:szCs w:val="24"/>
              </w:rPr>
              <w:t>？</w:t>
            </w:r>
          </w:p>
          <w:p w:rsidR="00735F6B" w:rsidRPr="00735F6B" w:rsidRDefault="00735F6B" w:rsidP="00FA79A8">
            <w:pPr>
              <w:spacing w:line="300" w:lineRule="auto"/>
              <w:rPr>
                <w:rFonts w:ascii="Arial" w:eastAsia="宋体" w:hAnsi="Arial" w:cs="Arial"/>
                <w:sz w:val="24"/>
                <w:szCs w:val="24"/>
              </w:rPr>
            </w:pPr>
            <w:bookmarkStart w:id="1" w:name="_GoBack"/>
            <w:bookmarkEnd w:id="1"/>
            <w:r w:rsidRPr="00735F6B">
              <w:rPr>
                <w:rFonts w:ascii="Arial" w:eastAsia="宋体" w:hAnsi="Arial" w:cs="Arial" w:hint="eastAsia"/>
                <w:sz w:val="24"/>
                <w:szCs w:val="24"/>
              </w:rPr>
              <w:t>计划中</w:t>
            </w:r>
            <w:r w:rsidR="00527354">
              <w:rPr>
                <w:rFonts w:ascii="Arial" w:eastAsia="宋体" w:hAnsi="Arial" w:cs="Arial" w:hint="eastAsia"/>
                <w:sz w:val="24"/>
                <w:szCs w:val="24"/>
              </w:rPr>
              <w:t>是否</w:t>
            </w:r>
            <w:r w:rsidRPr="00735F6B">
              <w:rPr>
                <w:rFonts w:ascii="Arial" w:eastAsia="宋体" w:hAnsi="Arial" w:cs="Arial" w:hint="eastAsia"/>
                <w:sz w:val="24"/>
                <w:szCs w:val="24"/>
              </w:rPr>
              <w:t>包括感官校对和手工操作比对计划</w:t>
            </w:r>
            <w:r w:rsidR="001C6487">
              <w:rPr>
                <w:rFonts w:ascii="Arial" w:eastAsia="宋体" w:hAnsi="Arial" w:cs="Arial" w:hint="eastAsia"/>
                <w:sz w:val="24"/>
                <w:szCs w:val="24"/>
              </w:rPr>
              <w:t>？</w:t>
            </w:r>
            <w:r w:rsidRPr="00735F6B">
              <w:rPr>
                <w:rFonts w:ascii="Arial" w:eastAsia="宋体" w:hAnsi="Arial" w:cs="Arial" w:hint="eastAsia"/>
                <w:sz w:val="24"/>
                <w:szCs w:val="24"/>
              </w:rPr>
              <w:t xml:space="preserve"> </w:t>
            </w:r>
          </w:p>
          <w:p w:rsidR="00A04BE5" w:rsidRPr="00A04BE5" w:rsidRDefault="00735F6B" w:rsidP="001C6487">
            <w:pPr>
              <w:spacing w:line="300" w:lineRule="auto"/>
              <w:ind w:firstLineChars="100" w:firstLine="240"/>
              <w:rPr>
                <w:rFonts w:ascii="宋体" w:eastAsia="宋体" w:hAnsi="宋体" w:cs="Times New Roman"/>
                <w:sz w:val="24"/>
                <w:szCs w:val="24"/>
              </w:rPr>
            </w:pPr>
            <w:r w:rsidRPr="00735F6B">
              <w:rPr>
                <w:rFonts w:ascii="仿宋" w:eastAsia="仿宋" w:hAnsi="仿宋" w:cs="Times New Roman" w:hint="eastAsia"/>
                <w:sz w:val="24"/>
                <w:szCs w:val="24"/>
              </w:rPr>
              <w:t>注：质量控制计划可参照 CNAS-TRL-005《轻纺检测领域质量控制方法》。</w:t>
            </w:r>
          </w:p>
        </w:tc>
        <w:tc>
          <w:tcPr>
            <w:tcW w:w="3118"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r w:rsidR="00A04BE5" w:rsidRPr="00A04BE5" w:rsidTr="00D012F7">
        <w:trPr>
          <w:cantSplit/>
          <w:trHeight w:val="527"/>
        </w:trPr>
        <w:tc>
          <w:tcPr>
            <w:tcW w:w="14580" w:type="dxa"/>
            <w:gridSpan w:val="5"/>
            <w:tcBorders>
              <w:top w:val="single" w:sz="4" w:space="0" w:color="auto"/>
            </w:tcBorders>
            <w:shd w:val="pct10" w:color="auto" w:fill="auto"/>
            <w:vAlign w:val="center"/>
          </w:tcPr>
          <w:p w:rsidR="00A04BE5" w:rsidRPr="00A04BE5" w:rsidRDefault="00A04BE5" w:rsidP="00A04BE5">
            <w:pPr>
              <w:spacing w:line="300" w:lineRule="auto"/>
              <w:rPr>
                <w:rFonts w:ascii="宋体" w:eastAsia="宋体" w:hAnsi="宋体" w:cs="Times New Roman"/>
                <w:b/>
                <w:sz w:val="24"/>
                <w:szCs w:val="24"/>
              </w:rPr>
            </w:pPr>
            <w:r w:rsidRPr="00A04BE5">
              <w:rPr>
                <w:rFonts w:ascii="Arial" w:eastAsia="宋体" w:hAnsi="Arial" w:cs="Arial"/>
                <w:b/>
                <w:sz w:val="24"/>
                <w:szCs w:val="24"/>
              </w:rPr>
              <w:t xml:space="preserve">7.8 </w:t>
            </w:r>
            <w:r w:rsidRPr="00A04BE5">
              <w:rPr>
                <w:rFonts w:ascii="Arial" w:eastAsia="宋体" w:hAnsi="Arial" w:cs="Arial" w:hint="eastAsia"/>
                <w:b/>
                <w:sz w:val="24"/>
                <w:szCs w:val="24"/>
              </w:rPr>
              <w:t>报告结果</w:t>
            </w:r>
          </w:p>
        </w:tc>
      </w:tr>
      <w:tr w:rsidR="00A04BE5" w:rsidRPr="00A04BE5" w:rsidTr="001F6943">
        <w:trPr>
          <w:cantSplit/>
          <w:trHeight w:val="976"/>
        </w:trPr>
        <w:tc>
          <w:tcPr>
            <w:tcW w:w="1056" w:type="dxa"/>
          </w:tcPr>
          <w:p w:rsidR="00A04BE5" w:rsidRPr="00A04BE5" w:rsidRDefault="00A04BE5" w:rsidP="00A04BE5">
            <w:pPr>
              <w:spacing w:line="300" w:lineRule="auto"/>
              <w:rPr>
                <w:rFonts w:ascii="宋体" w:eastAsia="宋体" w:hAnsi="宋体" w:cs="Times New Roman"/>
                <w:sz w:val="24"/>
                <w:szCs w:val="24"/>
              </w:rPr>
            </w:pPr>
            <w:r w:rsidRPr="00A04BE5">
              <w:rPr>
                <w:rFonts w:ascii="宋体" w:eastAsia="宋体" w:hAnsi="宋体" w:cs="Times New Roman"/>
                <w:sz w:val="24"/>
                <w:szCs w:val="24"/>
              </w:rPr>
              <w:t>7.8.2.1</w:t>
            </w:r>
          </w:p>
        </w:tc>
        <w:tc>
          <w:tcPr>
            <w:tcW w:w="5607" w:type="dxa"/>
            <w:tcBorders>
              <w:top w:val="single" w:sz="4" w:space="0" w:color="auto"/>
              <w:bottom w:val="single" w:sz="4" w:space="0" w:color="auto"/>
            </w:tcBorders>
            <w:vAlign w:val="center"/>
          </w:tcPr>
          <w:p w:rsidR="00A04BE5" w:rsidRPr="00A04BE5" w:rsidRDefault="00A04BE5" w:rsidP="00A04BE5">
            <w:pPr>
              <w:spacing w:line="300" w:lineRule="auto"/>
              <w:ind w:firstLineChars="100" w:firstLine="240"/>
              <w:rPr>
                <w:rFonts w:ascii="宋体" w:eastAsia="宋体" w:hAnsi="宋体" w:cs="Times New Roman"/>
                <w:sz w:val="24"/>
                <w:szCs w:val="24"/>
              </w:rPr>
            </w:pPr>
            <w:r w:rsidRPr="00A04BE5">
              <w:rPr>
                <w:rFonts w:ascii="Arial" w:eastAsia="宋体" w:hAnsi="Arial" w:cs="Arial"/>
                <w:sz w:val="24"/>
                <w:szCs w:val="24"/>
              </w:rPr>
              <w:t xml:space="preserve">g) </w:t>
            </w:r>
            <w:r w:rsidRPr="00A04BE5">
              <w:rPr>
                <w:rFonts w:ascii="Arial" w:eastAsia="宋体" w:hAnsi="Arial" w:cs="Arial" w:hint="eastAsia"/>
                <w:sz w:val="24"/>
                <w:szCs w:val="24"/>
              </w:rPr>
              <w:t>适用时，当文字性的样品描述不能清晰说明样品的特征与状态时，在结果报告中是否以实物样本或清晰的彩色照片作为文字描述的补充</w:t>
            </w:r>
            <w:r w:rsidRPr="00A04BE5">
              <w:rPr>
                <w:rFonts w:ascii="宋体" w:eastAsia="宋体" w:hAnsi="宋体" w:cs="Arial" w:hint="eastAsia"/>
                <w:sz w:val="24"/>
                <w:szCs w:val="24"/>
              </w:rPr>
              <w:t>？</w:t>
            </w:r>
          </w:p>
        </w:tc>
        <w:tc>
          <w:tcPr>
            <w:tcW w:w="3118"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126"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c>
          <w:tcPr>
            <w:tcW w:w="2673" w:type="dxa"/>
            <w:tcBorders>
              <w:top w:val="single" w:sz="4" w:space="0" w:color="auto"/>
              <w:bottom w:val="single" w:sz="4" w:space="0" w:color="auto"/>
            </w:tcBorders>
          </w:tcPr>
          <w:p w:rsidR="00A04BE5" w:rsidRPr="00A04BE5" w:rsidRDefault="00A04BE5" w:rsidP="00A04BE5">
            <w:pPr>
              <w:spacing w:line="300" w:lineRule="auto"/>
              <w:rPr>
                <w:rFonts w:ascii="宋体" w:eastAsia="宋体" w:hAnsi="宋体" w:cs="Times New Roman"/>
                <w:sz w:val="24"/>
                <w:szCs w:val="24"/>
              </w:rPr>
            </w:pPr>
          </w:p>
        </w:tc>
      </w:tr>
    </w:tbl>
    <w:p w:rsidR="00A04BE5" w:rsidRPr="00A04BE5" w:rsidRDefault="00A04BE5" w:rsidP="00A04BE5">
      <w:pPr>
        <w:spacing w:line="300" w:lineRule="auto"/>
        <w:ind w:firstLine="420"/>
        <w:outlineLvl w:val="0"/>
        <w:rPr>
          <w:rFonts w:ascii="宋体" w:eastAsia="宋体" w:hAnsi="宋体" w:cs="Times New Roman"/>
          <w:sz w:val="24"/>
          <w:szCs w:val="24"/>
        </w:rPr>
      </w:pPr>
    </w:p>
    <w:p w:rsidR="00A04BE5" w:rsidRPr="00A04BE5" w:rsidRDefault="00A04BE5" w:rsidP="00A04BE5">
      <w:pPr>
        <w:tabs>
          <w:tab w:val="center" w:pos="4153"/>
          <w:tab w:val="right" w:pos="8306"/>
        </w:tabs>
        <w:snapToGrid w:val="0"/>
        <w:spacing w:line="100" w:lineRule="atLeast"/>
        <w:ind w:right="82"/>
        <w:jc w:val="left"/>
        <w:rPr>
          <w:rFonts w:ascii="Times New Roman" w:eastAsia="宋体" w:hAnsi="Times New Roman" w:cs="Times New Roman"/>
          <w:sz w:val="18"/>
          <w:szCs w:val="18"/>
          <w:lang w:val="x-none" w:eastAsia="x-none"/>
        </w:rPr>
      </w:pPr>
    </w:p>
    <w:p w:rsidR="00511D1B" w:rsidRPr="00A04BE5" w:rsidRDefault="00511D1B">
      <w:pPr>
        <w:rPr>
          <w:lang w:val="x-none"/>
        </w:rPr>
      </w:pPr>
    </w:p>
    <w:sectPr w:rsidR="00511D1B" w:rsidRPr="00A04BE5" w:rsidSect="002D33A8">
      <w:headerReference w:type="default" r:id="rId7"/>
      <w:footerReference w:type="default" r:id="rId8"/>
      <w:pgSz w:w="16838" w:h="11906" w:orient="landscape"/>
      <w:pgMar w:top="1134" w:right="1117" w:bottom="1134" w:left="1247" w:header="680"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62" w:rsidRDefault="00AD2562" w:rsidP="00A04BE5">
      <w:r>
        <w:separator/>
      </w:r>
    </w:p>
  </w:endnote>
  <w:endnote w:type="continuationSeparator" w:id="0">
    <w:p w:rsidR="00AD2562" w:rsidRDefault="00AD2562" w:rsidP="00A0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A8" w:rsidRPr="005A7111" w:rsidRDefault="004F3291" w:rsidP="00C81A86">
    <w:pPr>
      <w:pStyle w:val="a4"/>
      <w:pBdr>
        <w:top w:val="single" w:sz="4" w:space="0" w:color="auto"/>
      </w:pBdr>
      <w:jc w:val="both"/>
      <w:rPr>
        <w:rFonts w:ascii="宋体" w:hAnsi="宋体"/>
      </w:rPr>
    </w:pPr>
    <w:r>
      <w:rPr>
        <w:rFonts w:ascii="宋体" w:hAnsi="宋体" w:cs="Arial" w:hint="eastAsia"/>
      </w:rPr>
      <w:t>发布日期：</w:t>
    </w:r>
    <w:r w:rsidRPr="00D52B0A">
      <w:rPr>
        <w:rFonts w:ascii="宋体" w:hAnsi="宋体" w:cs="Arial" w:hint="eastAsia"/>
      </w:rPr>
      <w:t>20</w:t>
    </w:r>
    <w:r w:rsidR="00C81A86">
      <w:rPr>
        <w:rFonts w:ascii="宋体" w:hAnsi="宋体" w:cs="Arial" w:hint="eastAsia"/>
      </w:rPr>
      <w:t>23</w:t>
    </w:r>
    <w:r w:rsidRPr="00D52B0A">
      <w:rPr>
        <w:rFonts w:ascii="宋体" w:hAnsi="宋体" w:cs="Arial" w:hint="eastAsia"/>
      </w:rPr>
      <w:t>年</w:t>
    </w:r>
    <w:r w:rsidR="00037A6B">
      <w:rPr>
        <w:rFonts w:ascii="宋体" w:hAnsi="宋体" w:cs="Arial" w:hint="eastAsia"/>
      </w:rPr>
      <w:t>05</w:t>
    </w:r>
    <w:r w:rsidRPr="00D52B0A">
      <w:rPr>
        <w:rFonts w:ascii="宋体" w:hAnsi="宋体" w:cs="Arial" w:hint="eastAsia"/>
      </w:rPr>
      <w:t>月</w:t>
    </w:r>
    <w:r w:rsidR="00037A6B">
      <w:rPr>
        <w:rFonts w:ascii="宋体" w:hAnsi="宋体" w:cs="Arial" w:hint="eastAsia"/>
      </w:rPr>
      <w:t>01</w:t>
    </w:r>
    <w:r w:rsidRPr="00D52B0A">
      <w:rPr>
        <w:rFonts w:ascii="宋体" w:hAnsi="宋体" w:cs="Arial" w:hint="eastAsia"/>
      </w:rPr>
      <w:t xml:space="preserve">日                                                                                                            </w:t>
    </w:r>
    <w:r>
      <w:rPr>
        <w:rFonts w:ascii="宋体" w:hAnsi="宋体" w:cs="Arial" w:hint="eastAsia"/>
      </w:rPr>
      <w:t>实施日期：</w:t>
    </w:r>
    <w:r w:rsidRPr="00D52B0A">
      <w:rPr>
        <w:rFonts w:ascii="宋体" w:hAnsi="宋体" w:cs="Arial" w:hint="eastAsia"/>
      </w:rPr>
      <w:t>20</w:t>
    </w:r>
    <w:r w:rsidR="00C81A86">
      <w:rPr>
        <w:rFonts w:ascii="宋体" w:hAnsi="宋体" w:cs="Arial" w:hint="eastAsia"/>
      </w:rPr>
      <w:t>23</w:t>
    </w:r>
    <w:r w:rsidRPr="00D52B0A">
      <w:rPr>
        <w:rFonts w:ascii="宋体" w:hAnsi="宋体" w:cs="Arial" w:hint="eastAsia"/>
      </w:rPr>
      <w:t>年</w:t>
    </w:r>
    <w:r w:rsidR="00037A6B">
      <w:rPr>
        <w:rFonts w:ascii="宋体" w:hAnsi="宋体" w:cs="Arial" w:hint="eastAsia"/>
      </w:rPr>
      <w:t>05</w:t>
    </w:r>
    <w:r w:rsidRPr="00D52B0A">
      <w:rPr>
        <w:rFonts w:ascii="宋体" w:hAnsi="宋体" w:cs="Arial" w:hint="eastAsia"/>
      </w:rPr>
      <w:t>月</w:t>
    </w:r>
    <w:r w:rsidR="00037A6B">
      <w:rPr>
        <w:rFonts w:ascii="宋体" w:hAnsi="宋体" w:cs="Arial" w:hint="eastAsia"/>
      </w:rPr>
      <w:t>01</w:t>
    </w:r>
    <w:r>
      <w:rPr>
        <w:rFonts w:ascii="宋体" w:hAnsi="宋体" w:cs="Arial"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62" w:rsidRDefault="00AD2562" w:rsidP="00A04BE5">
      <w:r>
        <w:separator/>
      </w:r>
    </w:p>
  </w:footnote>
  <w:footnote w:type="continuationSeparator" w:id="0">
    <w:p w:rsidR="00AD2562" w:rsidRDefault="00AD2562" w:rsidP="00A04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A8" w:rsidRPr="00512831" w:rsidRDefault="004F3291" w:rsidP="007E5A11">
    <w:pPr>
      <w:pStyle w:val="a3"/>
      <w:jc w:val="both"/>
      <w:rPr>
        <w:rFonts w:ascii="宋体" w:hAnsi="宋体"/>
      </w:rPr>
    </w:pPr>
    <w:r w:rsidRPr="00C72F90">
      <w:rPr>
        <w:rFonts w:ascii="宋体" w:hAnsi="宋体" w:hint="eastAsia"/>
      </w:rPr>
      <w:t>CNAS-AL01-23:202</w:t>
    </w:r>
    <w:r w:rsidR="00A04BE5" w:rsidRPr="00C72F90">
      <w:rPr>
        <w:rFonts w:ascii="宋体" w:hAnsi="宋体" w:hint="eastAsia"/>
      </w:rPr>
      <w:t>3</w:t>
    </w:r>
    <w:r w:rsidR="00037A6B">
      <w:rPr>
        <w:rFonts w:ascii="宋体" w:hAnsi="宋体" w:hint="eastAsia"/>
      </w:rPr>
      <w:t>0501</w:t>
    </w:r>
    <w:r w:rsidRPr="00512831">
      <w:rPr>
        <w:rFonts w:ascii="宋体" w:hAnsi="宋体" w:hint="eastAsia"/>
      </w:rPr>
      <w:t xml:space="preserve">                                                                                                                              第</w:t>
    </w:r>
    <w:r w:rsidRPr="00512831">
      <w:rPr>
        <w:rStyle w:val="a5"/>
        <w:rFonts w:ascii="宋体" w:hAnsi="宋体"/>
      </w:rPr>
      <w:fldChar w:fldCharType="begin"/>
    </w:r>
    <w:r w:rsidRPr="00512831">
      <w:rPr>
        <w:rStyle w:val="a5"/>
        <w:rFonts w:ascii="宋体" w:hAnsi="宋体"/>
      </w:rPr>
      <w:instrText xml:space="preserve"> PAGE </w:instrText>
    </w:r>
    <w:r w:rsidRPr="00512831">
      <w:rPr>
        <w:rStyle w:val="a5"/>
        <w:rFonts w:ascii="宋体" w:hAnsi="宋体"/>
      </w:rPr>
      <w:fldChar w:fldCharType="separate"/>
    </w:r>
    <w:r w:rsidR="00DC060D">
      <w:rPr>
        <w:rStyle w:val="a5"/>
        <w:rFonts w:ascii="宋体" w:hAnsi="宋体"/>
        <w:noProof/>
      </w:rPr>
      <w:t>7</w:t>
    </w:r>
    <w:r w:rsidRPr="00512831">
      <w:rPr>
        <w:rStyle w:val="a5"/>
        <w:rFonts w:ascii="宋体" w:hAnsi="宋体"/>
      </w:rPr>
      <w:fldChar w:fldCharType="end"/>
    </w:r>
    <w:r w:rsidRPr="00512831">
      <w:rPr>
        <w:rStyle w:val="a5"/>
        <w:rFonts w:ascii="宋体" w:hAnsi="宋体" w:hint="eastAsia"/>
      </w:rPr>
      <w:t>页  共</w:t>
    </w:r>
    <w:r w:rsidRPr="00512831">
      <w:rPr>
        <w:rStyle w:val="a5"/>
        <w:rFonts w:ascii="宋体" w:hAnsi="宋体"/>
      </w:rPr>
      <w:fldChar w:fldCharType="begin"/>
    </w:r>
    <w:r w:rsidRPr="00512831">
      <w:rPr>
        <w:rStyle w:val="a5"/>
        <w:rFonts w:ascii="宋体" w:hAnsi="宋体"/>
      </w:rPr>
      <w:instrText xml:space="preserve"> NUMPAGES </w:instrText>
    </w:r>
    <w:r w:rsidRPr="00512831">
      <w:rPr>
        <w:rStyle w:val="a5"/>
        <w:rFonts w:ascii="宋体" w:hAnsi="宋体"/>
      </w:rPr>
      <w:fldChar w:fldCharType="separate"/>
    </w:r>
    <w:r w:rsidR="00DC060D">
      <w:rPr>
        <w:rStyle w:val="a5"/>
        <w:rFonts w:ascii="宋体" w:hAnsi="宋体"/>
        <w:noProof/>
      </w:rPr>
      <w:t>7</w:t>
    </w:r>
    <w:r w:rsidRPr="00512831">
      <w:rPr>
        <w:rStyle w:val="a5"/>
        <w:rFonts w:ascii="宋体" w:hAnsi="宋体"/>
      </w:rPr>
      <w:fldChar w:fldCharType="end"/>
    </w:r>
    <w:r w:rsidRPr="00512831">
      <w:rPr>
        <w:rStyle w:val="a5"/>
        <w:rFonts w:ascii="宋体" w:hAnsi="宋体" w:hint="eastAsia"/>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32"/>
    <w:rsid w:val="0001211E"/>
    <w:rsid w:val="00037A6B"/>
    <w:rsid w:val="00054B76"/>
    <w:rsid w:val="00174958"/>
    <w:rsid w:val="00186EEE"/>
    <w:rsid w:val="001C6487"/>
    <w:rsid w:val="001F6943"/>
    <w:rsid w:val="0021447B"/>
    <w:rsid w:val="00243B01"/>
    <w:rsid w:val="0024713D"/>
    <w:rsid w:val="002B492A"/>
    <w:rsid w:val="00335DE5"/>
    <w:rsid w:val="00345E70"/>
    <w:rsid w:val="00350ADF"/>
    <w:rsid w:val="003871D3"/>
    <w:rsid w:val="00396C52"/>
    <w:rsid w:val="003D2FDE"/>
    <w:rsid w:val="00400577"/>
    <w:rsid w:val="00443932"/>
    <w:rsid w:val="004535F5"/>
    <w:rsid w:val="004C449F"/>
    <w:rsid w:val="004F3291"/>
    <w:rsid w:val="00511D1B"/>
    <w:rsid w:val="00527354"/>
    <w:rsid w:val="005F669F"/>
    <w:rsid w:val="00655167"/>
    <w:rsid w:val="00726468"/>
    <w:rsid w:val="00735F6B"/>
    <w:rsid w:val="007D675F"/>
    <w:rsid w:val="00847BD1"/>
    <w:rsid w:val="00915A61"/>
    <w:rsid w:val="009823E2"/>
    <w:rsid w:val="00A04BE5"/>
    <w:rsid w:val="00A431D1"/>
    <w:rsid w:val="00AD2562"/>
    <w:rsid w:val="00B06598"/>
    <w:rsid w:val="00C72F90"/>
    <w:rsid w:val="00C81A86"/>
    <w:rsid w:val="00D0425F"/>
    <w:rsid w:val="00D10457"/>
    <w:rsid w:val="00D55338"/>
    <w:rsid w:val="00DC060D"/>
    <w:rsid w:val="00DD7F28"/>
    <w:rsid w:val="00EA20D0"/>
    <w:rsid w:val="00EA3C61"/>
    <w:rsid w:val="00F5132B"/>
    <w:rsid w:val="00FA79A8"/>
    <w:rsid w:val="00F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BE5"/>
    <w:rPr>
      <w:sz w:val="18"/>
      <w:szCs w:val="18"/>
    </w:rPr>
  </w:style>
  <w:style w:type="paragraph" w:styleId="a4">
    <w:name w:val="footer"/>
    <w:basedOn w:val="a"/>
    <w:link w:val="Char0"/>
    <w:uiPriority w:val="99"/>
    <w:unhideWhenUsed/>
    <w:rsid w:val="00A04BE5"/>
    <w:pPr>
      <w:tabs>
        <w:tab w:val="center" w:pos="4153"/>
        <w:tab w:val="right" w:pos="8306"/>
      </w:tabs>
      <w:snapToGrid w:val="0"/>
      <w:jc w:val="left"/>
    </w:pPr>
    <w:rPr>
      <w:sz w:val="18"/>
      <w:szCs w:val="18"/>
    </w:rPr>
  </w:style>
  <w:style w:type="character" w:customStyle="1" w:styleId="Char0">
    <w:name w:val="页脚 Char"/>
    <w:basedOn w:val="a0"/>
    <w:link w:val="a4"/>
    <w:uiPriority w:val="99"/>
    <w:rsid w:val="00A04BE5"/>
    <w:rPr>
      <w:sz w:val="18"/>
      <w:szCs w:val="18"/>
    </w:rPr>
  </w:style>
  <w:style w:type="character" w:styleId="a5">
    <w:name w:val="page number"/>
    <w:basedOn w:val="a0"/>
    <w:rsid w:val="00A04BE5"/>
  </w:style>
  <w:style w:type="paragraph" w:styleId="a6">
    <w:name w:val="List Paragraph"/>
    <w:basedOn w:val="a"/>
    <w:uiPriority w:val="34"/>
    <w:qFormat/>
    <w:rsid w:val="00186E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BE5"/>
    <w:rPr>
      <w:sz w:val="18"/>
      <w:szCs w:val="18"/>
    </w:rPr>
  </w:style>
  <w:style w:type="paragraph" w:styleId="a4">
    <w:name w:val="footer"/>
    <w:basedOn w:val="a"/>
    <w:link w:val="Char0"/>
    <w:uiPriority w:val="99"/>
    <w:unhideWhenUsed/>
    <w:rsid w:val="00A04BE5"/>
    <w:pPr>
      <w:tabs>
        <w:tab w:val="center" w:pos="4153"/>
        <w:tab w:val="right" w:pos="8306"/>
      </w:tabs>
      <w:snapToGrid w:val="0"/>
      <w:jc w:val="left"/>
    </w:pPr>
    <w:rPr>
      <w:sz w:val="18"/>
      <w:szCs w:val="18"/>
    </w:rPr>
  </w:style>
  <w:style w:type="character" w:customStyle="1" w:styleId="Char0">
    <w:name w:val="页脚 Char"/>
    <w:basedOn w:val="a0"/>
    <w:link w:val="a4"/>
    <w:uiPriority w:val="99"/>
    <w:rsid w:val="00A04BE5"/>
    <w:rPr>
      <w:sz w:val="18"/>
      <w:szCs w:val="18"/>
    </w:rPr>
  </w:style>
  <w:style w:type="character" w:styleId="a5">
    <w:name w:val="page number"/>
    <w:basedOn w:val="a0"/>
    <w:rsid w:val="00A04BE5"/>
  </w:style>
  <w:style w:type="paragraph" w:styleId="a6">
    <w:name w:val="List Paragraph"/>
    <w:basedOn w:val="a"/>
    <w:uiPriority w:val="34"/>
    <w:qFormat/>
    <w:rsid w:val="00186E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1659">
      <w:bodyDiv w:val="1"/>
      <w:marLeft w:val="0"/>
      <w:marRight w:val="0"/>
      <w:marTop w:val="0"/>
      <w:marBottom w:val="0"/>
      <w:divBdr>
        <w:top w:val="none" w:sz="0" w:space="0" w:color="auto"/>
        <w:left w:val="none" w:sz="0" w:space="0" w:color="auto"/>
        <w:bottom w:val="none" w:sz="0" w:space="0" w:color="auto"/>
        <w:right w:val="none" w:sz="0" w:space="0" w:color="auto"/>
      </w:divBdr>
    </w:div>
    <w:div w:id="11367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106</cp:revision>
  <cp:lastPrinted>2023-03-29T05:57:00Z</cp:lastPrinted>
  <dcterms:created xsi:type="dcterms:W3CDTF">2023-03-27T09:49:00Z</dcterms:created>
  <dcterms:modified xsi:type="dcterms:W3CDTF">2023-03-29T07:41:00Z</dcterms:modified>
</cp:coreProperties>
</file>