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CD" w:rsidRPr="000D6580" w:rsidRDefault="00D001CD" w:rsidP="009E200E">
      <w:pPr>
        <w:spacing w:line="300" w:lineRule="auto"/>
        <w:outlineLvl w:val="0"/>
        <w:rPr>
          <w:rFonts w:ascii="宋体"/>
          <w:szCs w:val="21"/>
          <w:u w:val="single"/>
        </w:rPr>
      </w:pPr>
      <w:r>
        <w:rPr>
          <w:rFonts w:ascii="宋体" w:hAnsi="宋体" w:hint="eastAsia"/>
          <w:bCs/>
          <w:szCs w:val="32"/>
        </w:rPr>
        <w:t>附</w:t>
      </w:r>
      <w:r w:rsidR="00EB6D48">
        <w:rPr>
          <w:rFonts w:ascii="宋体" w:hAnsi="宋体" w:hint="eastAsia"/>
          <w:bCs/>
          <w:szCs w:val="32"/>
        </w:rPr>
        <w:t>表6</w:t>
      </w:r>
      <w:r>
        <w:rPr>
          <w:rFonts w:ascii="黑体" w:eastAsia="黑体" w:hAnsi="宋体"/>
          <w:b/>
          <w:sz w:val="32"/>
          <w:szCs w:val="32"/>
        </w:rPr>
        <w:t xml:space="preserve"> </w:t>
      </w:r>
      <w:r>
        <w:rPr>
          <w:rFonts w:ascii="宋体" w:hAnsi="宋体"/>
          <w:sz w:val="24"/>
        </w:rPr>
        <w:t>(</w:t>
      </w:r>
      <w:r w:rsidR="0053330E" w:rsidRPr="0053330E">
        <w:rPr>
          <w:rFonts w:ascii="宋体" w:hAnsi="宋体" w:hint="eastAsia"/>
          <w:sz w:val="24"/>
        </w:rPr>
        <w:t>CNAS-CL01-A001：20</w:t>
      </w:r>
      <w:r w:rsidR="001B44EF">
        <w:rPr>
          <w:rFonts w:ascii="宋体" w:hAnsi="宋体" w:hint="eastAsia"/>
          <w:sz w:val="24"/>
        </w:rPr>
        <w:t>2</w:t>
      </w:r>
      <w:r w:rsidR="002E7F0E">
        <w:rPr>
          <w:rFonts w:ascii="宋体" w:hAnsi="宋体" w:hint="eastAsia"/>
          <w:sz w:val="24"/>
        </w:rPr>
        <w:t>2</w:t>
      </w:r>
      <w:r>
        <w:rPr>
          <w:rFonts w:ascii="宋体" w:hAnsi="宋体"/>
          <w:sz w:val="24"/>
        </w:rPr>
        <w:t xml:space="preserve">) </w:t>
      </w:r>
      <w:r w:rsidRPr="000D6580">
        <w:rPr>
          <w:rFonts w:ascii="宋体" w:hAnsi="宋体"/>
          <w:szCs w:val="21"/>
        </w:rPr>
        <w:t xml:space="preserve">        </w:t>
      </w:r>
      <w:r w:rsidR="0053330E">
        <w:rPr>
          <w:rFonts w:ascii="宋体" w:hAnsi="宋体"/>
          <w:szCs w:val="21"/>
        </w:rPr>
        <w:t xml:space="preserve">                        </w:t>
      </w:r>
    </w:p>
    <w:p w:rsidR="00D001CD" w:rsidRPr="009C1FD1" w:rsidRDefault="008C7391" w:rsidP="009C1FD1">
      <w:pPr>
        <w:spacing w:beforeLines="100" w:before="312" w:line="300" w:lineRule="auto"/>
        <w:jc w:val="center"/>
        <w:outlineLvl w:val="0"/>
        <w:rPr>
          <w:rFonts w:ascii="黑体" w:eastAsia="黑体" w:hAnsi="宋体"/>
          <w:b/>
          <w:sz w:val="32"/>
          <w:szCs w:val="32"/>
        </w:rPr>
      </w:pPr>
      <w:r w:rsidRPr="008C7391">
        <w:rPr>
          <w:rFonts w:ascii="黑体" w:eastAsia="黑体" w:hAnsi="宋体" w:hint="eastAsia"/>
          <w:b/>
          <w:sz w:val="32"/>
          <w:szCs w:val="32"/>
        </w:rPr>
        <w:t>《检测和校准实验室能力认可准则在微生物检测领域的应用说明》核查表</w:t>
      </w:r>
    </w:p>
    <w:p w:rsidR="00D001CD" w:rsidRPr="00300A49" w:rsidRDefault="0053330E" w:rsidP="009E200E">
      <w:pPr>
        <w:spacing w:line="360" w:lineRule="auto"/>
        <w:rPr>
          <w:rFonts w:ascii="黑体" w:eastAsia="黑体" w:hAnsi="黑体"/>
          <w:sz w:val="28"/>
        </w:rPr>
      </w:pPr>
      <w:r w:rsidRPr="0053330E">
        <w:rPr>
          <w:rFonts w:ascii="黑体" w:eastAsia="黑体" w:hAnsi="黑体" w:hint="eastAsia"/>
          <w:sz w:val="28"/>
        </w:rPr>
        <w:t>4通用要求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BA5231" w:rsidTr="00D917E8">
        <w:trPr>
          <w:cantSplit/>
          <w:trHeight w:val="686"/>
        </w:trPr>
        <w:tc>
          <w:tcPr>
            <w:tcW w:w="1098" w:type="dxa"/>
            <w:tcBorders>
              <w:top w:val="single" w:sz="4" w:space="0" w:color="auto"/>
              <w:left w:val="single" w:sz="4" w:space="0" w:color="auto"/>
              <w:bottom w:val="single" w:sz="4" w:space="0" w:color="auto"/>
              <w:right w:val="single" w:sz="4" w:space="0" w:color="auto"/>
            </w:tcBorders>
            <w:vAlign w:val="center"/>
          </w:tcPr>
          <w:p w:rsidR="00BA5231" w:rsidRDefault="00BA5231">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BA5231" w:rsidRDefault="008C46FC">
            <w:pPr>
              <w:jc w:val="center"/>
              <w:rPr>
                <w:rFonts w:ascii="宋体"/>
                <w:b/>
                <w:sz w:val="24"/>
              </w:rPr>
            </w:pPr>
            <w:r>
              <w:rPr>
                <w:rFonts w:ascii="宋体" w:hAnsi="宋体" w:hint="eastAsia"/>
                <w:b/>
                <w:sz w:val="24"/>
              </w:rPr>
              <w:t>对应的</w:t>
            </w:r>
            <w:r w:rsidR="00AD320F">
              <w:rPr>
                <w:rFonts w:ascii="宋体" w:hAnsi="宋体" w:hint="eastAsia"/>
                <w:b/>
                <w:sz w:val="24"/>
              </w:rPr>
              <w:t>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BA5231" w:rsidRDefault="00AD320F" w:rsidP="00AD320F">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BA5231" w:rsidRDefault="00AD320F">
            <w:pPr>
              <w:jc w:val="center"/>
              <w:rPr>
                <w:rFonts w:ascii="宋体"/>
                <w:b/>
                <w:sz w:val="24"/>
              </w:rPr>
            </w:pPr>
            <w:r>
              <w:rPr>
                <w:rFonts w:ascii="宋体" w:hAnsi="宋体" w:hint="eastAsia"/>
                <w:b/>
                <w:sz w:val="24"/>
              </w:rPr>
              <w:t>备注</w:t>
            </w:r>
          </w:p>
        </w:tc>
      </w:tr>
      <w:tr w:rsidR="00AD320F" w:rsidRPr="00BD3B55" w:rsidTr="00224085">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FFFFFF"/>
          </w:tcPr>
          <w:p w:rsidR="00AD320F" w:rsidRDefault="00AD320F">
            <w:pPr>
              <w:spacing w:line="300" w:lineRule="auto"/>
              <w:jc w:val="left"/>
              <w:rPr>
                <w:rFonts w:ascii="黑体" w:eastAsia="黑体" w:hAnsi="黑体"/>
                <w:sz w:val="24"/>
              </w:rPr>
            </w:pPr>
            <w:r w:rsidRPr="0053330E">
              <w:rPr>
                <w:rFonts w:ascii="黑体" w:eastAsia="黑体" w:hAnsi="黑体" w:hint="eastAsia"/>
                <w:sz w:val="24"/>
              </w:rPr>
              <w:t>4.2 保密性</w:t>
            </w:r>
          </w:p>
        </w:tc>
      </w:tr>
      <w:tr w:rsidR="008E0695"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8E0695" w:rsidRDefault="008E0695" w:rsidP="00CB15C8">
            <w:pPr>
              <w:spacing w:line="300" w:lineRule="auto"/>
              <w:jc w:val="left"/>
              <w:rPr>
                <w:rFonts w:ascii="黑体" w:eastAsia="黑体" w:hAnsi="黑体"/>
                <w:sz w:val="24"/>
              </w:rPr>
            </w:pPr>
            <w:r>
              <w:rPr>
                <w:rFonts w:ascii="黑体" w:eastAsia="黑体" w:hAnsi="黑体" w:hint="eastAsia"/>
                <w:sz w:val="24"/>
              </w:rPr>
              <w:t>4.2.1</w:t>
            </w:r>
          </w:p>
        </w:tc>
        <w:tc>
          <w:tcPr>
            <w:tcW w:w="4147" w:type="dxa"/>
            <w:tcBorders>
              <w:top w:val="single" w:sz="4" w:space="0" w:color="auto"/>
              <w:left w:val="single" w:sz="4" w:space="0" w:color="auto"/>
              <w:bottom w:val="single" w:sz="4" w:space="0" w:color="auto"/>
              <w:right w:val="single" w:sz="4" w:space="0" w:color="auto"/>
            </w:tcBorders>
          </w:tcPr>
          <w:p w:rsidR="00265594" w:rsidRDefault="008E0695" w:rsidP="00CB15C8">
            <w:pPr>
              <w:spacing w:line="300" w:lineRule="auto"/>
              <w:rPr>
                <w:rFonts w:ascii="宋体"/>
                <w:sz w:val="24"/>
              </w:rPr>
            </w:pPr>
            <w:r w:rsidRPr="008E0695">
              <w:rPr>
                <w:rFonts w:ascii="宋体" w:hint="eastAsia"/>
                <w:sz w:val="24"/>
              </w:rPr>
              <w:t>除非客户公开的信息，或实验室与客户有约定，在实施实验室活动过程中所获得的微生物物种信息、来源信息等均被视为专有信息，</w:t>
            </w:r>
            <w:r>
              <w:rPr>
                <w:rFonts w:ascii="宋体" w:hint="eastAsia"/>
                <w:sz w:val="24"/>
              </w:rPr>
              <w:t>实验室是否</w:t>
            </w:r>
            <w:r w:rsidRPr="008E0695">
              <w:rPr>
                <w:rFonts w:ascii="宋体" w:hint="eastAsia"/>
                <w:sz w:val="24"/>
              </w:rPr>
              <w:t>予</w:t>
            </w:r>
            <w:r>
              <w:rPr>
                <w:rFonts w:ascii="宋体" w:hint="eastAsia"/>
                <w:sz w:val="24"/>
              </w:rPr>
              <w:t>以</w:t>
            </w:r>
            <w:r w:rsidRPr="008E0695">
              <w:rPr>
                <w:rFonts w:ascii="宋体" w:hint="eastAsia"/>
                <w:sz w:val="24"/>
              </w:rPr>
              <w:t>保密</w:t>
            </w:r>
            <w:r>
              <w:rPr>
                <w:rFonts w:ascii="宋体" w:hint="eastAsia"/>
                <w:sz w:val="24"/>
              </w:rPr>
              <w:t>？</w:t>
            </w:r>
          </w:p>
          <w:p w:rsidR="008E0695" w:rsidRPr="005F2948" w:rsidRDefault="008E0695" w:rsidP="00CB15C8">
            <w:pPr>
              <w:spacing w:line="300" w:lineRule="auto"/>
              <w:rPr>
                <w:rFonts w:ascii="宋体"/>
                <w:sz w:val="24"/>
              </w:rPr>
            </w:pPr>
            <w:r w:rsidRPr="008E0695">
              <w:rPr>
                <w:rFonts w:ascii="宋体" w:hint="eastAsia"/>
                <w:sz w:val="24"/>
              </w:rPr>
              <w:t>实验室</w:t>
            </w:r>
            <w:r>
              <w:rPr>
                <w:rFonts w:ascii="宋体" w:hint="eastAsia"/>
                <w:sz w:val="24"/>
              </w:rPr>
              <w:t>是否</w:t>
            </w:r>
            <w:r w:rsidRPr="008E0695">
              <w:rPr>
                <w:rFonts w:ascii="宋体" w:hint="eastAsia"/>
                <w:sz w:val="24"/>
              </w:rPr>
              <w:t>将其准备公开的信息事先通知客户，并应遵守国家相关法律法规的规定</w:t>
            </w:r>
            <w:r>
              <w:rPr>
                <w:rFonts w:ascii="宋体"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8E0695" w:rsidRPr="00117A93" w:rsidRDefault="008E0695" w:rsidP="00990E8F">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8E0695" w:rsidRDefault="008E0695" w:rsidP="00990E8F">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8E0695" w:rsidRDefault="008E0695" w:rsidP="00990E8F">
            <w:pPr>
              <w:spacing w:line="300" w:lineRule="auto"/>
              <w:rPr>
                <w:rFonts w:ascii="宋体"/>
                <w:sz w:val="24"/>
              </w:rPr>
            </w:pPr>
          </w:p>
        </w:tc>
      </w:tr>
      <w:tr w:rsidR="00BA5231"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4.2.2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5F2948">
              <w:rPr>
                <w:rFonts w:ascii="宋体" w:hint="eastAsia"/>
                <w:sz w:val="24"/>
              </w:rPr>
              <w:t>适用时，当样品中检出致病菌（包括客户要求以外的致病菌），实验室是否及时通知客户，必要时上报了相关的主管部门？</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990E8F">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990E8F">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990E8F">
            <w:pPr>
              <w:spacing w:line="300" w:lineRule="auto"/>
              <w:rPr>
                <w:rFonts w:ascii="宋体"/>
                <w:sz w:val="24"/>
              </w:rPr>
            </w:pPr>
          </w:p>
        </w:tc>
      </w:tr>
    </w:tbl>
    <w:p w:rsidR="001775B3" w:rsidRPr="00E547AF" w:rsidRDefault="001775B3" w:rsidP="001775B3">
      <w:pPr>
        <w:tabs>
          <w:tab w:val="center" w:pos="4153"/>
          <w:tab w:val="right" w:pos="8306"/>
        </w:tabs>
        <w:snapToGrid w:val="0"/>
        <w:spacing w:line="340" w:lineRule="atLeast"/>
        <w:ind w:right="82"/>
        <w:jc w:val="left"/>
        <w:rPr>
          <w:rFonts w:ascii="仿宋_GB2312" w:eastAsia="仿宋_GB2312"/>
          <w:szCs w:val="21"/>
        </w:rPr>
      </w:pPr>
      <w:r w:rsidRPr="00E547AF">
        <w:rPr>
          <w:rFonts w:ascii="仿宋_GB2312" w:eastAsia="仿宋_GB2312" w:hint="eastAsia"/>
          <w:szCs w:val="21"/>
        </w:rPr>
        <w:t>填表说明：1.</w:t>
      </w:r>
      <w:r w:rsidRPr="00E547AF" w:rsidDel="00F72CDB">
        <w:rPr>
          <w:rFonts w:ascii="仿宋_GB2312" w:eastAsia="仿宋_GB2312" w:hint="eastAsia"/>
          <w:szCs w:val="21"/>
        </w:rPr>
        <w:t xml:space="preserve"> </w:t>
      </w:r>
      <w:r w:rsidRPr="00E547AF">
        <w:rPr>
          <w:rFonts w:ascii="仿宋_GB2312" w:eastAsia="仿宋_GB2312" w:hint="eastAsia"/>
          <w:szCs w:val="21"/>
        </w:rPr>
        <w:t>“自查结果说明”栏应逐个条款进行描述。</w:t>
      </w:r>
    </w:p>
    <w:p w:rsidR="001775B3" w:rsidRPr="001775B3" w:rsidRDefault="001775B3" w:rsidP="001775B3">
      <w:pPr>
        <w:spacing w:line="300" w:lineRule="auto"/>
        <w:ind w:firstLineChars="500" w:firstLine="1050"/>
        <w:rPr>
          <w:rFonts w:ascii="宋体" w:hAnsi="宋体"/>
          <w:szCs w:val="21"/>
        </w:rPr>
      </w:pPr>
      <w:r w:rsidRPr="00E547AF">
        <w:rPr>
          <w:rFonts w:hint="eastAsia"/>
          <w:szCs w:val="21"/>
        </w:rPr>
        <w:t xml:space="preserve">2. </w:t>
      </w:r>
      <w:r w:rsidRPr="00E547AF">
        <w:rPr>
          <w:rFonts w:ascii="仿宋_GB2312" w:eastAsia="仿宋_GB2312" w:hint="eastAsia"/>
          <w:szCs w:val="21"/>
        </w:rPr>
        <w:t>本核查表只在</w:t>
      </w:r>
      <w:r w:rsidRPr="0050707B">
        <w:rPr>
          <w:rFonts w:ascii="仿宋_GB2312" w:eastAsia="仿宋_GB2312" w:hint="eastAsia"/>
          <w:szCs w:val="21"/>
        </w:rPr>
        <w:t>CNAS-CL01-A001</w:t>
      </w:r>
      <w:r w:rsidRPr="00E547AF">
        <w:rPr>
          <w:rFonts w:ascii="仿宋_GB2312" w:eastAsia="仿宋_GB2312" w:hint="eastAsia"/>
          <w:szCs w:val="21"/>
        </w:rPr>
        <w:t>适用时填写。</w:t>
      </w:r>
    </w:p>
    <w:p w:rsidR="009C1FD1" w:rsidRDefault="009C1FD1" w:rsidP="00CB4057">
      <w:pPr>
        <w:spacing w:line="360" w:lineRule="auto"/>
        <w:rPr>
          <w:rFonts w:ascii="黑体" w:eastAsia="黑体" w:hAnsi="黑体"/>
          <w:sz w:val="28"/>
        </w:rPr>
      </w:pPr>
    </w:p>
    <w:p w:rsidR="00CB4057" w:rsidRPr="00300A49" w:rsidRDefault="00CB4057" w:rsidP="00CB4057">
      <w:pPr>
        <w:spacing w:line="360" w:lineRule="auto"/>
        <w:rPr>
          <w:rFonts w:ascii="黑体" w:eastAsia="黑体" w:hAnsi="黑体"/>
          <w:sz w:val="28"/>
        </w:rPr>
      </w:pPr>
      <w:r>
        <w:rPr>
          <w:rFonts w:ascii="黑体" w:eastAsia="黑体" w:hAnsi="黑体" w:hint="eastAsia"/>
          <w:sz w:val="28"/>
        </w:rPr>
        <w:lastRenderedPageBreak/>
        <w:t>5结构</w:t>
      </w:r>
      <w:r w:rsidRPr="0053330E">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205F9F" w:rsidTr="00D917E8">
        <w:trPr>
          <w:cantSplit/>
          <w:trHeight w:val="686"/>
        </w:trPr>
        <w:tc>
          <w:tcPr>
            <w:tcW w:w="1098" w:type="dxa"/>
            <w:tcBorders>
              <w:top w:val="single" w:sz="4" w:space="0" w:color="auto"/>
              <w:left w:val="single" w:sz="4" w:space="0" w:color="auto"/>
              <w:bottom w:val="single" w:sz="4" w:space="0" w:color="auto"/>
              <w:right w:val="single" w:sz="4" w:space="0" w:color="auto"/>
            </w:tcBorders>
            <w:vAlign w:val="center"/>
          </w:tcPr>
          <w:p w:rsidR="00205F9F" w:rsidRDefault="00205F9F" w:rsidP="00CB15C8">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205F9F" w:rsidRDefault="00205F9F" w:rsidP="00CB15C8">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205F9F" w:rsidRDefault="008C46FC" w:rsidP="00A22D16">
            <w:pPr>
              <w:jc w:val="center"/>
              <w:rPr>
                <w:rFonts w:ascii="宋体"/>
                <w:b/>
                <w:sz w:val="24"/>
              </w:rPr>
            </w:pPr>
            <w:r>
              <w:rPr>
                <w:rFonts w:ascii="宋体" w:hAnsi="宋体" w:hint="eastAsia"/>
                <w:b/>
                <w:sz w:val="24"/>
              </w:rPr>
              <w:t>对应的</w:t>
            </w:r>
            <w:r w:rsidR="00205F9F">
              <w:rPr>
                <w:rFonts w:ascii="宋体" w:hAnsi="宋体" w:hint="eastAsia"/>
                <w:b/>
                <w:sz w:val="24"/>
              </w:rPr>
              <w:t>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备注</w:t>
            </w:r>
          </w:p>
        </w:tc>
      </w:tr>
      <w:tr w:rsidR="002C74DC"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2C74DC" w:rsidRPr="00EB6D48" w:rsidRDefault="002C74DC" w:rsidP="00CB15C8">
            <w:pPr>
              <w:spacing w:line="300" w:lineRule="auto"/>
              <w:jc w:val="left"/>
              <w:rPr>
                <w:rFonts w:ascii="Arial" w:eastAsia="黑体e眠副浡渀." w:hAnsi="Arial" w:cs="Arial"/>
                <w:sz w:val="24"/>
              </w:rPr>
            </w:pPr>
            <w:r w:rsidRPr="00EB6D48">
              <w:rPr>
                <w:rFonts w:ascii="Arial" w:eastAsia="黑体e眠副浡渀." w:hAnsi="Arial" w:cs="Arial" w:hint="eastAsia"/>
                <w:sz w:val="24"/>
              </w:rPr>
              <w:t>5.2</w:t>
            </w:r>
          </w:p>
        </w:tc>
        <w:tc>
          <w:tcPr>
            <w:tcW w:w="4147" w:type="dxa"/>
            <w:tcBorders>
              <w:top w:val="single" w:sz="4" w:space="0" w:color="auto"/>
              <w:left w:val="single" w:sz="4" w:space="0" w:color="auto"/>
              <w:bottom w:val="single" w:sz="4" w:space="0" w:color="auto"/>
              <w:right w:val="single" w:sz="4" w:space="0" w:color="auto"/>
            </w:tcBorders>
          </w:tcPr>
          <w:p w:rsidR="00265594" w:rsidRPr="00EB6D48" w:rsidRDefault="002C74DC" w:rsidP="001C04BD">
            <w:pPr>
              <w:spacing w:line="300" w:lineRule="auto"/>
              <w:rPr>
                <w:rFonts w:ascii="Arial" w:hAnsi="Arial" w:cs="Arial"/>
                <w:sz w:val="24"/>
              </w:rPr>
            </w:pPr>
            <w:r w:rsidRPr="00EB6D48">
              <w:rPr>
                <w:rFonts w:ascii="Arial" w:hAnsi="Arial" w:cs="Arial" w:hint="eastAsia"/>
                <w:sz w:val="24"/>
              </w:rPr>
              <w:t>实验室管理层中</w:t>
            </w:r>
            <w:r w:rsidR="001C04BD" w:rsidRPr="00EB6D48">
              <w:rPr>
                <w:rFonts w:ascii="Arial" w:hAnsi="Arial" w:cs="Arial" w:hint="eastAsia"/>
                <w:sz w:val="24"/>
              </w:rPr>
              <w:t>是否</w:t>
            </w:r>
            <w:r w:rsidRPr="00EB6D48">
              <w:rPr>
                <w:rFonts w:ascii="Arial" w:hAnsi="Arial" w:cs="Arial" w:hint="eastAsia"/>
                <w:sz w:val="24"/>
              </w:rPr>
              <w:t>至少包括一名在申请认可或已获认可的微生物检测领域内具有足够知识和经验的人员，负责实验室技术活动</w:t>
            </w:r>
            <w:r w:rsidR="001C04BD" w:rsidRPr="00EB6D48">
              <w:rPr>
                <w:rFonts w:ascii="Arial" w:hAnsi="Arial" w:cs="Arial" w:hint="eastAsia"/>
                <w:sz w:val="24"/>
              </w:rPr>
              <w:t>？</w:t>
            </w:r>
          </w:p>
          <w:p w:rsidR="002C74DC" w:rsidRPr="00EB6D48" w:rsidRDefault="002C74DC" w:rsidP="001C04BD">
            <w:pPr>
              <w:spacing w:line="300" w:lineRule="auto"/>
              <w:rPr>
                <w:rFonts w:ascii="Arial" w:hAnsi="Arial" w:cs="Arial"/>
                <w:sz w:val="24"/>
              </w:rPr>
            </w:pPr>
            <w:r w:rsidRPr="00EB6D48">
              <w:rPr>
                <w:rFonts w:ascii="Arial" w:hAnsi="Arial" w:cs="Arial" w:hint="eastAsia"/>
                <w:sz w:val="24"/>
              </w:rPr>
              <w:t>该人员</w:t>
            </w:r>
            <w:r w:rsidR="001C04BD" w:rsidRPr="00EB6D48">
              <w:rPr>
                <w:rFonts w:ascii="Arial" w:hAnsi="Arial" w:cs="Arial" w:hint="eastAsia"/>
                <w:sz w:val="24"/>
              </w:rPr>
              <w:t>是否</w:t>
            </w:r>
            <w:r w:rsidRPr="00EB6D48">
              <w:rPr>
                <w:rFonts w:ascii="Arial" w:hAnsi="Arial" w:cs="Arial" w:hint="eastAsia"/>
                <w:sz w:val="24"/>
              </w:rPr>
              <w:t>具有微生物专业或与所从事检测范围密切相关专业的本科以上学历和五年以上微生物检测的工作经历</w:t>
            </w:r>
            <w:r w:rsidR="001C04BD" w:rsidRPr="00EB6D48">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2C74DC" w:rsidRPr="00117A93" w:rsidRDefault="002C74DC"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2C74DC" w:rsidRDefault="002C74DC"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2C74DC" w:rsidRDefault="002C74DC" w:rsidP="00CB15C8">
            <w:pPr>
              <w:spacing w:line="300" w:lineRule="auto"/>
              <w:rPr>
                <w:rFonts w:ascii="宋体"/>
                <w:sz w:val="24"/>
              </w:rPr>
            </w:pPr>
          </w:p>
        </w:tc>
      </w:tr>
      <w:tr w:rsidR="00BA5231"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BA5231" w:rsidRPr="00EB6D48" w:rsidRDefault="00BA5231" w:rsidP="00CB15C8">
            <w:pPr>
              <w:spacing w:line="300" w:lineRule="auto"/>
              <w:jc w:val="left"/>
              <w:rPr>
                <w:rFonts w:ascii="黑体" w:eastAsia="黑体" w:hAnsi="黑体"/>
                <w:sz w:val="24"/>
              </w:rPr>
            </w:pPr>
            <w:r w:rsidRPr="00EB6D48">
              <w:rPr>
                <w:rFonts w:ascii="Arial" w:eastAsia="黑体e眠副浡渀." w:hAnsi="Arial" w:cs="Arial"/>
                <w:sz w:val="24"/>
              </w:rPr>
              <w:t>5.4.1</w:t>
            </w:r>
          </w:p>
        </w:tc>
        <w:tc>
          <w:tcPr>
            <w:tcW w:w="4147" w:type="dxa"/>
            <w:tcBorders>
              <w:top w:val="single" w:sz="4" w:space="0" w:color="auto"/>
              <w:left w:val="single" w:sz="4" w:space="0" w:color="auto"/>
              <w:bottom w:val="single" w:sz="4" w:space="0" w:color="auto"/>
              <w:right w:val="single" w:sz="4" w:space="0" w:color="auto"/>
            </w:tcBorders>
          </w:tcPr>
          <w:p w:rsidR="00265594" w:rsidRPr="00EB6D48" w:rsidRDefault="00BA5231" w:rsidP="00CB15C8">
            <w:pPr>
              <w:spacing w:line="300" w:lineRule="auto"/>
              <w:rPr>
                <w:rFonts w:ascii="Arial" w:hAnsi="Arial" w:cs="Arial"/>
                <w:sz w:val="24"/>
              </w:rPr>
            </w:pPr>
            <w:r w:rsidRPr="00EB6D48">
              <w:rPr>
                <w:rFonts w:ascii="Arial" w:hAnsi="Arial" w:cs="Arial" w:hint="eastAsia"/>
                <w:sz w:val="24"/>
              </w:rPr>
              <w:t>涉及生物安全</w:t>
            </w:r>
            <w:r w:rsidR="00803E4B" w:rsidRPr="00EB6D48">
              <w:rPr>
                <w:rFonts w:ascii="Arial" w:hAnsi="Arial" w:cs="Arial" w:hint="eastAsia"/>
                <w:sz w:val="24"/>
              </w:rPr>
              <w:t>的</w:t>
            </w:r>
            <w:r w:rsidRPr="00EB6D48">
              <w:rPr>
                <w:rFonts w:ascii="Arial" w:hAnsi="Arial" w:cs="Arial" w:hint="eastAsia"/>
                <w:sz w:val="24"/>
              </w:rPr>
              <w:t>实验室，是否符合相应国家、行业、地方的标准和规定？</w:t>
            </w:r>
          </w:p>
          <w:p w:rsidR="00B5007D" w:rsidRPr="00EB6D48" w:rsidRDefault="00B5007D" w:rsidP="00CB15C8">
            <w:pPr>
              <w:spacing w:line="300" w:lineRule="auto"/>
              <w:rPr>
                <w:rFonts w:ascii="Arial" w:hAnsi="Arial" w:cs="Arial"/>
                <w:sz w:val="24"/>
              </w:rPr>
            </w:pPr>
            <w:r w:rsidRPr="00EB6D48">
              <w:rPr>
                <w:rFonts w:ascii="宋体" w:hint="eastAsia"/>
                <w:sz w:val="24"/>
              </w:rPr>
              <w:t>设立病原微生物实验室，是否依法取得批准或者进行备案？</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060A3"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3060A3" w:rsidRPr="00EB6D48" w:rsidRDefault="003060A3" w:rsidP="00A22D16">
            <w:pPr>
              <w:spacing w:line="300" w:lineRule="auto"/>
              <w:jc w:val="left"/>
              <w:rPr>
                <w:rFonts w:ascii="黑体" w:eastAsia="黑体" w:hAnsi="黑体"/>
                <w:sz w:val="24"/>
              </w:rPr>
            </w:pPr>
            <w:r w:rsidRPr="00EB6D48">
              <w:rPr>
                <w:rFonts w:ascii="黑体" w:eastAsia="黑体" w:hAnsi="黑体"/>
                <w:sz w:val="24"/>
              </w:rPr>
              <w:t>5.4.2</w:t>
            </w:r>
          </w:p>
        </w:tc>
        <w:tc>
          <w:tcPr>
            <w:tcW w:w="4147" w:type="dxa"/>
            <w:tcBorders>
              <w:top w:val="single" w:sz="4" w:space="0" w:color="auto"/>
              <w:left w:val="single" w:sz="4" w:space="0" w:color="auto"/>
              <w:bottom w:val="single" w:sz="4" w:space="0" w:color="auto"/>
              <w:right w:val="single" w:sz="4" w:space="0" w:color="auto"/>
            </w:tcBorders>
          </w:tcPr>
          <w:p w:rsidR="003060A3" w:rsidRPr="00EB6D48" w:rsidRDefault="003060A3" w:rsidP="00A22D16">
            <w:pPr>
              <w:spacing w:line="300" w:lineRule="auto"/>
              <w:rPr>
                <w:rFonts w:ascii="宋体"/>
                <w:sz w:val="24"/>
              </w:rPr>
            </w:pPr>
            <w:r w:rsidRPr="00EB6D48">
              <w:rPr>
                <w:rFonts w:ascii="宋体" w:hAnsi="宋体" w:hint="eastAsia"/>
                <w:sz w:val="24"/>
              </w:rPr>
              <w:t>在本实验室固定设施以外场所，如在</w:t>
            </w:r>
            <w:r w:rsidR="00F51D42" w:rsidRPr="00EB6D48">
              <w:rPr>
                <w:rFonts w:ascii="宋体" w:hAnsi="宋体" w:hint="eastAsia"/>
                <w:sz w:val="24"/>
              </w:rPr>
              <w:t>临时</w:t>
            </w:r>
            <w:r w:rsidRPr="00EB6D48">
              <w:rPr>
                <w:rFonts w:ascii="宋体" w:hAnsi="宋体" w:hint="eastAsia"/>
                <w:sz w:val="24"/>
              </w:rPr>
              <w:t>实验室、</w:t>
            </w:r>
            <w:r w:rsidR="00F51D42" w:rsidRPr="00EB6D48">
              <w:rPr>
                <w:rFonts w:ascii="宋体" w:hAnsi="宋体" w:hint="eastAsia"/>
                <w:sz w:val="24"/>
              </w:rPr>
              <w:t>移动</w:t>
            </w:r>
            <w:r w:rsidRPr="00EB6D48">
              <w:rPr>
                <w:rFonts w:ascii="宋体" w:hAnsi="宋体" w:hint="eastAsia"/>
                <w:sz w:val="24"/>
              </w:rPr>
              <w:t>实验室、</w:t>
            </w:r>
            <w:r w:rsidR="00BE5061" w:rsidRPr="00EB6D48">
              <w:rPr>
                <w:rFonts w:ascii="宋体" w:hAnsi="宋体" w:hint="eastAsia"/>
                <w:sz w:val="24"/>
              </w:rPr>
              <w:t>客户的设施、</w:t>
            </w:r>
            <w:r w:rsidRPr="00EB6D48">
              <w:rPr>
                <w:rFonts w:ascii="宋体" w:hAnsi="宋体" w:hint="eastAsia"/>
                <w:sz w:val="24"/>
              </w:rPr>
              <w:t>抽样现场或野外现场</w:t>
            </w:r>
            <w:r w:rsidR="00BE5061" w:rsidRPr="00EB6D48">
              <w:rPr>
                <w:rFonts w:ascii="宋体" w:hAnsi="宋体" w:hint="eastAsia"/>
                <w:sz w:val="24"/>
              </w:rPr>
              <w:t>采样</w:t>
            </w:r>
            <w:r w:rsidRPr="00EB6D48">
              <w:rPr>
                <w:rFonts w:ascii="宋体" w:hAnsi="宋体" w:hint="eastAsia"/>
                <w:sz w:val="24"/>
              </w:rPr>
              <w:t>，是否在适当的技术控制和有效监督下进行？</w:t>
            </w:r>
          </w:p>
          <w:p w:rsidR="003060A3" w:rsidRPr="00EB6D48" w:rsidRDefault="003060A3" w:rsidP="00A22D16">
            <w:pPr>
              <w:spacing w:line="300" w:lineRule="auto"/>
              <w:rPr>
                <w:rFonts w:ascii="宋体"/>
                <w:sz w:val="24"/>
              </w:rPr>
            </w:pPr>
            <w:r w:rsidRPr="00EB6D48">
              <w:rPr>
                <w:rFonts w:ascii="宋体" w:hAnsi="宋体" w:hint="eastAsia"/>
                <w:sz w:val="24"/>
              </w:rPr>
              <w:t>需要时是否在各</w:t>
            </w:r>
            <w:r w:rsidR="00E87624" w:rsidRPr="00EB6D48">
              <w:rPr>
                <w:rFonts w:ascii="宋体" w:hAnsi="宋体" w:hint="eastAsia"/>
                <w:sz w:val="24"/>
              </w:rPr>
              <w:t>场所</w:t>
            </w:r>
            <w:r w:rsidRPr="00EB6D48">
              <w:rPr>
                <w:rFonts w:ascii="宋体" w:hAnsi="宋体" w:hint="eastAsia"/>
                <w:sz w:val="24"/>
              </w:rPr>
              <w:t>设授权签字人，</w:t>
            </w:r>
            <w:r w:rsidR="00943F55" w:rsidRPr="00EB6D48">
              <w:rPr>
                <w:rFonts w:ascii="宋体" w:hAnsi="宋体" w:hint="eastAsia"/>
                <w:sz w:val="24"/>
              </w:rPr>
              <w:t>且</w:t>
            </w:r>
            <w:r w:rsidRPr="00EB6D48">
              <w:rPr>
                <w:rFonts w:ascii="宋体" w:hAnsi="宋体" w:hint="eastAsia"/>
                <w:sz w:val="24"/>
              </w:rPr>
              <w:t>保留其所有相应活动的记录？</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r w:rsidR="003060A3"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3060A3" w:rsidRPr="00EB6D48" w:rsidRDefault="003060A3" w:rsidP="00A22D16">
            <w:pPr>
              <w:spacing w:line="300" w:lineRule="auto"/>
              <w:jc w:val="left"/>
              <w:rPr>
                <w:rFonts w:ascii="黑体" w:eastAsia="黑体" w:hAnsi="黑体"/>
                <w:sz w:val="24"/>
              </w:rPr>
            </w:pPr>
            <w:r w:rsidRPr="00EB6D48">
              <w:rPr>
                <w:rFonts w:ascii="Arial" w:eastAsia="宋体e眠副浡渀." w:hAnsi="Arial" w:cs="Arial"/>
                <w:sz w:val="24"/>
              </w:rPr>
              <w:lastRenderedPageBreak/>
              <w:t>5.5.1</w:t>
            </w:r>
          </w:p>
        </w:tc>
        <w:tc>
          <w:tcPr>
            <w:tcW w:w="4147" w:type="dxa"/>
            <w:tcBorders>
              <w:top w:val="single" w:sz="4" w:space="0" w:color="auto"/>
              <w:left w:val="single" w:sz="4" w:space="0" w:color="auto"/>
              <w:bottom w:val="single" w:sz="4" w:space="0" w:color="auto"/>
              <w:right w:val="single" w:sz="4" w:space="0" w:color="auto"/>
            </w:tcBorders>
          </w:tcPr>
          <w:p w:rsidR="00265594" w:rsidRPr="00EB6D48" w:rsidRDefault="003060A3" w:rsidP="00A22D16">
            <w:pPr>
              <w:spacing w:line="300" w:lineRule="auto"/>
              <w:rPr>
                <w:rFonts w:ascii="宋体" w:hAnsi="宋体"/>
                <w:sz w:val="24"/>
              </w:rPr>
            </w:pPr>
            <w:r w:rsidRPr="00EB6D48">
              <w:rPr>
                <w:rFonts w:ascii="宋体" w:hAnsi="宋体" w:hint="eastAsia"/>
                <w:sz w:val="24"/>
              </w:rPr>
              <w:t>实验室是否设置负责生物安全的责任人和生物安全监督员？</w:t>
            </w:r>
          </w:p>
          <w:p w:rsidR="003060A3" w:rsidRPr="00EB6D48" w:rsidRDefault="00E87624" w:rsidP="00A22D16">
            <w:pPr>
              <w:spacing w:line="300" w:lineRule="auto"/>
              <w:rPr>
                <w:rFonts w:ascii="宋体" w:hAnsi="宋体"/>
                <w:sz w:val="24"/>
              </w:rPr>
            </w:pPr>
            <w:r w:rsidRPr="00EB6D48">
              <w:rPr>
                <w:rFonts w:ascii="宋体" w:hAnsi="宋体" w:hint="eastAsia"/>
                <w:sz w:val="24"/>
              </w:rPr>
              <w:t>病原微生物实验室，是否</w:t>
            </w:r>
            <w:r w:rsidR="00265594" w:rsidRPr="00EB6D48">
              <w:rPr>
                <w:rFonts w:ascii="宋体" w:hAnsi="宋体" w:hint="eastAsia"/>
                <w:sz w:val="24"/>
              </w:rPr>
              <w:t>由</w:t>
            </w:r>
            <w:r w:rsidRPr="00EB6D48">
              <w:rPr>
                <w:rFonts w:ascii="宋体" w:hAnsi="宋体" w:hint="eastAsia"/>
                <w:sz w:val="24"/>
              </w:rPr>
              <w:t>设立</w:t>
            </w:r>
            <w:r w:rsidR="00A379DD" w:rsidRPr="00EB6D48">
              <w:rPr>
                <w:rFonts w:ascii="宋体" w:hAnsi="宋体" w:hint="eastAsia"/>
                <w:sz w:val="24"/>
              </w:rPr>
              <w:t>的</w:t>
            </w:r>
            <w:r w:rsidRPr="00EB6D48">
              <w:rPr>
                <w:rFonts w:ascii="宋体" w:hAnsi="宋体" w:hint="eastAsia"/>
                <w:sz w:val="24"/>
              </w:rPr>
              <w:t>单位法定代表人和实验室负责人对实验室的生物安全负责？</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r w:rsidR="003060A3" w:rsidTr="000072F9">
        <w:trPr>
          <w:cantSplit/>
          <w:trHeight w:val="810"/>
        </w:trPr>
        <w:tc>
          <w:tcPr>
            <w:tcW w:w="1098" w:type="dxa"/>
            <w:tcBorders>
              <w:top w:val="single" w:sz="4" w:space="0" w:color="auto"/>
              <w:left w:val="single" w:sz="4" w:space="0" w:color="auto"/>
              <w:bottom w:val="single" w:sz="4" w:space="0" w:color="auto"/>
              <w:right w:val="single" w:sz="4" w:space="0" w:color="auto"/>
            </w:tcBorders>
          </w:tcPr>
          <w:p w:rsidR="003060A3" w:rsidRPr="00EB6D48" w:rsidRDefault="003060A3" w:rsidP="00A22D16">
            <w:pPr>
              <w:spacing w:line="300" w:lineRule="auto"/>
              <w:jc w:val="left"/>
              <w:rPr>
                <w:rFonts w:ascii="黑体" w:eastAsia="黑体" w:hAnsi="黑体"/>
                <w:sz w:val="24"/>
              </w:rPr>
            </w:pPr>
            <w:r w:rsidRPr="00EB6D48">
              <w:rPr>
                <w:rFonts w:ascii="黑体" w:eastAsia="黑体" w:hAnsi="黑体" w:hint="eastAsia"/>
                <w:sz w:val="24"/>
              </w:rPr>
              <w:t>5.5.2</w:t>
            </w:r>
          </w:p>
        </w:tc>
        <w:tc>
          <w:tcPr>
            <w:tcW w:w="4147" w:type="dxa"/>
            <w:tcBorders>
              <w:top w:val="single" w:sz="4" w:space="0" w:color="auto"/>
              <w:left w:val="single" w:sz="4" w:space="0" w:color="auto"/>
              <w:bottom w:val="single" w:sz="4" w:space="0" w:color="auto"/>
              <w:right w:val="single" w:sz="4" w:space="0" w:color="auto"/>
            </w:tcBorders>
          </w:tcPr>
          <w:p w:rsidR="003060A3" w:rsidRPr="00EB6D48" w:rsidRDefault="003060A3" w:rsidP="00A22D16">
            <w:pPr>
              <w:spacing w:line="300" w:lineRule="auto"/>
              <w:rPr>
                <w:rFonts w:ascii="宋体" w:hAnsi="宋体"/>
                <w:sz w:val="24"/>
              </w:rPr>
            </w:pPr>
            <w:r w:rsidRPr="00EB6D48">
              <w:rPr>
                <w:rFonts w:ascii="Arial" w:hAnsi="Arial" w:cs="Arial" w:hint="eastAsia"/>
                <w:sz w:val="24"/>
              </w:rPr>
              <w:t>实验室是否规定了生物安全责任人的作用和职责？</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bl>
    <w:p w:rsidR="00917EC3" w:rsidRPr="000B634B" w:rsidRDefault="005A7DD7" w:rsidP="000B634B">
      <w:pPr>
        <w:spacing w:line="360" w:lineRule="auto"/>
        <w:rPr>
          <w:rFonts w:ascii="黑体" w:eastAsia="黑体" w:hAnsi="黑体"/>
          <w:sz w:val="28"/>
        </w:rPr>
      </w:pPr>
      <w:r>
        <w:rPr>
          <w:rFonts w:ascii="黑体" w:eastAsia="黑体" w:hAnsi="黑体" w:hint="eastAsia"/>
          <w:sz w:val="28"/>
        </w:rPr>
        <w:t>6</w:t>
      </w:r>
      <w:r w:rsidR="000B634B">
        <w:rPr>
          <w:rFonts w:ascii="黑体" w:eastAsia="黑体" w:hAnsi="黑体" w:hint="eastAsia"/>
          <w:sz w:val="28"/>
        </w:rPr>
        <w:t>资源</w:t>
      </w:r>
      <w:r w:rsidR="000B634B" w:rsidRPr="0053330E">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205F9F" w:rsidTr="00D917E8">
        <w:trPr>
          <w:trHeight w:val="686"/>
          <w:tblHeader/>
        </w:trPr>
        <w:tc>
          <w:tcPr>
            <w:tcW w:w="1098" w:type="dxa"/>
            <w:tcBorders>
              <w:top w:val="single" w:sz="4" w:space="0" w:color="auto"/>
              <w:left w:val="single" w:sz="4" w:space="0" w:color="auto"/>
              <w:bottom w:val="single" w:sz="4" w:space="0" w:color="auto"/>
              <w:right w:val="single" w:sz="4" w:space="0" w:color="auto"/>
            </w:tcBorders>
            <w:vAlign w:val="center"/>
          </w:tcPr>
          <w:p w:rsidR="00205F9F" w:rsidRDefault="00205F9F">
            <w:pPr>
              <w:jc w:val="center"/>
              <w:rPr>
                <w:rFonts w:ascii="宋体" w:hAnsi="宋体"/>
                <w:b/>
                <w:sz w:val="24"/>
              </w:rPr>
            </w:pPr>
            <w:r w:rsidRPr="005D439B">
              <w:rPr>
                <w:rFonts w:ascii="宋体" w:hAnsi="宋体" w:hint="eastAsia"/>
                <w:b/>
                <w:sz w:val="24"/>
              </w:rPr>
              <w:t>条</w:t>
            </w:r>
            <w:r w:rsidRPr="005D439B">
              <w:rPr>
                <w:rFonts w:ascii="宋体" w:hAnsi="宋体"/>
                <w:b/>
                <w:sz w:val="24"/>
              </w:rPr>
              <w:t xml:space="preserve"> </w:t>
            </w:r>
            <w:r w:rsidRPr="005D439B">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205F9F" w:rsidRDefault="00205F9F">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205F9F" w:rsidRDefault="008C46FC" w:rsidP="00A22D16">
            <w:pPr>
              <w:jc w:val="center"/>
              <w:rPr>
                <w:rFonts w:ascii="宋体"/>
                <w:b/>
                <w:sz w:val="24"/>
              </w:rPr>
            </w:pPr>
            <w:r>
              <w:rPr>
                <w:rFonts w:ascii="宋体" w:hAnsi="宋体" w:hint="eastAsia"/>
                <w:b/>
                <w:sz w:val="24"/>
              </w:rPr>
              <w:t>对应的</w:t>
            </w:r>
            <w:r w:rsidR="00205F9F">
              <w:rPr>
                <w:rFonts w:ascii="宋体" w:hAnsi="宋体" w:hint="eastAsia"/>
                <w:b/>
                <w:sz w:val="24"/>
              </w:rPr>
              <w:t>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备注</w:t>
            </w:r>
          </w:p>
        </w:tc>
      </w:tr>
      <w:tr w:rsidR="00205F9F" w:rsidTr="005158E3">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auto"/>
          </w:tcPr>
          <w:p w:rsidR="00205F9F" w:rsidRDefault="00205F9F">
            <w:pPr>
              <w:spacing w:line="300" w:lineRule="auto"/>
              <w:jc w:val="left"/>
              <w:rPr>
                <w:rFonts w:ascii="黑体" w:eastAsia="黑体" w:hAnsi="黑体"/>
                <w:sz w:val="24"/>
              </w:rPr>
            </w:pPr>
            <w:r>
              <w:rPr>
                <w:rFonts w:ascii="黑体" w:eastAsia="黑体" w:hAnsi="黑体" w:hint="eastAsia"/>
                <w:sz w:val="24"/>
              </w:rPr>
              <w:t>6.2 人员</w:t>
            </w:r>
          </w:p>
        </w:tc>
      </w:tr>
      <w:tr w:rsidR="00FF6BEE"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FF6BEE" w:rsidRPr="007377AE" w:rsidRDefault="00FF6BEE">
            <w:pPr>
              <w:spacing w:line="300" w:lineRule="auto"/>
              <w:ind w:leftChars="-50" w:left="-105" w:rightChars="-50" w:right="-105"/>
              <w:jc w:val="left"/>
              <w:rPr>
                <w:rFonts w:ascii="黑体" w:eastAsia="黑体" w:hAnsi="黑体"/>
                <w:sz w:val="24"/>
              </w:rPr>
            </w:pPr>
            <w:r>
              <w:rPr>
                <w:rFonts w:ascii="黑体" w:eastAsia="黑体" w:hAnsi="黑体" w:hint="eastAsia"/>
                <w:sz w:val="24"/>
              </w:rPr>
              <w:t>6.2.2</w:t>
            </w:r>
          </w:p>
        </w:tc>
        <w:tc>
          <w:tcPr>
            <w:tcW w:w="4147" w:type="dxa"/>
            <w:tcBorders>
              <w:top w:val="single" w:sz="4" w:space="0" w:color="auto"/>
              <w:left w:val="single" w:sz="4" w:space="0" w:color="auto"/>
              <w:bottom w:val="single" w:sz="4" w:space="0" w:color="auto"/>
              <w:right w:val="single" w:sz="4" w:space="0" w:color="auto"/>
            </w:tcBorders>
          </w:tcPr>
          <w:p w:rsidR="00FF6BEE" w:rsidRPr="00EB4B4D" w:rsidRDefault="00FF6BEE">
            <w:pPr>
              <w:spacing w:line="300" w:lineRule="auto"/>
              <w:rPr>
                <w:rFonts w:ascii="Arial" w:hAnsi="Arial" w:cs="Arial"/>
                <w:sz w:val="24"/>
              </w:rPr>
            </w:pPr>
            <w:r w:rsidRPr="00FF6BEE">
              <w:rPr>
                <w:rFonts w:ascii="Arial" w:hAnsi="Arial" w:cs="Arial" w:hint="eastAsia"/>
                <w:sz w:val="24"/>
              </w:rPr>
              <w:t>实验室</w:t>
            </w:r>
            <w:r>
              <w:rPr>
                <w:rFonts w:ascii="Arial" w:hAnsi="Arial" w:cs="Arial" w:hint="eastAsia"/>
                <w:sz w:val="24"/>
              </w:rPr>
              <w:t>是否</w:t>
            </w:r>
            <w:r w:rsidRPr="00FF6BEE">
              <w:rPr>
                <w:rFonts w:ascii="Arial" w:hAnsi="Arial" w:cs="Arial" w:hint="eastAsia"/>
                <w:sz w:val="24"/>
              </w:rPr>
              <w:t>规定微生物检测人员的能力要求</w:t>
            </w:r>
            <w:r w:rsidR="000F0E5D">
              <w:rPr>
                <w:rFonts w:ascii="Arial" w:hAnsi="Arial" w:cs="Arial" w:hint="eastAsia"/>
                <w:sz w:val="24"/>
              </w:rPr>
              <w:t>，</w:t>
            </w:r>
            <w:r w:rsidRPr="00FF6BEE">
              <w:rPr>
                <w:rFonts w:ascii="Arial" w:hAnsi="Arial" w:cs="Arial" w:hint="eastAsia"/>
                <w:sz w:val="24"/>
              </w:rPr>
              <w:t>包括对教育、资格、培训、技术知识、技能和经验的要求</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FF6BEE" w:rsidRDefault="00FF6BEE">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FF6BEE" w:rsidRDefault="00FF6BEE">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FF6BEE" w:rsidRDefault="00FF6BEE">
            <w:pPr>
              <w:spacing w:line="300" w:lineRule="auto"/>
              <w:rPr>
                <w:rFonts w:ascii="宋体"/>
                <w:sz w:val="24"/>
              </w:rPr>
            </w:pPr>
          </w:p>
        </w:tc>
      </w:tr>
      <w:tr w:rsidR="00F56683"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F56683" w:rsidRDefault="00F56683">
            <w:pPr>
              <w:spacing w:line="300" w:lineRule="auto"/>
              <w:ind w:leftChars="-50" w:left="-105" w:rightChars="-50" w:right="-105"/>
              <w:jc w:val="left"/>
              <w:rPr>
                <w:rFonts w:ascii="黑体" w:eastAsia="黑体" w:hAnsi="黑体"/>
                <w:sz w:val="24"/>
              </w:rPr>
            </w:pPr>
            <w:r>
              <w:rPr>
                <w:rFonts w:ascii="黑体" w:eastAsia="黑体" w:hAnsi="黑体" w:hint="eastAsia"/>
                <w:sz w:val="24"/>
              </w:rPr>
              <w:t>6.2.3.1</w:t>
            </w:r>
          </w:p>
        </w:tc>
        <w:tc>
          <w:tcPr>
            <w:tcW w:w="4147" w:type="dxa"/>
            <w:tcBorders>
              <w:top w:val="single" w:sz="4" w:space="0" w:color="auto"/>
              <w:left w:val="single" w:sz="4" w:space="0" w:color="auto"/>
              <w:bottom w:val="single" w:sz="4" w:space="0" w:color="auto"/>
              <w:right w:val="single" w:sz="4" w:space="0" w:color="auto"/>
            </w:tcBorders>
          </w:tcPr>
          <w:p w:rsidR="00F56683" w:rsidRPr="00FF6BEE" w:rsidRDefault="00F56683">
            <w:pPr>
              <w:spacing w:line="300" w:lineRule="auto"/>
              <w:rPr>
                <w:rFonts w:ascii="Arial" w:hAnsi="Arial" w:cs="Arial"/>
                <w:sz w:val="24"/>
              </w:rPr>
            </w:pPr>
            <w:r w:rsidRPr="00F56683">
              <w:rPr>
                <w:rFonts w:ascii="Arial" w:hAnsi="Arial" w:cs="Arial" w:hint="eastAsia"/>
                <w:sz w:val="24"/>
              </w:rPr>
              <w:t>适用时，抽样人员</w:t>
            </w:r>
            <w:r>
              <w:rPr>
                <w:rFonts w:ascii="Arial" w:hAnsi="Arial" w:cs="Arial" w:hint="eastAsia"/>
                <w:sz w:val="24"/>
              </w:rPr>
              <w:t>是否</w:t>
            </w:r>
            <w:r w:rsidRPr="00F56683">
              <w:rPr>
                <w:rFonts w:ascii="Arial" w:hAnsi="Arial" w:cs="Arial" w:hint="eastAsia"/>
                <w:sz w:val="24"/>
              </w:rPr>
              <w:t>独立于实验室的微生物检测活动，以防止交叉污染</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F56683" w:rsidRDefault="00F56683">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F56683" w:rsidRDefault="00F56683">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F56683" w:rsidRDefault="00F56683">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rsidP="000F0E5D">
            <w:pPr>
              <w:spacing w:line="300" w:lineRule="auto"/>
              <w:ind w:leftChars="-50" w:left="-105" w:rightChars="-50" w:right="-105"/>
              <w:jc w:val="left"/>
              <w:rPr>
                <w:rFonts w:ascii="黑体" w:eastAsia="黑体" w:hAnsi="黑体"/>
                <w:sz w:val="24"/>
              </w:rPr>
            </w:pPr>
            <w:r>
              <w:rPr>
                <w:rFonts w:ascii="黑体" w:eastAsia="黑体" w:hAnsi="黑体" w:hint="eastAsia"/>
                <w:sz w:val="24"/>
              </w:rPr>
              <w:t>6.2.</w:t>
            </w:r>
            <w:r w:rsidR="000F0E5D">
              <w:rPr>
                <w:rFonts w:ascii="黑体" w:eastAsia="黑体" w:hAnsi="黑体" w:hint="eastAsia"/>
                <w:sz w:val="24"/>
              </w:rPr>
              <w:t>3</w:t>
            </w:r>
            <w:r>
              <w:rPr>
                <w:rFonts w:ascii="黑体" w:eastAsia="黑体" w:hAnsi="黑体" w:hint="eastAsia"/>
                <w:sz w:val="24"/>
              </w:rPr>
              <w:t>.2</w:t>
            </w:r>
          </w:p>
        </w:tc>
        <w:tc>
          <w:tcPr>
            <w:tcW w:w="4147" w:type="dxa"/>
            <w:tcBorders>
              <w:top w:val="single" w:sz="4" w:space="0" w:color="auto"/>
              <w:left w:val="single" w:sz="4" w:space="0" w:color="auto"/>
              <w:bottom w:val="single" w:sz="4" w:space="0" w:color="auto"/>
              <w:right w:val="single" w:sz="4" w:space="0" w:color="auto"/>
            </w:tcBorders>
          </w:tcPr>
          <w:p w:rsidR="00BA5231" w:rsidRDefault="000F0E5D">
            <w:pPr>
              <w:spacing w:line="300" w:lineRule="auto"/>
              <w:rPr>
                <w:rFonts w:ascii="Arial" w:hAnsi="Arial" w:cs="Arial"/>
                <w:sz w:val="24"/>
              </w:rPr>
            </w:pPr>
            <w:r w:rsidRPr="000F0E5D">
              <w:rPr>
                <w:rFonts w:ascii="Arial" w:hAnsi="Arial" w:cs="Arial" w:hint="eastAsia"/>
                <w:sz w:val="24"/>
              </w:rPr>
              <w:t>实验室的高压</w:t>
            </w:r>
            <w:proofErr w:type="gramStart"/>
            <w:r w:rsidRPr="000F0E5D">
              <w:rPr>
                <w:rFonts w:ascii="Arial" w:hAnsi="Arial" w:cs="Arial" w:hint="eastAsia"/>
                <w:sz w:val="24"/>
              </w:rPr>
              <w:t>蒸汽灭菌器属</w:t>
            </w:r>
            <w:proofErr w:type="gramEnd"/>
            <w:r w:rsidRPr="000F0E5D">
              <w:rPr>
                <w:rFonts w:ascii="Arial" w:hAnsi="Arial" w:cs="Arial" w:hint="eastAsia"/>
                <w:sz w:val="24"/>
              </w:rPr>
              <w:t>TSG 21-2016 1.3</w:t>
            </w:r>
            <w:r w:rsidRPr="000F0E5D">
              <w:rPr>
                <w:rFonts w:ascii="Arial" w:hAnsi="Arial" w:cs="Arial" w:hint="eastAsia"/>
                <w:sz w:val="24"/>
              </w:rPr>
              <w:t>范围中快开门压力容器的，操作人员</w:t>
            </w:r>
            <w:r>
              <w:rPr>
                <w:rFonts w:ascii="Arial" w:hAnsi="Arial" w:cs="Arial" w:hint="eastAsia"/>
                <w:sz w:val="24"/>
              </w:rPr>
              <w:t>是否</w:t>
            </w:r>
            <w:r w:rsidRPr="000F0E5D">
              <w:rPr>
                <w:rFonts w:ascii="Arial" w:hAnsi="Arial" w:cs="Arial" w:hint="eastAsia"/>
                <w:sz w:val="24"/>
              </w:rPr>
              <w:t>持有特种设备作业人员证书</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rsidP="00CA6A88">
            <w:pPr>
              <w:spacing w:line="300" w:lineRule="auto"/>
              <w:ind w:leftChars="-50" w:left="-105" w:rightChars="-50" w:right="-105"/>
              <w:jc w:val="left"/>
              <w:rPr>
                <w:rFonts w:ascii="黑体" w:eastAsia="黑体" w:hAnsi="黑体"/>
                <w:sz w:val="24"/>
              </w:rPr>
            </w:pPr>
            <w:r>
              <w:rPr>
                <w:rFonts w:ascii="黑体" w:eastAsia="黑体" w:hAnsi="黑体" w:hint="eastAsia"/>
                <w:sz w:val="24"/>
              </w:rPr>
              <w:lastRenderedPageBreak/>
              <w:t>6.2.</w:t>
            </w:r>
            <w:r w:rsidR="00CA6A88">
              <w:rPr>
                <w:rFonts w:ascii="黑体" w:eastAsia="黑体" w:hAnsi="黑体" w:hint="eastAsia"/>
                <w:sz w:val="24"/>
              </w:rPr>
              <w:t>3</w:t>
            </w:r>
            <w:r>
              <w:rPr>
                <w:rFonts w:ascii="黑体" w:eastAsia="黑体" w:hAnsi="黑体" w:hint="eastAsia"/>
                <w:sz w:val="24"/>
              </w:rPr>
              <w:t>.3</w:t>
            </w:r>
          </w:p>
        </w:tc>
        <w:tc>
          <w:tcPr>
            <w:tcW w:w="4147" w:type="dxa"/>
            <w:tcBorders>
              <w:top w:val="single" w:sz="4" w:space="0" w:color="auto"/>
              <w:left w:val="single" w:sz="4" w:space="0" w:color="auto"/>
              <w:bottom w:val="single" w:sz="4" w:space="0" w:color="auto"/>
              <w:right w:val="single" w:sz="4" w:space="0" w:color="auto"/>
            </w:tcBorders>
          </w:tcPr>
          <w:p w:rsidR="00BA5231" w:rsidRPr="002F71E9" w:rsidRDefault="00BA5231" w:rsidP="002F71E9">
            <w:pPr>
              <w:spacing w:line="300" w:lineRule="auto"/>
              <w:rPr>
                <w:rFonts w:ascii="Arial" w:hAnsi="Arial" w:cs="Arial"/>
                <w:sz w:val="24"/>
              </w:rPr>
            </w:pPr>
            <w:r w:rsidRPr="002F71E9">
              <w:rPr>
                <w:rFonts w:ascii="Arial" w:hAnsi="Arial" w:cs="Arial" w:hint="eastAsia"/>
                <w:sz w:val="24"/>
              </w:rPr>
              <w:t>实验室从事微生物检测的人员是否至少具有微生物或相关专业专科以上的学历，或者具有</w:t>
            </w:r>
            <w:r w:rsidRPr="002F71E9">
              <w:rPr>
                <w:rFonts w:ascii="Arial" w:hAnsi="Arial" w:cs="Arial" w:hint="eastAsia"/>
                <w:sz w:val="24"/>
              </w:rPr>
              <w:t>10</w:t>
            </w:r>
            <w:r w:rsidRPr="002F71E9">
              <w:rPr>
                <w:rFonts w:ascii="Arial" w:hAnsi="Arial" w:cs="Arial" w:hint="eastAsia"/>
                <w:sz w:val="24"/>
              </w:rPr>
              <w:t>年以上微生物检测工作经历</w:t>
            </w:r>
            <w:r w:rsidR="00CA6A88" w:rsidRPr="00CA6A88">
              <w:rPr>
                <w:rFonts w:ascii="Arial" w:hAnsi="Arial" w:cs="Arial" w:hint="eastAsia"/>
                <w:sz w:val="24"/>
              </w:rPr>
              <w:t>并能就所从事的检测工作阐明原理</w:t>
            </w:r>
            <w:r w:rsidRPr="002F71E9">
              <w:rPr>
                <w:rFonts w:ascii="Arial" w:hAnsi="Arial" w:cs="Arial" w:hint="eastAsia"/>
                <w:sz w:val="24"/>
              </w:rPr>
              <w:t>？</w:t>
            </w:r>
          </w:p>
          <w:p w:rsidR="00BA5231" w:rsidRDefault="00CA6A88" w:rsidP="002F71E9">
            <w:pPr>
              <w:spacing w:line="300" w:lineRule="auto"/>
              <w:rPr>
                <w:rFonts w:ascii="Arial" w:hAnsi="Arial" w:cs="Arial"/>
                <w:sz w:val="24"/>
              </w:rPr>
            </w:pPr>
            <w:r w:rsidRPr="00CA6A88">
              <w:rPr>
                <w:rFonts w:ascii="Arial" w:hAnsi="Arial" w:cs="Arial" w:hint="eastAsia"/>
                <w:sz w:val="24"/>
              </w:rPr>
              <w:t>如果进行</w:t>
            </w:r>
            <w:r w:rsidR="00063124">
              <w:rPr>
                <w:rFonts w:ascii="Arial" w:hAnsi="Arial" w:cs="Arial" w:hint="eastAsia"/>
                <w:sz w:val="24"/>
              </w:rPr>
              <w:t>检测</w:t>
            </w:r>
            <w:r w:rsidRPr="00CA6A88">
              <w:rPr>
                <w:rFonts w:ascii="Arial" w:hAnsi="Arial" w:cs="Arial" w:hint="eastAsia"/>
                <w:sz w:val="24"/>
              </w:rPr>
              <w:t>结果复核、检测方法验证或确认、签发报告的</w:t>
            </w:r>
            <w:r>
              <w:rPr>
                <w:rFonts w:ascii="Arial" w:hAnsi="Arial" w:cs="Arial" w:hint="eastAsia"/>
                <w:sz w:val="24"/>
              </w:rPr>
              <w:t>关键</w:t>
            </w:r>
            <w:r w:rsidR="00593313">
              <w:rPr>
                <w:rFonts w:ascii="Arial" w:hAnsi="Arial" w:cs="Arial" w:hint="eastAsia"/>
                <w:sz w:val="24"/>
              </w:rPr>
              <w:t>技术</w:t>
            </w:r>
            <w:r w:rsidRPr="00CA6A88">
              <w:rPr>
                <w:rFonts w:ascii="Arial" w:hAnsi="Arial" w:cs="Arial" w:hint="eastAsia"/>
                <w:sz w:val="24"/>
              </w:rPr>
              <w:t>人员，除满足上述</w:t>
            </w:r>
            <w:r w:rsidR="00A379DD">
              <w:rPr>
                <w:rFonts w:ascii="Arial" w:hAnsi="Arial" w:cs="Arial" w:hint="eastAsia"/>
                <w:sz w:val="24"/>
              </w:rPr>
              <w:t>专业及学历</w:t>
            </w:r>
            <w:r w:rsidRPr="00CA6A88">
              <w:rPr>
                <w:rFonts w:ascii="Arial" w:hAnsi="Arial" w:cs="Arial" w:hint="eastAsia"/>
                <w:sz w:val="24"/>
              </w:rPr>
              <w:t>要求外，</w:t>
            </w:r>
            <w:r>
              <w:rPr>
                <w:rFonts w:ascii="Arial" w:hAnsi="Arial" w:cs="Arial" w:hint="eastAsia"/>
                <w:sz w:val="24"/>
              </w:rPr>
              <w:t>是否</w:t>
            </w:r>
            <w:r w:rsidRPr="00CA6A88">
              <w:rPr>
                <w:rFonts w:ascii="Arial" w:hAnsi="Arial" w:cs="Arial" w:hint="eastAsia"/>
                <w:sz w:val="24"/>
              </w:rPr>
              <w:t>具有</w:t>
            </w:r>
            <w:r w:rsidRPr="00CA6A88">
              <w:rPr>
                <w:rFonts w:ascii="Arial" w:hAnsi="Arial" w:cs="Arial" w:hint="eastAsia"/>
                <w:sz w:val="24"/>
              </w:rPr>
              <w:t>3</w:t>
            </w:r>
            <w:r w:rsidRPr="00CA6A88">
              <w:rPr>
                <w:rFonts w:ascii="Arial" w:hAnsi="Arial" w:cs="Arial" w:hint="eastAsia"/>
                <w:sz w:val="24"/>
              </w:rPr>
              <w:t>年以上微生物领域的检测经历</w:t>
            </w:r>
            <w:r>
              <w:rPr>
                <w:rFonts w:ascii="Arial" w:hAnsi="Arial" w:cs="Arial" w:hint="eastAsia"/>
                <w:sz w:val="24"/>
              </w:rPr>
              <w:t>？是否</w:t>
            </w:r>
            <w:r w:rsidRPr="00CA6A88">
              <w:rPr>
                <w:rFonts w:ascii="Arial" w:hAnsi="Arial" w:cs="Arial" w:hint="eastAsia"/>
                <w:sz w:val="24"/>
              </w:rPr>
              <w:t>掌握微生物检测方法测量不确定度评定的方法，并能就所负责的检测项目进行测量不确定度评定</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700B7B"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700B7B" w:rsidRDefault="00700B7B" w:rsidP="00CA6A88">
            <w:pPr>
              <w:spacing w:line="300" w:lineRule="auto"/>
              <w:ind w:leftChars="-50" w:left="-105" w:rightChars="-50" w:right="-105"/>
              <w:jc w:val="left"/>
              <w:rPr>
                <w:rFonts w:ascii="黑体" w:eastAsia="黑体" w:hAnsi="黑体"/>
                <w:sz w:val="24"/>
              </w:rPr>
            </w:pPr>
            <w:r>
              <w:rPr>
                <w:rFonts w:ascii="黑体" w:eastAsia="黑体" w:hAnsi="黑体" w:hint="eastAsia"/>
                <w:sz w:val="24"/>
              </w:rPr>
              <w:t>6.2.3.4</w:t>
            </w:r>
          </w:p>
        </w:tc>
        <w:tc>
          <w:tcPr>
            <w:tcW w:w="4147" w:type="dxa"/>
            <w:tcBorders>
              <w:top w:val="single" w:sz="4" w:space="0" w:color="auto"/>
              <w:left w:val="single" w:sz="4" w:space="0" w:color="auto"/>
              <w:bottom w:val="single" w:sz="4" w:space="0" w:color="auto"/>
              <w:right w:val="single" w:sz="4" w:space="0" w:color="auto"/>
            </w:tcBorders>
          </w:tcPr>
          <w:p w:rsidR="00700B7B" w:rsidRPr="002F71E9" w:rsidRDefault="00700B7B" w:rsidP="004946FF">
            <w:pPr>
              <w:spacing w:line="300" w:lineRule="auto"/>
              <w:rPr>
                <w:rFonts w:ascii="Arial" w:hAnsi="Arial" w:cs="Arial"/>
                <w:sz w:val="24"/>
              </w:rPr>
            </w:pPr>
            <w:r w:rsidRPr="00700B7B">
              <w:rPr>
                <w:rFonts w:ascii="Arial" w:hAnsi="Arial" w:cs="Arial" w:hint="eastAsia"/>
                <w:sz w:val="24"/>
              </w:rPr>
              <w:t>授权签字人</w:t>
            </w:r>
            <w:r>
              <w:rPr>
                <w:rFonts w:ascii="Arial" w:hAnsi="Arial" w:cs="Arial" w:hint="eastAsia"/>
                <w:sz w:val="24"/>
              </w:rPr>
              <w:t>是否</w:t>
            </w:r>
            <w:r w:rsidRPr="00700B7B">
              <w:rPr>
                <w:rFonts w:ascii="Arial" w:hAnsi="Arial" w:cs="Arial" w:hint="eastAsia"/>
                <w:sz w:val="24"/>
              </w:rPr>
              <w:t>具有微生物或相关专业，并符合</w:t>
            </w:r>
            <w:r w:rsidRPr="00700B7B">
              <w:rPr>
                <w:rFonts w:ascii="Arial" w:hAnsi="Arial" w:cs="Arial" w:hint="eastAsia"/>
                <w:sz w:val="24"/>
              </w:rPr>
              <w:t>CNAS-CL01-G001</w:t>
            </w:r>
            <w:r w:rsidRPr="00700B7B">
              <w:rPr>
                <w:rFonts w:ascii="Arial" w:hAnsi="Arial" w:cs="Arial" w:hint="eastAsia"/>
                <w:sz w:val="24"/>
              </w:rPr>
              <w:t>中</w:t>
            </w:r>
            <w:r w:rsidRPr="00700B7B">
              <w:rPr>
                <w:rFonts w:ascii="Arial" w:hAnsi="Arial" w:cs="Arial" w:hint="eastAsia"/>
                <w:sz w:val="24"/>
              </w:rPr>
              <w:t>6.2.2</w:t>
            </w:r>
            <w:r w:rsidRPr="00700B7B">
              <w:rPr>
                <w:rFonts w:ascii="Arial" w:hAnsi="Arial" w:cs="Arial" w:hint="eastAsia"/>
                <w:sz w:val="24"/>
              </w:rPr>
              <w:t>条要求</w:t>
            </w:r>
            <w:r>
              <w:rPr>
                <w:rFonts w:ascii="Arial" w:hAnsi="Arial" w:cs="Arial" w:hint="eastAsia"/>
                <w:sz w:val="24"/>
              </w:rPr>
              <w:t>？</w:t>
            </w:r>
            <w:r w:rsidRPr="00700B7B">
              <w:rPr>
                <w:rFonts w:ascii="Arial" w:hAnsi="Arial" w:cs="Arial" w:hint="eastAsia"/>
                <w:sz w:val="24"/>
              </w:rPr>
              <w:t>是</w:t>
            </w:r>
            <w:r>
              <w:rPr>
                <w:rFonts w:ascii="Arial" w:hAnsi="Arial" w:cs="Arial" w:hint="eastAsia"/>
                <w:sz w:val="24"/>
              </w:rPr>
              <w:t>否具有</w:t>
            </w:r>
            <w:r w:rsidRPr="00700B7B">
              <w:rPr>
                <w:rFonts w:ascii="Arial" w:hAnsi="Arial" w:cs="Arial" w:hint="eastAsia"/>
                <w:sz w:val="24"/>
              </w:rPr>
              <w:t>相关领域微生物检测工作经历</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700B7B" w:rsidRDefault="00700B7B">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00B7B" w:rsidRDefault="00700B7B">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00B7B" w:rsidRDefault="00700B7B">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952F6C" w:rsidRDefault="00C77941">
            <w:pPr>
              <w:spacing w:line="300" w:lineRule="auto"/>
              <w:ind w:leftChars="-50" w:left="-105" w:rightChars="-50" w:right="-105"/>
              <w:jc w:val="left"/>
              <w:rPr>
                <w:rFonts w:ascii="黑体" w:eastAsia="黑体" w:hAnsi="黑体"/>
                <w:sz w:val="24"/>
              </w:rPr>
            </w:pPr>
            <w:r w:rsidRPr="00C77941">
              <w:rPr>
                <w:rFonts w:ascii="黑体" w:eastAsia="黑体" w:hAnsi="黑体" w:hint="eastAsia"/>
                <w:sz w:val="24"/>
              </w:rPr>
              <w:t>6.2.3.4</w:t>
            </w:r>
          </w:p>
          <w:p w:rsidR="00BA5231" w:rsidRPr="005D439B" w:rsidRDefault="00C77941">
            <w:pPr>
              <w:spacing w:line="300" w:lineRule="auto"/>
              <w:ind w:leftChars="-50" w:left="-105" w:rightChars="-50" w:right="-105"/>
              <w:jc w:val="left"/>
              <w:rPr>
                <w:rFonts w:ascii="黑体" w:eastAsia="黑体" w:hAnsi="黑体"/>
                <w:sz w:val="24"/>
              </w:rPr>
            </w:pPr>
            <w:r w:rsidRPr="00C77941">
              <w:rPr>
                <w:rFonts w:ascii="黑体" w:eastAsia="黑体" w:hAnsi="黑体" w:hint="eastAsia"/>
                <w:sz w:val="24"/>
              </w:rPr>
              <w:t>c）</w:t>
            </w:r>
          </w:p>
        </w:tc>
        <w:tc>
          <w:tcPr>
            <w:tcW w:w="4147" w:type="dxa"/>
            <w:tcBorders>
              <w:top w:val="single" w:sz="4" w:space="0" w:color="auto"/>
              <w:left w:val="single" w:sz="4" w:space="0" w:color="auto"/>
              <w:bottom w:val="single" w:sz="4" w:space="0" w:color="auto"/>
              <w:right w:val="single" w:sz="4" w:space="0" w:color="auto"/>
            </w:tcBorders>
          </w:tcPr>
          <w:p w:rsidR="00BA5231" w:rsidRDefault="007E4F29">
            <w:pPr>
              <w:spacing w:line="300" w:lineRule="auto"/>
              <w:rPr>
                <w:rFonts w:ascii="Arial" w:hAnsi="Arial" w:cs="Arial"/>
                <w:sz w:val="24"/>
              </w:rPr>
            </w:pPr>
            <w:r>
              <w:rPr>
                <w:rFonts w:ascii="Arial" w:hAnsi="Arial" w:cs="Arial" w:hint="eastAsia"/>
                <w:sz w:val="24"/>
              </w:rPr>
              <w:t>从事检测活动的</w:t>
            </w:r>
            <w:r w:rsidR="00BA5231" w:rsidRPr="00672C28">
              <w:rPr>
                <w:rFonts w:ascii="Arial" w:hAnsi="Arial" w:cs="Arial" w:hint="eastAsia"/>
                <w:sz w:val="24"/>
              </w:rPr>
              <w:t>人员是否熟悉生物检测安全操作知识和消毒灭菌知识</w:t>
            </w:r>
            <w:r w:rsidR="00C77941">
              <w:rPr>
                <w:rFonts w:ascii="Arial" w:hAnsi="Arial" w:cs="Arial" w:hint="eastAsia"/>
                <w:sz w:val="24"/>
              </w:rPr>
              <w:t>，</w:t>
            </w:r>
            <w:r w:rsidR="00C77941" w:rsidRPr="00C77941">
              <w:rPr>
                <w:rFonts w:ascii="Arial" w:hAnsi="Arial" w:cs="Arial" w:hint="eastAsia"/>
                <w:sz w:val="24"/>
              </w:rPr>
              <w:t>具有无菌操作观念和生物安全防范意识</w:t>
            </w:r>
            <w:r w:rsidR="00C77941">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lastRenderedPageBreak/>
              <w:t>6.2.3</w:t>
            </w:r>
            <w:r w:rsidR="00C77941">
              <w:rPr>
                <w:rFonts w:ascii="黑体" w:eastAsia="黑体" w:hAnsi="黑体" w:hint="eastAsia"/>
                <w:sz w:val="24"/>
              </w:rPr>
              <w:t>.5</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sidRPr="00672C28">
              <w:rPr>
                <w:rFonts w:ascii="Arial" w:hAnsi="Arial" w:cs="Arial" w:hint="eastAsia"/>
                <w:sz w:val="24"/>
              </w:rPr>
              <w:t>实验室选用检测人员时，是否考虑有颜色视觉障碍的人员不能执行某些涉及到辨色的试验？</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32E2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952F6C" w:rsidRDefault="00332E21" w:rsidP="00952F6C">
            <w:pPr>
              <w:spacing w:line="300" w:lineRule="auto"/>
              <w:ind w:leftChars="-50" w:left="-105" w:rightChars="-50" w:right="-105"/>
              <w:jc w:val="left"/>
              <w:rPr>
                <w:rFonts w:ascii="黑体" w:eastAsia="黑体" w:hAnsi="黑体"/>
                <w:sz w:val="24"/>
              </w:rPr>
            </w:pPr>
            <w:r w:rsidRPr="00332E21">
              <w:rPr>
                <w:rFonts w:ascii="黑体" w:eastAsia="黑体" w:hAnsi="黑体" w:hint="eastAsia"/>
                <w:sz w:val="24"/>
              </w:rPr>
              <w:t xml:space="preserve">6.2.5 </w:t>
            </w:r>
          </w:p>
          <w:p w:rsidR="00332E21" w:rsidRDefault="00332E21" w:rsidP="00952F6C">
            <w:pPr>
              <w:spacing w:line="300" w:lineRule="auto"/>
              <w:ind w:leftChars="-50" w:left="-105" w:rightChars="-50" w:right="-105"/>
              <w:jc w:val="left"/>
              <w:rPr>
                <w:rFonts w:ascii="黑体" w:eastAsia="黑体" w:hAnsi="黑体"/>
                <w:sz w:val="24"/>
              </w:rPr>
            </w:pPr>
            <w:r w:rsidRPr="00332E21">
              <w:rPr>
                <w:rFonts w:ascii="黑体" w:eastAsia="黑体" w:hAnsi="黑体" w:hint="eastAsia"/>
                <w:sz w:val="24"/>
              </w:rPr>
              <w:t>a）</w:t>
            </w:r>
          </w:p>
        </w:tc>
        <w:tc>
          <w:tcPr>
            <w:tcW w:w="4147" w:type="dxa"/>
            <w:tcBorders>
              <w:top w:val="single" w:sz="4" w:space="0" w:color="auto"/>
              <w:left w:val="single" w:sz="4" w:space="0" w:color="auto"/>
              <w:bottom w:val="single" w:sz="4" w:space="0" w:color="auto"/>
              <w:right w:val="single" w:sz="4" w:space="0" w:color="auto"/>
            </w:tcBorders>
          </w:tcPr>
          <w:p w:rsidR="00332E21" w:rsidRPr="00672C28" w:rsidRDefault="00332E21" w:rsidP="00F617B3">
            <w:pPr>
              <w:spacing w:line="300" w:lineRule="auto"/>
              <w:rPr>
                <w:rFonts w:ascii="Arial" w:hAnsi="Arial" w:cs="Arial"/>
                <w:sz w:val="24"/>
              </w:rPr>
            </w:pPr>
            <w:r w:rsidRPr="00332E21">
              <w:rPr>
                <w:rFonts w:ascii="Arial" w:hAnsi="Arial" w:cs="Arial" w:hint="eastAsia"/>
                <w:sz w:val="24"/>
              </w:rPr>
              <w:t>独立从事检测活动</w:t>
            </w:r>
            <w:r w:rsidR="00F617B3">
              <w:rPr>
                <w:rFonts w:ascii="Arial" w:hAnsi="Arial" w:cs="Arial" w:hint="eastAsia"/>
                <w:sz w:val="24"/>
              </w:rPr>
              <w:t>的人员是否</w:t>
            </w:r>
            <w:r w:rsidR="00F617B3" w:rsidRPr="00F617B3">
              <w:rPr>
                <w:rFonts w:ascii="Arial" w:hAnsi="Arial" w:cs="Arial" w:hint="eastAsia"/>
                <w:sz w:val="24"/>
              </w:rPr>
              <w:t>经过技术能力评价确定满足要求</w:t>
            </w:r>
            <w:r w:rsidR="00F617B3">
              <w:rPr>
                <w:rFonts w:ascii="Arial" w:hAnsi="Arial" w:cs="Arial" w:hint="eastAsia"/>
                <w:sz w:val="24"/>
              </w:rPr>
              <w:t>并被</w:t>
            </w:r>
            <w:r w:rsidR="00F617B3" w:rsidRPr="00F617B3">
              <w:rPr>
                <w:rFonts w:ascii="Arial" w:hAnsi="Arial" w:cs="Arial" w:hint="eastAsia"/>
                <w:sz w:val="24"/>
              </w:rPr>
              <w:t>授权</w:t>
            </w:r>
            <w:r w:rsidR="00F617B3">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332E21" w:rsidRDefault="00332E2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32E21" w:rsidRDefault="00332E2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32E21" w:rsidRDefault="00332E2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876920"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6.2.5</w:t>
            </w:r>
          </w:p>
          <w:p w:rsidR="00BA5231"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c）</w:t>
            </w:r>
          </w:p>
        </w:tc>
        <w:tc>
          <w:tcPr>
            <w:tcW w:w="4147" w:type="dxa"/>
            <w:tcBorders>
              <w:top w:val="single" w:sz="4" w:space="0" w:color="auto"/>
              <w:left w:val="single" w:sz="4" w:space="0" w:color="auto"/>
              <w:bottom w:val="single" w:sz="4" w:space="0" w:color="auto"/>
              <w:right w:val="single" w:sz="4" w:space="0" w:color="auto"/>
            </w:tcBorders>
          </w:tcPr>
          <w:p w:rsidR="00BA5231" w:rsidRPr="00B659AC" w:rsidRDefault="00BA5231" w:rsidP="00B659AC">
            <w:pPr>
              <w:spacing w:line="300" w:lineRule="auto"/>
              <w:rPr>
                <w:rFonts w:ascii="Arial" w:hAnsi="Arial" w:cs="Arial"/>
                <w:sz w:val="24"/>
              </w:rPr>
            </w:pPr>
            <w:r w:rsidRPr="00B659AC">
              <w:rPr>
                <w:rFonts w:ascii="Arial" w:hAnsi="Arial" w:cs="Arial" w:hint="eastAsia"/>
                <w:sz w:val="24"/>
              </w:rPr>
              <w:t>实验室是否制定人员培训和继续教育计划？</w:t>
            </w:r>
          </w:p>
          <w:p w:rsidR="00BA5231" w:rsidRDefault="00BA5231" w:rsidP="00B659AC">
            <w:pPr>
              <w:spacing w:line="300" w:lineRule="auto"/>
              <w:rPr>
                <w:rFonts w:ascii="Arial" w:hAnsi="Arial" w:cs="Arial"/>
                <w:sz w:val="24"/>
              </w:rPr>
            </w:pPr>
            <w:r w:rsidRPr="00B659AC">
              <w:rPr>
                <w:rFonts w:ascii="Arial" w:hAnsi="Arial" w:cs="Arial" w:hint="eastAsia"/>
                <w:sz w:val="24"/>
              </w:rPr>
              <w:t>计划内容是否包括</w:t>
            </w:r>
            <w:r w:rsidR="00705B62" w:rsidRPr="00705B62">
              <w:rPr>
                <w:rFonts w:ascii="Arial" w:hAnsi="Arial" w:cs="Arial" w:hint="eastAsia"/>
                <w:sz w:val="24"/>
              </w:rPr>
              <w:t>微生物检验抽采样、常规微生物检测、无菌操作、生物危害识别、生物防护、废弃物处理、生物安全事故应急处理、生物安全柜维护等方面知识的专门培训</w:t>
            </w:r>
            <w:r w:rsidRPr="00B659AC">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876920"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6.2.5</w:t>
            </w:r>
          </w:p>
          <w:p w:rsidR="00BA5231"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f</w:t>
            </w:r>
            <w:r w:rsidR="00BC2198">
              <w:rPr>
                <w:rFonts w:ascii="黑体" w:eastAsia="黑体" w:hAnsi="黑体" w:hint="eastAsia"/>
                <w:sz w:val="24"/>
              </w:rPr>
              <w:t>)</w:t>
            </w:r>
          </w:p>
        </w:tc>
        <w:tc>
          <w:tcPr>
            <w:tcW w:w="4147" w:type="dxa"/>
            <w:tcBorders>
              <w:top w:val="single" w:sz="4" w:space="0" w:color="auto"/>
              <w:left w:val="single" w:sz="4" w:space="0" w:color="auto"/>
              <w:bottom w:val="single" w:sz="4" w:space="0" w:color="auto"/>
              <w:right w:val="single" w:sz="4" w:space="0" w:color="auto"/>
            </w:tcBorders>
          </w:tcPr>
          <w:p w:rsidR="008D49D4" w:rsidRPr="008D49D4" w:rsidRDefault="008D49D4" w:rsidP="008D49D4">
            <w:pPr>
              <w:spacing w:line="300" w:lineRule="auto"/>
              <w:rPr>
                <w:rFonts w:ascii="Arial" w:hAnsi="Arial" w:cs="Arial"/>
                <w:sz w:val="24"/>
              </w:rPr>
            </w:pPr>
            <w:r w:rsidRPr="008D49D4">
              <w:rPr>
                <w:rFonts w:ascii="Arial" w:hAnsi="Arial" w:cs="Arial" w:hint="eastAsia"/>
                <w:sz w:val="24"/>
              </w:rPr>
              <w:t>实验室是否通过质量控制</w:t>
            </w:r>
            <w:proofErr w:type="gramStart"/>
            <w:r w:rsidRPr="008D49D4">
              <w:rPr>
                <w:rFonts w:ascii="Arial" w:hAnsi="Arial" w:cs="Arial" w:hint="eastAsia"/>
                <w:sz w:val="24"/>
              </w:rPr>
              <w:t>包括盲样测试</w:t>
            </w:r>
            <w:proofErr w:type="gramEnd"/>
            <w:r w:rsidRPr="008D49D4">
              <w:rPr>
                <w:rFonts w:ascii="Arial" w:hAnsi="Arial" w:cs="Arial" w:hint="eastAsia"/>
                <w:sz w:val="24"/>
              </w:rPr>
              <w:t>、实验室内比对、能力验证和实验室间比对结果、现场监督实际操作过程、核查记录等方式监控人员的持续检测能力？</w:t>
            </w:r>
          </w:p>
          <w:p w:rsidR="008D49D4" w:rsidRPr="008D49D4" w:rsidRDefault="008D49D4" w:rsidP="008D49D4">
            <w:pPr>
              <w:spacing w:line="300" w:lineRule="auto"/>
              <w:rPr>
                <w:rFonts w:ascii="Arial" w:hAnsi="Arial" w:cs="Arial"/>
                <w:sz w:val="24"/>
              </w:rPr>
            </w:pPr>
            <w:r w:rsidRPr="008D49D4">
              <w:rPr>
                <w:rFonts w:ascii="Arial" w:hAnsi="Arial" w:cs="Arial" w:hint="eastAsia"/>
                <w:sz w:val="24"/>
              </w:rPr>
              <w:t>新上岗人员以及间隔一定时间重新上岗的人员是否重新评估？</w:t>
            </w:r>
          </w:p>
          <w:p w:rsidR="00BA5231" w:rsidRDefault="008D49D4" w:rsidP="008D49D4">
            <w:pPr>
              <w:spacing w:line="300" w:lineRule="auto"/>
              <w:rPr>
                <w:rFonts w:ascii="Arial" w:hAnsi="Arial" w:cs="Arial"/>
                <w:sz w:val="24"/>
              </w:rPr>
            </w:pPr>
            <w:r w:rsidRPr="008D49D4">
              <w:rPr>
                <w:rFonts w:ascii="Arial" w:hAnsi="Arial" w:cs="Arial" w:hint="eastAsia"/>
                <w:sz w:val="24"/>
              </w:rPr>
              <w:t>当检测人员或授权签字人职责变更或离开岗位</w:t>
            </w:r>
            <w:r w:rsidRPr="008D49D4">
              <w:rPr>
                <w:rFonts w:ascii="Arial" w:hAnsi="Arial" w:cs="Arial" w:hint="eastAsia"/>
                <w:sz w:val="24"/>
              </w:rPr>
              <w:t>6</w:t>
            </w:r>
            <w:r w:rsidRPr="008D49D4">
              <w:rPr>
                <w:rFonts w:ascii="Arial" w:hAnsi="Arial" w:cs="Arial" w:hint="eastAsia"/>
                <w:sz w:val="24"/>
              </w:rPr>
              <w:t>个月以上再上岗，是否重新考核确认？</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210D99"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210D99" w:rsidRDefault="00210D99" w:rsidP="007F0279">
            <w:pPr>
              <w:spacing w:line="300" w:lineRule="auto"/>
              <w:ind w:leftChars="-50" w:left="-105" w:rightChars="-50" w:right="-105"/>
              <w:jc w:val="left"/>
              <w:rPr>
                <w:rFonts w:ascii="黑体" w:eastAsia="黑体" w:hAnsi="黑体"/>
                <w:sz w:val="24"/>
              </w:rPr>
            </w:pPr>
            <w:r>
              <w:rPr>
                <w:rFonts w:ascii="黑体" w:eastAsia="黑体" w:hAnsi="黑体" w:hint="eastAsia"/>
                <w:sz w:val="24"/>
              </w:rPr>
              <w:lastRenderedPageBreak/>
              <w:t>6.2.6</w:t>
            </w:r>
          </w:p>
        </w:tc>
        <w:tc>
          <w:tcPr>
            <w:tcW w:w="4147" w:type="dxa"/>
            <w:tcBorders>
              <w:top w:val="single" w:sz="4" w:space="0" w:color="auto"/>
              <w:left w:val="single" w:sz="4" w:space="0" w:color="auto"/>
              <w:bottom w:val="single" w:sz="4" w:space="0" w:color="auto"/>
              <w:right w:val="single" w:sz="4" w:space="0" w:color="auto"/>
            </w:tcBorders>
          </w:tcPr>
          <w:p w:rsidR="00210D99" w:rsidRPr="00510666" w:rsidRDefault="00210D99" w:rsidP="00510666">
            <w:pPr>
              <w:spacing w:line="300" w:lineRule="auto"/>
              <w:rPr>
                <w:rFonts w:ascii="Arial" w:hAnsi="Arial" w:cs="Arial"/>
                <w:sz w:val="24"/>
              </w:rPr>
            </w:pPr>
            <w:r w:rsidRPr="00210D99">
              <w:rPr>
                <w:rFonts w:ascii="Arial" w:hAnsi="Arial" w:cs="Arial" w:hint="eastAsia"/>
                <w:sz w:val="24"/>
              </w:rPr>
              <w:t>微生物抽样人员和样品接收人员</w:t>
            </w:r>
            <w:r>
              <w:rPr>
                <w:rFonts w:ascii="Arial" w:hAnsi="Arial" w:cs="Arial" w:hint="eastAsia"/>
                <w:sz w:val="24"/>
              </w:rPr>
              <w:t>是否</w:t>
            </w:r>
            <w:r w:rsidRPr="00210D99">
              <w:rPr>
                <w:rFonts w:ascii="Arial" w:hAnsi="Arial" w:cs="Arial" w:hint="eastAsia"/>
                <w:sz w:val="24"/>
              </w:rPr>
              <w:t>被授权并能履行其工作职责</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210D99" w:rsidRDefault="00210D99">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210D99" w:rsidRDefault="00210D99">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210D99" w:rsidRDefault="00210D99">
            <w:pPr>
              <w:spacing w:line="300" w:lineRule="auto"/>
              <w:rPr>
                <w:rFonts w:ascii="宋体"/>
                <w:sz w:val="24"/>
              </w:rPr>
            </w:pPr>
          </w:p>
        </w:tc>
      </w:tr>
      <w:tr w:rsidR="00D917E8" w:rsidTr="001D43B2">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auto"/>
          </w:tcPr>
          <w:p w:rsidR="00D917E8" w:rsidRDefault="00D917E8">
            <w:pPr>
              <w:spacing w:line="300" w:lineRule="auto"/>
              <w:jc w:val="left"/>
              <w:rPr>
                <w:rFonts w:ascii="黑体" w:eastAsia="黑体" w:hAnsi="黑体"/>
                <w:sz w:val="24"/>
              </w:rPr>
            </w:pPr>
            <w:r>
              <w:rPr>
                <w:rFonts w:ascii="黑体" w:eastAsia="黑体" w:hAnsi="黑体" w:cs="Arial" w:hint="eastAsia"/>
                <w:sz w:val="24"/>
              </w:rPr>
              <w:t>6.3 设施和环境条件</w:t>
            </w: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6.3.1.1</w:t>
            </w:r>
          </w:p>
        </w:tc>
        <w:tc>
          <w:tcPr>
            <w:tcW w:w="4147" w:type="dxa"/>
            <w:tcBorders>
              <w:top w:val="single" w:sz="4" w:space="0" w:color="auto"/>
              <w:left w:val="single" w:sz="4" w:space="0" w:color="auto"/>
              <w:bottom w:val="single" w:sz="4" w:space="0" w:color="auto"/>
              <w:right w:val="single" w:sz="4" w:space="0" w:color="auto"/>
            </w:tcBorders>
          </w:tcPr>
          <w:p w:rsidR="00BA5231" w:rsidRDefault="008D49D4" w:rsidP="00043154">
            <w:pPr>
              <w:spacing w:line="300" w:lineRule="auto"/>
              <w:rPr>
                <w:rFonts w:ascii="Arial" w:hAnsi="Arial" w:cs="Arial"/>
                <w:sz w:val="24"/>
              </w:rPr>
            </w:pPr>
            <w:r w:rsidRPr="008D49D4">
              <w:rPr>
                <w:rFonts w:ascii="Arial" w:hAnsi="Arial" w:cs="Arial" w:hint="eastAsia"/>
                <w:sz w:val="24"/>
              </w:rPr>
              <w:t>实验室的建设、总体布局和设施是否能满足从事检验工作的需要，以能获得可靠的检测结果为重要依据，且符合所开展微生物检测活动生物安全等级的要求？</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1C7363"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1C7363" w:rsidRDefault="001C7363">
            <w:pPr>
              <w:spacing w:line="300" w:lineRule="auto"/>
              <w:jc w:val="left"/>
              <w:rPr>
                <w:rFonts w:ascii="黑体" w:eastAsia="黑体" w:hAnsi="黑体"/>
                <w:sz w:val="24"/>
              </w:rPr>
            </w:pPr>
            <w:r>
              <w:rPr>
                <w:rFonts w:ascii="黑体" w:eastAsia="黑体" w:hAnsi="黑体" w:hint="eastAsia"/>
                <w:sz w:val="24"/>
              </w:rPr>
              <w:t>6.3.2</w:t>
            </w:r>
          </w:p>
        </w:tc>
        <w:tc>
          <w:tcPr>
            <w:tcW w:w="4147" w:type="dxa"/>
            <w:tcBorders>
              <w:top w:val="single" w:sz="4" w:space="0" w:color="auto"/>
              <w:left w:val="single" w:sz="4" w:space="0" w:color="auto"/>
              <w:bottom w:val="single" w:sz="4" w:space="0" w:color="auto"/>
              <w:right w:val="single" w:sz="4" w:space="0" w:color="auto"/>
            </w:tcBorders>
          </w:tcPr>
          <w:p w:rsidR="001C7363" w:rsidRPr="001F6414" w:rsidRDefault="008D49D4" w:rsidP="001C7363">
            <w:pPr>
              <w:spacing w:line="300" w:lineRule="auto"/>
              <w:rPr>
                <w:rFonts w:ascii="Arial" w:hAnsi="Arial" w:cs="Arial"/>
                <w:sz w:val="24"/>
              </w:rPr>
            </w:pPr>
            <w:r w:rsidRPr="008D49D4">
              <w:rPr>
                <w:rFonts w:ascii="Arial" w:hAnsi="Arial" w:cs="Arial" w:hint="eastAsia"/>
                <w:sz w:val="24"/>
              </w:rPr>
              <w:t>对影响检测结果或涉及生物安全的设施和环境条件的技术要求是否制定成文件？</w:t>
            </w:r>
          </w:p>
        </w:tc>
        <w:tc>
          <w:tcPr>
            <w:tcW w:w="3082" w:type="dxa"/>
            <w:tcBorders>
              <w:top w:val="single" w:sz="4" w:space="0" w:color="auto"/>
              <w:left w:val="single" w:sz="4" w:space="0" w:color="auto"/>
              <w:bottom w:val="single" w:sz="4" w:space="0" w:color="auto"/>
              <w:right w:val="single" w:sz="4" w:space="0" w:color="auto"/>
            </w:tcBorders>
          </w:tcPr>
          <w:p w:rsidR="001C7363" w:rsidRDefault="001C7363">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1C7363" w:rsidRDefault="001C7363">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1C7363" w:rsidRDefault="001C7363">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6.3.3.1</w:t>
            </w:r>
          </w:p>
        </w:tc>
        <w:tc>
          <w:tcPr>
            <w:tcW w:w="4147" w:type="dxa"/>
            <w:tcBorders>
              <w:top w:val="single" w:sz="4" w:space="0" w:color="auto"/>
              <w:left w:val="single" w:sz="4" w:space="0" w:color="auto"/>
              <w:bottom w:val="single" w:sz="4" w:space="0" w:color="auto"/>
              <w:right w:val="single" w:sz="4" w:space="0" w:color="auto"/>
            </w:tcBorders>
          </w:tcPr>
          <w:p w:rsidR="008D49D4" w:rsidRPr="008D49D4" w:rsidRDefault="008D49D4" w:rsidP="008D49D4">
            <w:pPr>
              <w:spacing w:line="300" w:lineRule="auto"/>
              <w:rPr>
                <w:rFonts w:ascii="Arial" w:hAnsi="Arial" w:cs="Arial"/>
                <w:sz w:val="24"/>
              </w:rPr>
            </w:pPr>
            <w:r w:rsidRPr="008D49D4">
              <w:rPr>
                <w:rFonts w:ascii="Arial" w:hAnsi="Arial" w:cs="Arial" w:hint="eastAsia"/>
                <w:sz w:val="24"/>
              </w:rPr>
              <w:t>对需要在洁净条件下工作的区域，实验室是否能有效地监控和记录环境条件？</w:t>
            </w:r>
          </w:p>
          <w:p w:rsidR="00BA5231" w:rsidRPr="001C7A30" w:rsidRDefault="008D49D4" w:rsidP="008D49D4">
            <w:pPr>
              <w:spacing w:line="300" w:lineRule="auto"/>
              <w:rPr>
                <w:rFonts w:ascii="Arial" w:hAnsi="Arial" w:cs="Arial"/>
                <w:sz w:val="24"/>
              </w:rPr>
            </w:pPr>
            <w:r w:rsidRPr="008D49D4">
              <w:rPr>
                <w:rFonts w:ascii="Arial" w:hAnsi="Arial" w:cs="Arial" w:hint="eastAsia"/>
                <w:sz w:val="24"/>
              </w:rPr>
              <w:t>当条件不满足检测方法要求或者可能影响到检测的结果时，实验室是否停止检测，并采取有效措施，待条件满足确认后再开展检测？</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6.3.3.2</w:t>
            </w:r>
          </w:p>
        </w:tc>
        <w:tc>
          <w:tcPr>
            <w:tcW w:w="4147" w:type="dxa"/>
            <w:tcBorders>
              <w:top w:val="single" w:sz="4" w:space="0" w:color="auto"/>
              <w:left w:val="single" w:sz="4" w:space="0" w:color="auto"/>
              <w:bottom w:val="single" w:sz="4" w:space="0" w:color="auto"/>
              <w:right w:val="single" w:sz="4" w:space="0" w:color="auto"/>
            </w:tcBorders>
          </w:tcPr>
          <w:p w:rsidR="00BA5231" w:rsidRPr="00801E04" w:rsidRDefault="00BA5231" w:rsidP="00801E04">
            <w:pPr>
              <w:spacing w:line="300" w:lineRule="auto"/>
              <w:rPr>
                <w:rFonts w:ascii="Arial" w:hAnsi="Arial" w:cs="Arial"/>
                <w:sz w:val="24"/>
              </w:rPr>
            </w:pPr>
            <w:r w:rsidRPr="00801E04">
              <w:rPr>
                <w:rFonts w:ascii="Arial" w:hAnsi="Arial" w:cs="Arial" w:hint="eastAsia"/>
                <w:sz w:val="24"/>
              </w:rPr>
              <w:t>对需要使用的无菌工器具和器皿是否能正确实施灭菌？</w:t>
            </w:r>
          </w:p>
          <w:p w:rsidR="00BA5231" w:rsidRPr="001C7A30" w:rsidRDefault="00BA5231" w:rsidP="00801E04">
            <w:pPr>
              <w:spacing w:line="300" w:lineRule="auto"/>
              <w:rPr>
                <w:rFonts w:ascii="Arial" w:hAnsi="Arial" w:cs="Arial"/>
                <w:sz w:val="24"/>
              </w:rPr>
            </w:pPr>
            <w:r w:rsidRPr="00801E04">
              <w:rPr>
                <w:rFonts w:ascii="Arial" w:hAnsi="Arial" w:cs="Arial" w:hint="eastAsia"/>
                <w:sz w:val="24"/>
              </w:rPr>
              <w:t>无菌工器具和器皿是否有明显标识以与非无菌工器具和器皿加以区别？</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1F6952"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1F6952" w:rsidRDefault="001F6952">
            <w:pPr>
              <w:spacing w:line="300" w:lineRule="auto"/>
              <w:jc w:val="left"/>
              <w:rPr>
                <w:rFonts w:ascii="黑体" w:eastAsia="黑体" w:hAnsi="黑体"/>
                <w:sz w:val="24"/>
              </w:rPr>
            </w:pPr>
            <w:r>
              <w:rPr>
                <w:rFonts w:ascii="黑体" w:eastAsia="黑体" w:hAnsi="黑体" w:hint="eastAsia"/>
                <w:sz w:val="24"/>
              </w:rPr>
              <w:lastRenderedPageBreak/>
              <w:t>6.3.3.3</w:t>
            </w:r>
          </w:p>
        </w:tc>
        <w:tc>
          <w:tcPr>
            <w:tcW w:w="4147" w:type="dxa"/>
            <w:tcBorders>
              <w:top w:val="single" w:sz="4" w:space="0" w:color="auto"/>
              <w:left w:val="single" w:sz="4" w:space="0" w:color="auto"/>
              <w:bottom w:val="single" w:sz="4" w:space="0" w:color="auto"/>
              <w:right w:val="single" w:sz="4" w:space="0" w:color="auto"/>
            </w:tcBorders>
          </w:tcPr>
          <w:p w:rsidR="00D965C2" w:rsidRPr="00E51E7C" w:rsidRDefault="00D965C2" w:rsidP="00D965C2">
            <w:pPr>
              <w:rPr>
                <w:sz w:val="24"/>
              </w:rPr>
            </w:pPr>
            <w:r w:rsidRPr="00E51E7C">
              <w:rPr>
                <w:rFonts w:hint="eastAsia"/>
                <w:sz w:val="24"/>
              </w:rPr>
              <w:t>适用时，是否采取措施，满足避光等环境要求？</w:t>
            </w:r>
          </w:p>
          <w:p w:rsidR="001F6952" w:rsidRPr="00801E04" w:rsidRDefault="00D965C2" w:rsidP="00D965C2">
            <w:pPr>
              <w:spacing w:line="300" w:lineRule="auto"/>
              <w:rPr>
                <w:rFonts w:ascii="Arial" w:hAnsi="Arial" w:cs="Arial"/>
                <w:sz w:val="24"/>
              </w:rPr>
            </w:pPr>
            <w:r w:rsidRPr="00E51E7C">
              <w:rPr>
                <w:rFonts w:hint="eastAsia"/>
                <w:sz w:val="24"/>
              </w:rPr>
              <w:t>是</w:t>
            </w:r>
            <w:r w:rsidRPr="00D965C2">
              <w:rPr>
                <w:rFonts w:hint="eastAsia"/>
                <w:sz w:val="24"/>
              </w:rPr>
              <w:t>否考虑靠近出口处设置专用洗手池等相关设施</w:t>
            </w:r>
            <w:r w:rsidRPr="00E51E7C">
              <w:rPr>
                <w:rFonts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1F6952" w:rsidRDefault="001F6952">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1F6952" w:rsidRDefault="001F6952">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1F6952" w:rsidRDefault="001F6952">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876920" w:rsidRDefault="00BC2198" w:rsidP="00BC2198">
            <w:pPr>
              <w:spacing w:line="300" w:lineRule="auto"/>
              <w:jc w:val="left"/>
              <w:rPr>
                <w:rFonts w:ascii="黑体" w:eastAsia="黑体" w:hAnsi="黑体"/>
                <w:sz w:val="24"/>
              </w:rPr>
            </w:pPr>
            <w:r w:rsidRPr="00BC2198">
              <w:rPr>
                <w:rFonts w:ascii="黑体" w:eastAsia="黑体" w:hAnsi="黑体" w:hint="eastAsia"/>
                <w:sz w:val="24"/>
              </w:rPr>
              <w:t>6.</w:t>
            </w:r>
            <w:r>
              <w:rPr>
                <w:rFonts w:ascii="黑体" w:eastAsia="黑体" w:hAnsi="黑体" w:hint="eastAsia"/>
                <w:sz w:val="24"/>
              </w:rPr>
              <w:t>3</w:t>
            </w:r>
            <w:r w:rsidRPr="00BC2198">
              <w:rPr>
                <w:rFonts w:ascii="黑体" w:eastAsia="黑体" w:hAnsi="黑体" w:hint="eastAsia"/>
                <w:sz w:val="24"/>
              </w:rPr>
              <w:t>.</w:t>
            </w:r>
            <w:r>
              <w:rPr>
                <w:rFonts w:ascii="黑体" w:eastAsia="黑体" w:hAnsi="黑体" w:hint="eastAsia"/>
                <w:sz w:val="24"/>
              </w:rPr>
              <w:t>4</w:t>
            </w:r>
          </w:p>
          <w:p w:rsidR="00BA5231" w:rsidRDefault="00BC2198" w:rsidP="00BC2198">
            <w:pPr>
              <w:spacing w:line="300" w:lineRule="auto"/>
              <w:jc w:val="left"/>
              <w:rPr>
                <w:rFonts w:ascii="黑体" w:eastAsia="黑体" w:hAnsi="黑体"/>
                <w:sz w:val="24"/>
              </w:rPr>
            </w:pPr>
            <w:r w:rsidRPr="00BC2198">
              <w:rPr>
                <w:rFonts w:ascii="黑体" w:eastAsia="黑体" w:hAnsi="黑体" w:hint="eastAsia"/>
                <w:sz w:val="24"/>
              </w:rPr>
              <w:t>a）</w:t>
            </w:r>
          </w:p>
        </w:tc>
        <w:tc>
          <w:tcPr>
            <w:tcW w:w="4147" w:type="dxa"/>
            <w:tcBorders>
              <w:top w:val="single" w:sz="4" w:space="0" w:color="auto"/>
              <w:left w:val="single" w:sz="4" w:space="0" w:color="auto"/>
              <w:bottom w:val="single" w:sz="4" w:space="0" w:color="auto"/>
              <w:right w:val="single" w:sz="4" w:space="0" w:color="auto"/>
            </w:tcBorders>
          </w:tcPr>
          <w:p w:rsidR="00D965C2" w:rsidRPr="00D965C2" w:rsidRDefault="00D965C2" w:rsidP="00D965C2">
            <w:pPr>
              <w:spacing w:line="300" w:lineRule="auto"/>
              <w:rPr>
                <w:rFonts w:ascii="Arial" w:hAnsi="Arial" w:cs="Arial"/>
                <w:sz w:val="24"/>
              </w:rPr>
            </w:pPr>
            <w:r w:rsidRPr="00D965C2">
              <w:rPr>
                <w:rFonts w:ascii="Arial" w:hAnsi="Arial" w:cs="Arial" w:hint="eastAsia"/>
                <w:sz w:val="24"/>
              </w:rPr>
              <w:t>实验室不同的功能区域是否有清楚的标识？</w:t>
            </w:r>
          </w:p>
          <w:p w:rsidR="00E922D5" w:rsidRPr="00DA45DE" w:rsidRDefault="00D965C2" w:rsidP="00D965C2">
            <w:pPr>
              <w:spacing w:line="300" w:lineRule="auto"/>
              <w:rPr>
                <w:rFonts w:ascii="Arial" w:hAnsi="Arial" w:cs="Arial"/>
                <w:sz w:val="24"/>
              </w:rPr>
            </w:pPr>
            <w:r w:rsidRPr="00D965C2">
              <w:rPr>
                <w:rFonts w:ascii="Arial" w:hAnsi="Arial" w:cs="Arial" w:hint="eastAsia"/>
                <w:sz w:val="24"/>
              </w:rPr>
              <w:t>是否能正确使用与检测活动生物安全等级相对应的生物危害标识？</w:t>
            </w:r>
            <w:r w:rsidR="00E922D5">
              <w:rPr>
                <w:rFonts w:ascii="Arial" w:hAnsi="Arial" w:cs="Arial" w:hint="eastAsia"/>
                <w:sz w:val="24"/>
              </w:rPr>
              <w:t>是否</w:t>
            </w:r>
            <w:r w:rsidR="00E922D5" w:rsidRPr="00E922D5">
              <w:rPr>
                <w:rFonts w:ascii="Arial" w:hAnsi="Arial" w:cs="Arial" w:hint="eastAsia"/>
                <w:sz w:val="24"/>
              </w:rPr>
              <w:t>明确标示生物防护级别、操作的致病性生物因子、实验室负责人姓名、紧急联系方式等</w:t>
            </w:r>
            <w:r w:rsidR="00E922D5">
              <w:rPr>
                <w:rFonts w:ascii="Arial" w:hAnsi="Arial" w:cs="Arial" w:hint="eastAsia"/>
                <w:sz w:val="24"/>
              </w:rPr>
              <w:t>？</w:t>
            </w:r>
          </w:p>
          <w:p w:rsidR="00BA5231" w:rsidRPr="00DA45DE" w:rsidRDefault="00BA5231" w:rsidP="00DA45DE">
            <w:pPr>
              <w:spacing w:line="300" w:lineRule="auto"/>
              <w:rPr>
                <w:rFonts w:ascii="Arial" w:hAnsi="Arial" w:cs="Arial"/>
                <w:sz w:val="24"/>
              </w:rPr>
            </w:pPr>
            <w:r w:rsidRPr="00DA45DE">
              <w:rPr>
                <w:rFonts w:ascii="Arial" w:hAnsi="Arial" w:cs="Arial" w:hint="eastAsia"/>
                <w:sz w:val="24"/>
              </w:rPr>
              <w:t>实验室是否对授权进入的人员采取严格控制</w:t>
            </w:r>
            <w:r w:rsidR="007F0279">
              <w:rPr>
                <w:rFonts w:ascii="Arial" w:hAnsi="Arial" w:cs="Arial" w:hint="eastAsia"/>
                <w:sz w:val="24"/>
              </w:rPr>
              <w:t>，并</w:t>
            </w:r>
            <w:r w:rsidRPr="00DA45DE">
              <w:rPr>
                <w:rFonts w:ascii="Arial" w:hAnsi="Arial" w:cs="Arial" w:hint="eastAsia"/>
                <w:sz w:val="24"/>
              </w:rPr>
              <w:t>明确以下内容？</w:t>
            </w:r>
          </w:p>
          <w:p w:rsidR="00BA5231" w:rsidRPr="00DA45DE" w:rsidRDefault="008E56C9" w:rsidP="00DA45DE">
            <w:pPr>
              <w:spacing w:line="300" w:lineRule="auto"/>
              <w:rPr>
                <w:rFonts w:ascii="Arial" w:hAnsi="Arial" w:cs="Arial"/>
                <w:sz w:val="24"/>
              </w:rPr>
            </w:pPr>
            <w:r>
              <w:rPr>
                <w:rFonts w:ascii="Arial" w:hAnsi="Arial" w:cs="Arial" w:hint="eastAsia"/>
                <w:sz w:val="24"/>
              </w:rPr>
              <w:t>1</w:t>
            </w:r>
            <w:r w:rsidR="00BA5231" w:rsidRPr="00DA45DE">
              <w:rPr>
                <w:rFonts w:ascii="Arial" w:hAnsi="Arial" w:cs="Arial" w:hint="eastAsia"/>
                <w:sz w:val="24"/>
              </w:rPr>
              <w:t xml:space="preserve">) </w:t>
            </w:r>
            <w:r w:rsidR="00BA5231" w:rsidRPr="00DA45DE">
              <w:rPr>
                <w:rFonts w:ascii="Arial" w:hAnsi="Arial" w:cs="Arial" w:hint="eastAsia"/>
                <w:sz w:val="24"/>
              </w:rPr>
              <w:t>特殊区域的特定用途；</w:t>
            </w:r>
          </w:p>
          <w:p w:rsidR="00BA5231" w:rsidRPr="00DA45DE" w:rsidRDefault="008E56C9" w:rsidP="00DA45DE">
            <w:pPr>
              <w:spacing w:line="300" w:lineRule="auto"/>
              <w:rPr>
                <w:rFonts w:ascii="Arial" w:hAnsi="Arial" w:cs="Arial"/>
                <w:sz w:val="24"/>
              </w:rPr>
            </w:pPr>
            <w:r>
              <w:rPr>
                <w:rFonts w:ascii="Arial" w:hAnsi="Arial" w:cs="Arial" w:hint="eastAsia"/>
                <w:sz w:val="24"/>
              </w:rPr>
              <w:t>2</w:t>
            </w:r>
            <w:r w:rsidR="00BA5231" w:rsidRPr="00DA45DE">
              <w:rPr>
                <w:rFonts w:ascii="Arial" w:hAnsi="Arial" w:cs="Arial" w:hint="eastAsia"/>
                <w:sz w:val="24"/>
              </w:rPr>
              <w:t xml:space="preserve">) </w:t>
            </w:r>
            <w:r w:rsidR="00BA5231" w:rsidRPr="00DA45DE">
              <w:rPr>
                <w:rFonts w:ascii="Arial" w:hAnsi="Arial" w:cs="Arial" w:hint="eastAsia"/>
                <w:sz w:val="24"/>
              </w:rPr>
              <w:t>特殊工作区域的限制措施；</w:t>
            </w:r>
          </w:p>
          <w:p w:rsidR="00BA5231" w:rsidRPr="00801E04" w:rsidRDefault="008E56C9" w:rsidP="00DA45DE">
            <w:pPr>
              <w:spacing w:line="300" w:lineRule="auto"/>
              <w:rPr>
                <w:rFonts w:ascii="Arial" w:hAnsi="Arial" w:cs="Arial"/>
                <w:sz w:val="24"/>
              </w:rPr>
            </w:pPr>
            <w:r>
              <w:rPr>
                <w:rFonts w:ascii="Arial" w:hAnsi="Arial" w:cs="Arial" w:hint="eastAsia"/>
                <w:sz w:val="24"/>
              </w:rPr>
              <w:t>3</w:t>
            </w:r>
            <w:r w:rsidR="00BA5231" w:rsidRPr="00DA45DE">
              <w:rPr>
                <w:rFonts w:ascii="Arial" w:hAnsi="Arial" w:cs="Arial" w:hint="eastAsia"/>
                <w:sz w:val="24"/>
              </w:rPr>
              <w:t xml:space="preserve">) </w:t>
            </w:r>
            <w:r w:rsidR="00BA5231" w:rsidRPr="00DA45DE">
              <w:rPr>
                <w:rFonts w:ascii="Arial" w:hAnsi="Arial" w:cs="Arial" w:hint="eastAsia"/>
                <w:sz w:val="24"/>
              </w:rPr>
              <w:t>采取这些限制措施的原因；</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8E56C9" w:rsidTr="006B1AC4">
        <w:trPr>
          <w:cantSplit/>
          <w:trHeight w:val="6747"/>
        </w:trPr>
        <w:tc>
          <w:tcPr>
            <w:tcW w:w="1098" w:type="dxa"/>
            <w:tcBorders>
              <w:top w:val="single" w:sz="4" w:space="0" w:color="auto"/>
              <w:left w:val="single" w:sz="4" w:space="0" w:color="auto"/>
              <w:right w:val="single" w:sz="4" w:space="0" w:color="auto"/>
            </w:tcBorders>
          </w:tcPr>
          <w:p w:rsidR="008E56C9" w:rsidRDefault="008E56C9" w:rsidP="00BB1FD7">
            <w:pPr>
              <w:spacing w:line="300" w:lineRule="auto"/>
              <w:jc w:val="left"/>
              <w:rPr>
                <w:rFonts w:ascii="黑体" w:eastAsia="黑体" w:hAnsi="黑体"/>
                <w:sz w:val="24"/>
              </w:rPr>
            </w:pPr>
            <w:r>
              <w:rPr>
                <w:rFonts w:ascii="黑体" w:eastAsia="黑体" w:hAnsi="黑体" w:hint="eastAsia"/>
                <w:sz w:val="24"/>
              </w:rPr>
              <w:lastRenderedPageBreak/>
              <w:t>6.3.4 b）</w:t>
            </w:r>
          </w:p>
        </w:tc>
        <w:tc>
          <w:tcPr>
            <w:tcW w:w="4147" w:type="dxa"/>
            <w:tcBorders>
              <w:top w:val="single" w:sz="4" w:space="0" w:color="auto"/>
              <w:left w:val="single" w:sz="4" w:space="0" w:color="auto"/>
              <w:right w:val="single" w:sz="4" w:space="0" w:color="auto"/>
            </w:tcBorders>
          </w:tcPr>
          <w:p w:rsidR="008E56C9" w:rsidRPr="00DA45DE" w:rsidRDefault="008E56C9" w:rsidP="00DA45DE">
            <w:pPr>
              <w:spacing w:line="300" w:lineRule="auto"/>
              <w:rPr>
                <w:rFonts w:ascii="Arial" w:hAnsi="Arial" w:cs="Arial"/>
                <w:sz w:val="24"/>
              </w:rPr>
            </w:pPr>
            <w:r w:rsidRPr="00BB1FD7">
              <w:rPr>
                <w:rFonts w:ascii="Arial" w:hAnsi="Arial" w:cs="Arial" w:hint="eastAsia"/>
                <w:sz w:val="24"/>
              </w:rPr>
              <w:t>实验室总体布局是否减少和避免潜在的污染和生物危害？即实验室布局设计是否遵循“单方向工作流程”原则，防止潜在的交叉污染？</w:t>
            </w:r>
          </w:p>
          <w:p w:rsidR="008E56C9" w:rsidRDefault="008E56C9" w:rsidP="00DA45DE">
            <w:pPr>
              <w:spacing w:line="300" w:lineRule="auto"/>
              <w:rPr>
                <w:rFonts w:ascii="黑体" w:eastAsia="黑体" w:hAnsi="黑体"/>
                <w:sz w:val="24"/>
              </w:rPr>
            </w:pPr>
            <w:r>
              <w:rPr>
                <w:rFonts w:ascii="黑体" w:eastAsia="黑体" w:hAnsi="黑体" w:hint="eastAsia"/>
                <w:sz w:val="24"/>
              </w:rPr>
              <w:t>1）</w:t>
            </w:r>
            <w:r w:rsidRPr="00A07920">
              <w:rPr>
                <w:rFonts w:ascii="Arial" w:hAnsi="Arial" w:cs="Arial" w:hint="eastAsia"/>
                <w:sz w:val="24"/>
              </w:rPr>
              <w:t>适用时，实验室是否</w:t>
            </w:r>
            <w:r w:rsidR="007F0F9F" w:rsidRPr="007F0F9F">
              <w:rPr>
                <w:rFonts w:ascii="Arial" w:hAnsi="Arial" w:cs="Arial" w:hint="eastAsia"/>
                <w:sz w:val="24"/>
              </w:rPr>
              <w:t>限定在</w:t>
            </w:r>
            <w:proofErr w:type="gramStart"/>
            <w:r w:rsidR="007F0F9F" w:rsidRPr="007F0F9F">
              <w:rPr>
                <w:rFonts w:ascii="Arial" w:hAnsi="Arial" w:cs="Arial" w:hint="eastAsia"/>
                <w:sz w:val="24"/>
              </w:rPr>
              <w:t>某个工作</w:t>
            </w:r>
            <w:proofErr w:type="gramEnd"/>
            <w:r w:rsidR="007F0F9F" w:rsidRPr="007F0F9F">
              <w:rPr>
                <w:rFonts w:ascii="Arial" w:hAnsi="Arial" w:cs="Arial" w:hint="eastAsia"/>
                <w:sz w:val="24"/>
              </w:rPr>
              <w:t>区域专门使用的物品如防护服、</w:t>
            </w:r>
            <w:proofErr w:type="gramStart"/>
            <w:r w:rsidR="007F0F9F" w:rsidRPr="007F0F9F">
              <w:rPr>
                <w:rFonts w:ascii="Arial" w:hAnsi="Arial" w:cs="Arial" w:hint="eastAsia"/>
                <w:sz w:val="24"/>
              </w:rPr>
              <w:t>移液器</w:t>
            </w:r>
            <w:proofErr w:type="gramEnd"/>
            <w:r w:rsidR="007F0F9F" w:rsidRPr="007F0F9F">
              <w:rPr>
                <w:rFonts w:ascii="Arial" w:hAnsi="Arial" w:cs="Arial" w:hint="eastAsia"/>
                <w:sz w:val="24"/>
              </w:rPr>
              <w:t>、设备</w:t>
            </w:r>
            <w:r w:rsidR="007A12AC">
              <w:rPr>
                <w:rFonts w:ascii="Arial" w:hAnsi="Arial" w:cs="Arial" w:hint="eastAsia"/>
                <w:sz w:val="24"/>
              </w:rPr>
              <w:t>等</w:t>
            </w:r>
            <w:r w:rsidRPr="00A07920">
              <w:rPr>
                <w:rFonts w:ascii="Arial" w:hAnsi="Arial" w:cs="Arial" w:hint="eastAsia"/>
                <w:sz w:val="24"/>
              </w:rPr>
              <w:t>？</w:t>
            </w:r>
          </w:p>
          <w:p w:rsidR="008E56C9" w:rsidRDefault="008E56C9" w:rsidP="00DA45DE">
            <w:pPr>
              <w:spacing w:line="300" w:lineRule="auto"/>
              <w:rPr>
                <w:rFonts w:ascii="黑体" w:eastAsia="黑体" w:hAnsi="黑体"/>
                <w:sz w:val="24"/>
              </w:rPr>
            </w:pPr>
            <w:r>
              <w:rPr>
                <w:rFonts w:ascii="黑体" w:eastAsia="黑体" w:hAnsi="黑体" w:hint="eastAsia"/>
                <w:sz w:val="24"/>
              </w:rPr>
              <w:t>2）</w:t>
            </w:r>
            <w:r>
              <w:rPr>
                <w:rFonts w:ascii="Arial" w:hAnsi="Arial" w:cs="Arial" w:hint="eastAsia"/>
                <w:sz w:val="24"/>
              </w:rPr>
              <w:t>检测样品中的霉菌时，实验室是否有适当的措施控制孢子在空气中的扩散？</w:t>
            </w:r>
          </w:p>
          <w:p w:rsidR="008E56C9" w:rsidRDefault="008E56C9" w:rsidP="00DA45DE">
            <w:pPr>
              <w:spacing w:line="300" w:lineRule="auto"/>
              <w:rPr>
                <w:rFonts w:ascii="黑体" w:eastAsia="黑体" w:hAnsi="黑体"/>
                <w:sz w:val="24"/>
              </w:rPr>
            </w:pPr>
            <w:r>
              <w:rPr>
                <w:rFonts w:ascii="黑体" w:eastAsia="黑体" w:hAnsi="黑体" w:hint="eastAsia"/>
                <w:sz w:val="24"/>
              </w:rPr>
              <w:t>3）</w:t>
            </w:r>
            <w:r>
              <w:rPr>
                <w:rFonts w:ascii="Arial" w:hAnsi="Arial" w:cs="Arial" w:hint="eastAsia"/>
                <w:sz w:val="24"/>
              </w:rPr>
              <w:t>实验室是否有</w:t>
            </w:r>
            <w:r w:rsidR="007F0F9F" w:rsidRPr="007F0F9F">
              <w:rPr>
                <w:rFonts w:ascii="Arial" w:hAnsi="Arial" w:cs="Arial" w:hint="eastAsia"/>
                <w:sz w:val="24"/>
              </w:rPr>
              <w:t>妥善处理废弃样品和废弃物（包括废弃培养物）的设施和制度</w:t>
            </w:r>
            <w:r>
              <w:rPr>
                <w:rFonts w:ascii="Arial" w:hAnsi="Arial" w:cs="Arial" w:hint="eastAsia"/>
                <w:sz w:val="24"/>
              </w:rPr>
              <w:t>？</w:t>
            </w:r>
          </w:p>
          <w:p w:rsidR="008E56C9" w:rsidRDefault="008E56C9" w:rsidP="00DA45DE">
            <w:pPr>
              <w:spacing w:line="300" w:lineRule="auto"/>
              <w:rPr>
                <w:rFonts w:ascii="黑体" w:eastAsia="黑体" w:hAnsi="黑体"/>
                <w:sz w:val="24"/>
              </w:rPr>
            </w:pPr>
            <w:r>
              <w:rPr>
                <w:rFonts w:ascii="黑体" w:eastAsia="黑体" w:hAnsi="黑体" w:hint="eastAsia"/>
                <w:sz w:val="24"/>
              </w:rPr>
              <w:t>4）</w:t>
            </w:r>
            <w:r>
              <w:rPr>
                <w:rFonts w:ascii="Arial" w:hAnsi="Arial" w:cs="Arial" w:hint="eastAsia"/>
                <w:sz w:val="24"/>
              </w:rPr>
              <w:t>实验室是否</w:t>
            </w:r>
            <w:r w:rsidR="007F0F9F" w:rsidRPr="007F0F9F">
              <w:rPr>
                <w:rFonts w:ascii="Arial" w:hAnsi="Arial" w:cs="Arial" w:hint="eastAsia"/>
                <w:sz w:val="24"/>
              </w:rPr>
              <w:t>配备满足生物安全等级要求的生物安全柜</w:t>
            </w:r>
            <w:r>
              <w:rPr>
                <w:rFonts w:ascii="Arial" w:hAnsi="Arial" w:cs="Arial" w:hint="eastAsia"/>
                <w:sz w:val="24"/>
              </w:rPr>
              <w:t>？</w:t>
            </w:r>
          </w:p>
          <w:p w:rsidR="008E56C9" w:rsidRPr="00DA45DE" w:rsidRDefault="008E56C9" w:rsidP="007A12AC">
            <w:pPr>
              <w:spacing w:line="300" w:lineRule="auto"/>
              <w:rPr>
                <w:rFonts w:ascii="Arial" w:hAnsi="Arial" w:cs="Arial"/>
                <w:sz w:val="24"/>
              </w:rPr>
            </w:pPr>
            <w:r>
              <w:rPr>
                <w:rFonts w:ascii="黑体" w:eastAsia="黑体" w:hAnsi="黑体" w:hint="eastAsia"/>
                <w:sz w:val="24"/>
              </w:rPr>
              <w:t>5）</w:t>
            </w:r>
            <w:r>
              <w:rPr>
                <w:rFonts w:ascii="Arial" w:hAnsi="Arial" w:cs="Arial" w:hint="eastAsia"/>
                <w:sz w:val="24"/>
              </w:rPr>
              <w:t>进入实验室是否穿工作服？是否禁止穿着工作服到实验室以外的地方？</w:t>
            </w:r>
          </w:p>
        </w:tc>
        <w:tc>
          <w:tcPr>
            <w:tcW w:w="3082"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c>
          <w:tcPr>
            <w:tcW w:w="2977"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c>
          <w:tcPr>
            <w:tcW w:w="2976"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E91A5C" w:rsidRDefault="00BA5231" w:rsidP="00BB1FD7">
            <w:pPr>
              <w:spacing w:line="300" w:lineRule="auto"/>
              <w:jc w:val="left"/>
              <w:rPr>
                <w:rFonts w:ascii="黑体" w:eastAsia="黑体" w:hAnsi="黑体"/>
                <w:sz w:val="24"/>
              </w:rPr>
            </w:pPr>
            <w:r>
              <w:rPr>
                <w:rFonts w:ascii="黑体" w:eastAsia="黑体" w:hAnsi="黑体" w:hint="eastAsia"/>
                <w:sz w:val="24"/>
              </w:rPr>
              <w:t>6.3.4</w:t>
            </w:r>
            <w:r w:rsidR="008E56C9">
              <w:rPr>
                <w:rFonts w:ascii="黑体" w:eastAsia="黑体" w:hAnsi="黑体" w:hint="eastAsia"/>
                <w:sz w:val="24"/>
              </w:rPr>
              <w:t xml:space="preserve"> c)</w:t>
            </w:r>
          </w:p>
        </w:tc>
        <w:tc>
          <w:tcPr>
            <w:tcW w:w="4147" w:type="dxa"/>
            <w:tcBorders>
              <w:top w:val="single" w:sz="4" w:space="0" w:color="auto"/>
              <w:left w:val="single" w:sz="4" w:space="0" w:color="auto"/>
              <w:bottom w:val="single" w:sz="4" w:space="0" w:color="auto"/>
              <w:right w:val="single" w:sz="4" w:space="0" w:color="auto"/>
            </w:tcBorders>
          </w:tcPr>
          <w:p w:rsidR="00873CFF" w:rsidRDefault="008C4366" w:rsidP="00DA45DE">
            <w:pPr>
              <w:spacing w:line="300" w:lineRule="auto"/>
              <w:rPr>
                <w:rFonts w:ascii="Arial" w:hAnsi="Arial" w:cs="Arial"/>
                <w:sz w:val="24"/>
              </w:rPr>
            </w:pPr>
            <w:r w:rsidRPr="008C4366">
              <w:rPr>
                <w:rFonts w:ascii="Arial" w:hAnsi="Arial" w:cs="Arial" w:hint="eastAsia"/>
                <w:sz w:val="24"/>
              </w:rPr>
              <w:t>实验室</w:t>
            </w:r>
            <w:r>
              <w:rPr>
                <w:rFonts w:ascii="Arial" w:hAnsi="Arial" w:cs="Arial" w:hint="eastAsia"/>
                <w:sz w:val="24"/>
              </w:rPr>
              <w:t>是否</w:t>
            </w:r>
            <w:r w:rsidRPr="008C4366">
              <w:rPr>
                <w:rFonts w:ascii="Arial" w:hAnsi="Arial" w:cs="Arial" w:hint="eastAsia"/>
                <w:sz w:val="24"/>
              </w:rPr>
              <w:t>与生产区、办公室有相应的物理隔断</w:t>
            </w:r>
            <w:r>
              <w:rPr>
                <w:rFonts w:ascii="Arial" w:hAnsi="Arial" w:cs="Arial" w:hint="eastAsia"/>
                <w:sz w:val="24"/>
              </w:rPr>
              <w:t>？</w:t>
            </w:r>
          </w:p>
          <w:p w:rsidR="00BA5231" w:rsidRDefault="008C4366" w:rsidP="00DA45DE">
            <w:pPr>
              <w:spacing w:line="300" w:lineRule="auto"/>
              <w:rPr>
                <w:rFonts w:ascii="黑体" w:eastAsia="黑体" w:hAnsi="黑体"/>
                <w:sz w:val="24"/>
              </w:rPr>
            </w:pPr>
            <w:r w:rsidRPr="008C4366">
              <w:rPr>
                <w:rFonts w:ascii="Arial" w:hAnsi="Arial" w:cs="Arial" w:hint="eastAsia"/>
                <w:sz w:val="24"/>
              </w:rPr>
              <w:t>实验室间</w:t>
            </w:r>
            <w:r>
              <w:rPr>
                <w:rFonts w:ascii="Arial" w:hAnsi="Arial" w:cs="Arial" w:hint="eastAsia"/>
                <w:sz w:val="24"/>
              </w:rPr>
              <w:t>是否有</w:t>
            </w:r>
            <w:r w:rsidRPr="008C4366">
              <w:rPr>
                <w:rFonts w:ascii="Arial" w:hAnsi="Arial" w:cs="Arial" w:hint="eastAsia"/>
                <w:sz w:val="24"/>
              </w:rPr>
              <w:t>有效的隔离，有措施防止交叉污染</w:t>
            </w:r>
            <w:r w:rsidR="00BA5231">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DB1C7B"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DB1C7B" w:rsidRDefault="00DB1C7B" w:rsidP="00BB1FD7">
            <w:pPr>
              <w:spacing w:line="300" w:lineRule="auto"/>
              <w:jc w:val="left"/>
              <w:rPr>
                <w:rFonts w:ascii="黑体" w:eastAsia="黑体" w:hAnsi="黑体"/>
                <w:sz w:val="24"/>
              </w:rPr>
            </w:pPr>
            <w:r>
              <w:rPr>
                <w:rFonts w:ascii="黑体" w:eastAsia="黑体" w:hAnsi="黑体" w:hint="eastAsia"/>
                <w:sz w:val="24"/>
              </w:rPr>
              <w:lastRenderedPageBreak/>
              <w:t>6.3.5</w:t>
            </w:r>
          </w:p>
        </w:tc>
        <w:tc>
          <w:tcPr>
            <w:tcW w:w="4147" w:type="dxa"/>
            <w:tcBorders>
              <w:top w:val="single" w:sz="4" w:space="0" w:color="auto"/>
              <w:left w:val="single" w:sz="4" w:space="0" w:color="auto"/>
              <w:bottom w:val="single" w:sz="4" w:space="0" w:color="auto"/>
              <w:right w:val="single" w:sz="4" w:space="0" w:color="auto"/>
            </w:tcBorders>
          </w:tcPr>
          <w:p w:rsidR="00DB1C7B" w:rsidRPr="008C4366" w:rsidRDefault="00DB1C7B" w:rsidP="00DA45DE">
            <w:pPr>
              <w:spacing w:line="300" w:lineRule="auto"/>
              <w:rPr>
                <w:rFonts w:ascii="Arial" w:hAnsi="Arial" w:cs="Arial"/>
                <w:sz w:val="24"/>
              </w:rPr>
            </w:pPr>
            <w:r w:rsidRPr="00DB1C7B">
              <w:rPr>
                <w:rFonts w:ascii="Arial" w:hAnsi="Arial" w:cs="Arial" w:hint="eastAsia"/>
                <w:sz w:val="24"/>
              </w:rPr>
              <w:t>必要时，</w:t>
            </w:r>
            <w:r>
              <w:rPr>
                <w:rFonts w:ascii="Arial" w:hAnsi="Arial" w:cs="Arial" w:hint="eastAsia"/>
                <w:sz w:val="24"/>
              </w:rPr>
              <w:t>是否</w:t>
            </w:r>
            <w:r w:rsidRPr="00DB1C7B">
              <w:rPr>
                <w:rFonts w:ascii="Arial" w:hAnsi="Arial" w:cs="Arial" w:hint="eastAsia"/>
                <w:sz w:val="24"/>
              </w:rPr>
              <w:t>有措施保证永久控制之外的采样场所满足微生物样品的采样要求，并记录环境条件和采取的措施</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DB1C7B" w:rsidRDefault="00DB1C7B">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DB1C7B" w:rsidRDefault="00DB1C7B">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DB1C7B" w:rsidRDefault="00DB1C7B">
            <w:pPr>
              <w:spacing w:line="300" w:lineRule="auto"/>
              <w:rPr>
                <w:rFonts w:ascii="宋体"/>
                <w:sz w:val="24"/>
              </w:rPr>
            </w:pPr>
          </w:p>
        </w:tc>
      </w:tr>
      <w:tr w:rsidR="00D917E8" w:rsidTr="006857E3">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auto"/>
          </w:tcPr>
          <w:p w:rsidR="00D917E8" w:rsidRDefault="00D917E8">
            <w:pPr>
              <w:spacing w:line="300" w:lineRule="auto"/>
              <w:jc w:val="left"/>
              <w:rPr>
                <w:rFonts w:ascii="黑体" w:eastAsia="黑体" w:hAnsi="黑体"/>
                <w:sz w:val="24"/>
              </w:rPr>
            </w:pPr>
            <w:r>
              <w:rPr>
                <w:rFonts w:ascii="黑体" w:eastAsia="黑体" w:hAnsi="黑体" w:hint="eastAsia"/>
                <w:sz w:val="24"/>
              </w:rPr>
              <w:t>6.4 设备</w:t>
            </w:r>
          </w:p>
        </w:tc>
      </w:tr>
      <w:tr w:rsidR="00BA523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6.4.1.1</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rsidP="00FD7F51">
            <w:pPr>
              <w:spacing w:line="300" w:lineRule="auto"/>
              <w:rPr>
                <w:rFonts w:ascii="Arial" w:hAnsi="Arial" w:cs="Arial"/>
                <w:sz w:val="24"/>
              </w:rPr>
            </w:pPr>
            <w:r>
              <w:rPr>
                <w:rFonts w:ascii="Arial" w:hAnsi="Arial" w:cs="Arial" w:hint="eastAsia"/>
                <w:sz w:val="24"/>
              </w:rPr>
              <w:t>实验室是否配备满足检测工作要求的设备，</w:t>
            </w:r>
            <w:r w:rsidR="00642738" w:rsidRPr="00642738">
              <w:rPr>
                <w:rFonts w:ascii="Arial" w:hAnsi="Arial" w:cs="Arial" w:hint="eastAsia"/>
                <w:sz w:val="24"/>
              </w:rPr>
              <w:t>如无菌采样设备、培养箱、水浴锅、冰箱（如菌种用冰箱、冷冻</w:t>
            </w:r>
            <w:proofErr w:type="gramStart"/>
            <w:r w:rsidR="00642738" w:rsidRPr="00642738">
              <w:rPr>
                <w:rFonts w:ascii="Arial" w:hAnsi="Arial" w:cs="Arial" w:hint="eastAsia"/>
                <w:sz w:val="24"/>
              </w:rPr>
              <w:t>样品缓化用</w:t>
            </w:r>
            <w:proofErr w:type="gramEnd"/>
            <w:r w:rsidR="00642738" w:rsidRPr="00642738">
              <w:rPr>
                <w:rFonts w:ascii="Arial" w:hAnsi="Arial" w:cs="Arial" w:hint="eastAsia"/>
                <w:sz w:val="24"/>
              </w:rPr>
              <w:t>的冰箱、试剂用的冰箱等）、均质器、显微镜、灭菌器等</w:t>
            </w:r>
            <w:r>
              <w:rPr>
                <w:rFonts w:ascii="Arial" w:hAnsi="Arial" w:cs="Arial" w:hint="eastAsia"/>
                <w:sz w:val="24"/>
              </w:rPr>
              <w:t>？</w:t>
            </w:r>
          </w:p>
          <w:p w:rsidR="00BA5231" w:rsidRDefault="00BA5231" w:rsidP="00FD7F51">
            <w:pPr>
              <w:spacing w:line="300" w:lineRule="auto"/>
              <w:rPr>
                <w:rFonts w:ascii="Arial" w:hAnsi="Arial" w:cs="Arial"/>
                <w:sz w:val="24"/>
              </w:rPr>
            </w:pPr>
            <w:r>
              <w:rPr>
                <w:rFonts w:ascii="Arial" w:hAnsi="Arial" w:cs="Arial" w:hint="eastAsia"/>
                <w:sz w:val="24"/>
              </w:rPr>
              <w:t>其中培养箱的配置是否考虑到用途、控温范围、控温精度和数量的要求？</w:t>
            </w:r>
          </w:p>
          <w:p w:rsidR="00850E1D" w:rsidRDefault="00850E1D" w:rsidP="00FD7F51">
            <w:pPr>
              <w:spacing w:line="300" w:lineRule="auto"/>
              <w:rPr>
                <w:rFonts w:ascii="宋体"/>
                <w:sz w:val="24"/>
              </w:rPr>
            </w:pPr>
            <w:r>
              <w:rPr>
                <w:rFonts w:ascii="宋体" w:hint="eastAsia"/>
                <w:sz w:val="24"/>
              </w:rPr>
              <w:t>是否</w:t>
            </w:r>
            <w:r w:rsidRPr="00850E1D">
              <w:rPr>
                <w:rFonts w:ascii="宋体" w:hint="eastAsia"/>
                <w:sz w:val="24"/>
              </w:rPr>
              <w:t>依据风险评估的结果，在生物安全实验室内或其所在的建筑内配备高压蒸汽灭菌器或其他适当的消毒灭菌设备</w:t>
            </w:r>
            <w:r>
              <w:rPr>
                <w:rFonts w:ascii="宋体" w:hint="eastAsia"/>
                <w:sz w:val="24"/>
              </w:rPr>
              <w:t>？</w:t>
            </w:r>
          </w:p>
          <w:p w:rsidR="00850E1D" w:rsidRDefault="00850E1D" w:rsidP="00FD7F51">
            <w:pPr>
              <w:spacing w:line="300" w:lineRule="auto"/>
              <w:rPr>
                <w:rFonts w:ascii="宋体"/>
                <w:sz w:val="24"/>
              </w:rPr>
            </w:pPr>
            <w:r w:rsidRPr="00850E1D">
              <w:rPr>
                <w:rFonts w:ascii="宋体" w:hint="eastAsia"/>
                <w:sz w:val="24"/>
              </w:rPr>
              <w:t>灭菌设备的安装位置</w:t>
            </w:r>
            <w:r>
              <w:rPr>
                <w:rFonts w:ascii="宋体" w:hint="eastAsia"/>
                <w:sz w:val="24"/>
              </w:rPr>
              <w:t>是否</w:t>
            </w:r>
            <w:r w:rsidRPr="00850E1D">
              <w:rPr>
                <w:rFonts w:ascii="宋体" w:hint="eastAsia"/>
                <w:sz w:val="24"/>
              </w:rPr>
              <w:t>影响生物安全柜等安全隔离装置的气流</w:t>
            </w:r>
            <w:r>
              <w:rPr>
                <w:rFonts w:ascii="宋体"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jc w:val="left"/>
              <w:rPr>
                <w:rFonts w:ascii="黑体" w:eastAsia="黑体" w:hAnsi="黑体"/>
                <w:sz w:val="24"/>
              </w:rPr>
            </w:pPr>
            <w:r>
              <w:rPr>
                <w:rFonts w:ascii="黑体" w:eastAsia="黑体" w:hAnsi="黑体" w:hint="eastAsia"/>
                <w:sz w:val="24"/>
              </w:rPr>
              <w:lastRenderedPageBreak/>
              <w:t>6.4.1.2</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3D0963" w:rsidRDefault="00BA5231" w:rsidP="00850C7C">
            <w:pPr>
              <w:spacing w:line="300" w:lineRule="auto"/>
              <w:rPr>
                <w:rFonts w:ascii="Arial" w:hAnsi="Arial" w:cs="Arial"/>
                <w:sz w:val="24"/>
              </w:rPr>
            </w:pPr>
            <w:r w:rsidRPr="003D0963">
              <w:rPr>
                <w:rFonts w:ascii="Arial" w:hAnsi="Arial" w:cs="Arial" w:hint="eastAsia"/>
                <w:sz w:val="24"/>
              </w:rPr>
              <w:t>实验室是否保存有满足试验需要的</w:t>
            </w:r>
            <w:r w:rsidR="00C97D31" w:rsidRPr="003D0963">
              <w:rPr>
                <w:rFonts w:ascii="Arial" w:hAnsi="Arial" w:cs="Arial" w:hint="eastAsia"/>
                <w:sz w:val="24"/>
              </w:rPr>
              <w:t>标准物质和标准菌种</w:t>
            </w:r>
            <w:r w:rsidRPr="003D0963">
              <w:rPr>
                <w:rFonts w:ascii="Arial" w:hAnsi="Arial" w:cs="Arial" w:hint="eastAsia"/>
                <w:sz w:val="24"/>
              </w:rPr>
              <w:t>？</w:t>
            </w:r>
            <w:r w:rsidRPr="003D0963">
              <w:rPr>
                <w:rFonts w:ascii="Arial" w:hAnsi="Arial" w:cs="Arial" w:hint="eastAsia"/>
                <w:sz w:val="24"/>
              </w:rPr>
              <w:t xml:space="preserve"> </w:t>
            </w:r>
          </w:p>
          <w:p w:rsidR="00C97D31" w:rsidRPr="00C97D31" w:rsidRDefault="00C97D31" w:rsidP="00C97D31">
            <w:pPr>
              <w:spacing w:line="300" w:lineRule="auto"/>
              <w:rPr>
                <w:rFonts w:ascii="Arial" w:hAnsi="Arial" w:cs="Arial"/>
                <w:sz w:val="24"/>
              </w:rPr>
            </w:pPr>
            <w:r w:rsidRPr="003D0963">
              <w:rPr>
                <w:rFonts w:ascii="Arial" w:hAnsi="Arial" w:cs="Arial" w:hint="eastAsia"/>
                <w:sz w:val="24"/>
              </w:rPr>
              <w:t>除检测方法（如药物敏感试验、抗菌性能测试）中规定的菌种外，是否包括应用于培养基（试剂）验收</w:t>
            </w:r>
            <w:r w:rsidRPr="003D0963">
              <w:rPr>
                <w:rFonts w:ascii="Arial" w:hAnsi="Arial" w:cs="Arial" w:hint="eastAsia"/>
                <w:sz w:val="24"/>
              </w:rPr>
              <w:t>/</w:t>
            </w:r>
            <w:r w:rsidRPr="003D0963">
              <w:rPr>
                <w:rFonts w:ascii="Arial" w:hAnsi="Arial" w:cs="Arial" w:hint="eastAsia"/>
                <w:sz w:val="24"/>
              </w:rPr>
              <w:t>质量控制、方法确认</w:t>
            </w:r>
            <w:r w:rsidRPr="003D0963">
              <w:rPr>
                <w:rFonts w:ascii="Arial" w:hAnsi="Arial" w:cs="Arial" w:hint="eastAsia"/>
                <w:sz w:val="24"/>
              </w:rPr>
              <w:t>/</w:t>
            </w:r>
            <w:r w:rsidRPr="003D0963">
              <w:rPr>
                <w:rFonts w:ascii="Arial" w:hAnsi="Arial" w:cs="Arial" w:hint="eastAsia"/>
                <w:sz w:val="24"/>
              </w:rPr>
              <w:t>验证、阳性对照、阴性对照、人员培训考核和确保结果有效性等所需的菌株</w:t>
            </w:r>
            <w:r w:rsidR="00BA5231" w:rsidRPr="003D0963">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72695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jc w:val="left"/>
              <w:rPr>
                <w:rFonts w:ascii="黑体" w:eastAsia="黑体" w:hAnsi="黑体"/>
                <w:sz w:val="24"/>
              </w:rPr>
            </w:pPr>
            <w:r>
              <w:rPr>
                <w:rFonts w:ascii="黑体" w:eastAsia="黑体" w:hAnsi="黑体" w:hint="eastAsia"/>
                <w:sz w:val="24"/>
              </w:rPr>
              <w:t>6.4.1.2</w:t>
            </w:r>
          </w:p>
          <w:p w:rsidR="00726951" w:rsidRDefault="00726951">
            <w:pPr>
              <w:spacing w:line="300" w:lineRule="auto"/>
              <w:jc w:val="left"/>
              <w:rPr>
                <w:rFonts w:ascii="黑体" w:eastAsia="黑体" w:hAnsi="黑体"/>
                <w:sz w:val="24"/>
              </w:rPr>
            </w:pPr>
            <w:r w:rsidRPr="003D0963">
              <w:rPr>
                <w:rFonts w:ascii="Arial" w:hAnsi="Arial" w:cs="Arial" w:hint="eastAsia"/>
                <w:sz w:val="24"/>
              </w:rPr>
              <w:t>a)</w:t>
            </w:r>
          </w:p>
        </w:tc>
        <w:tc>
          <w:tcPr>
            <w:tcW w:w="4147" w:type="dxa"/>
            <w:tcBorders>
              <w:top w:val="single" w:sz="4" w:space="0" w:color="auto"/>
              <w:left w:val="single" w:sz="4" w:space="0" w:color="auto"/>
              <w:bottom w:val="single" w:sz="4" w:space="0" w:color="auto"/>
              <w:right w:val="single" w:sz="4" w:space="0" w:color="auto"/>
            </w:tcBorders>
            <w:vAlign w:val="center"/>
          </w:tcPr>
          <w:p w:rsidR="00726951" w:rsidRPr="00726951" w:rsidRDefault="00726951" w:rsidP="00850C7C">
            <w:pPr>
              <w:spacing w:line="300" w:lineRule="auto"/>
              <w:rPr>
                <w:rFonts w:ascii="Arial" w:hAnsi="Arial" w:cs="Arial"/>
                <w:sz w:val="24"/>
              </w:rPr>
            </w:pPr>
            <w:r w:rsidRPr="003D0963">
              <w:rPr>
                <w:rFonts w:ascii="Arial" w:hAnsi="Arial" w:cs="Arial" w:hint="eastAsia"/>
                <w:sz w:val="24"/>
              </w:rPr>
              <w:t>标准菌种是否是从公认的菌种或标本收集途径获得？</w:t>
            </w:r>
          </w:p>
        </w:tc>
        <w:tc>
          <w:tcPr>
            <w:tcW w:w="3082"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r>
      <w:tr w:rsidR="0072695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726951" w:rsidRDefault="00726951" w:rsidP="00726951">
            <w:pPr>
              <w:spacing w:line="300" w:lineRule="auto"/>
              <w:jc w:val="left"/>
              <w:rPr>
                <w:rFonts w:ascii="黑体" w:eastAsia="黑体" w:hAnsi="黑体"/>
                <w:sz w:val="24"/>
              </w:rPr>
            </w:pPr>
            <w:r>
              <w:rPr>
                <w:rFonts w:ascii="黑体" w:eastAsia="黑体" w:hAnsi="黑体" w:hint="eastAsia"/>
                <w:sz w:val="24"/>
              </w:rPr>
              <w:lastRenderedPageBreak/>
              <w:t>6.4.1.2</w:t>
            </w:r>
          </w:p>
          <w:p w:rsidR="00726951" w:rsidRDefault="00726951" w:rsidP="00726951">
            <w:pPr>
              <w:spacing w:line="300" w:lineRule="auto"/>
              <w:jc w:val="left"/>
              <w:rPr>
                <w:rFonts w:ascii="黑体" w:eastAsia="黑体" w:hAnsi="黑体"/>
                <w:sz w:val="24"/>
              </w:rPr>
            </w:pPr>
            <w:r>
              <w:rPr>
                <w:rFonts w:ascii="Arial" w:hAnsi="Arial" w:cs="Arial" w:hint="eastAsia"/>
                <w:sz w:val="24"/>
              </w:rPr>
              <w:t>b</w:t>
            </w:r>
            <w:r w:rsidRPr="003D0963">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vAlign w:val="center"/>
          </w:tcPr>
          <w:p w:rsidR="00726951" w:rsidRPr="00726951" w:rsidRDefault="00726951" w:rsidP="00726951">
            <w:pPr>
              <w:spacing w:line="300" w:lineRule="auto"/>
              <w:rPr>
                <w:rFonts w:ascii="Arial" w:hAnsi="Arial" w:cs="Arial"/>
                <w:sz w:val="24"/>
              </w:rPr>
            </w:pPr>
            <w:r w:rsidRPr="00726951">
              <w:rPr>
                <w:rFonts w:ascii="Arial" w:hAnsi="Arial" w:cs="Arial" w:hint="eastAsia"/>
                <w:sz w:val="24"/>
              </w:rPr>
              <w:t>实验室是否有标准菌种（原始标准菌株、标准储备菌株和工作菌株）管理的文件化的规定，涵盖菌种申购、保管、领用、使用、传代、存储、处理等诸方面，确保溯源性和稳定性？</w:t>
            </w:r>
          </w:p>
          <w:p w:rsidR="00726951" w:rsidRPr="00726951" w:rsidRDefault="00726951" w:rsidP="00726951">
            <w:pPr>
              <w:spacing w:line="300" w:lineRule="auto"/>
              <w:rPr>
                <w:rFonts w:ascii="Arial" w:hAnsi="Arial" w:cs="Arial"/>
                <w:sz w:val="24"/>
              </w:rPr>
            </w:pPr>
            <w:r w:rsidRPr="00726951">
              <w:rPr>
                <w:rFonts w:ascii="Arial" w:hAnsi="Arial" w:cs="Arial" w:hint="eastAsia"/>
                <w:sz w:val="24"/>
              </w:rPr>
              <w:t>该程序是否包括以下内容？</w:t>
            </w:r>
          </w:p>
          <w:p w:rsidR="00726951" w:rsidRDefault="00726951" w:rsidP="00726951">
            <w:pPr>
              <w:spacing w:line="300" w:lineRule="auto"/>
              <w:rPr>
                <w:rFonts w:ascii="Arial" w:hAnsi="Arial" w:cs="Arial"/>
                <w:sz w:val="24"/>
              </w:rPr>
            </w:pPr>
            <w:r w:rsidRPr="00726951">
              <w:rPr>
                <w:rFonts w:ascii="Arial" w:hAnsi="Arial" w:cs="Arial" w:hint="eastAsia"/>
                <w:sz w:val="24"/>
              </w:rPr>
              <w:t>1</w:t>
            </w:r>
            <w:r w:rsidRPr="00726951">
              <w:rPr>
                <w:rFonts w:ascii="Arial" w:hAnsi="Arial" w:cs="Arial" w:hint="eastAsia"/>
                <w:sz w:val="24"/>
              </w:rPr>
              <w:t>）标准菌种是否依据存储方式在规定的时间转种传代，并做确认试验，包括存活情况、纯度、关键特征指标，实验室是否加以记录并予以保存？</w:t>
            </w:r>
          </w:p>
          <w:p w:rsidR="00726951" w:rsidRPr="00726951" w:rsidRDefault="00726951" w:rsidP="00726951">
            <w:pPr>
              <w:spacing w:line="300" w:lineRule="auto"/>
              <w:rPr>
                <w:rFonts w:ascii="Arial" w:hAnsi="Arial" w:cs="Arial"/>
                <w:sz w:val="24"/>
              </w:rPr>
            </w:pPr>
            <w:r w:rsidRPr="00726951">
              <w:rPr>
                <w:rFonts w:ascii="Arial" w:hAnsi="Arial" w:cs="Arial" w:hint="eastAsia"/>
                <w:sz w:val="24"/>
              </w:rPr>
              <w:t>2</w:t>
            </w:r>
            <w:r w:rsidRPr="00726951">
              <w:rPr>
                <w:rFonts w:ascii="Arial" w:hAnsi="Arial" w:cs="Arial" w:hint="eastAsia"/>
                <w:sz w:val="24"/>
              </w:rPr>
              <w:t>）每一支标准菌株是否以适当的标签、标记或其它标识方式来表示其名称、菌株号、接种日期和所传代数？</w:t>
            </w:r>
          </w:p>
        </w:tc>
        <w:tc>
          <w:tcPr>
            <w:tcW w:w="3082"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r>
      <w:tr w:rsidR="0072695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726951" w:rsidRDefault="00726951" w:rsidP="00726951">
            <w:pPr>
              <w:spacing w:line="300" w:lineRule="auto"/>
              <w:jc w:val="left"/>
              <w:rPr>
                <w:rFonts w:ascii="黑体" w:eastAsia="黑体" w:hAnsi="黑体"/>
                <w:sz w:val="24"/>
              </w:rPr>
            </w:pPr>
            <w:r>
              <w:rPr>
                <w:rFonts w:ascii="黑体" w:eastAsia="黑体" w:hAnsi="黑体" w:hint="eastAsia"/>
                <w:sz w:val="24"/>
              </w:rPr>
              <w:t>6.4.1.2</w:t>
            </w:r>
          </w:p>
          <w:p w:rsidR="00726951" w:rsidRDefault="00726951" w:rsidP="00726951">
            <w:pPr>
              <w:spacing w:line="300" w:lineRule="auto"/>
              <w:jc w:val="left"/>
              <w:rPr>
                <w:rFonts w:ascii="黑体" w:eastAsia="黑体" w:hAnsi="黑体"/>
                <w:sz w:val="24"/>
              </w:rPr>
            </w:pPr>
            <w:r>
              <w:rPr>
                <w:rFonts w:ascii="Arial" w:hAnsi="Arial" w:cs="Arial" w:hint="eastAsia"/>
                <w:sz w:val="24"/>
              </w:rPr>
              <w:t>c</w:t>
            </w:r>
            <w:r w:rsidRPr="003D0963">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vAlign w:val="center"/>
          </w:tcPr>
          <w:p w:rsidR="00726951" w:rsidRPr="003D0963" w:rsidRDefault="00726951" w:rsidP="00850C7C">
            <w:pPr>
              <w:spacing w:line="300" w:lineRule="auto"/>
              <w:rPr>
                <w:rFonts w:ascii="Arial" w:hAnsi="Arial" w:cs="Arial"/>
                <w:sz w:val="24"/>
              </w:rPr>
            </w:pPr>
            <w:r w:rsidRPr="007570BC">
              <w:rPr>
                <w:rFonts w:ascii="Arial" w:hAnsi="Arial" w:cs="Arial" w:hint="eastAsia"/>
                <w:sz w:val="24"/>
              </w:rPr>
              <w:t>实验室是否详细记录菌种的学名、株名、来源、批号、数量、传代日期和传代次数？在保管过程中，凡传代、使用、销毁，是否清晰记录，可追溯，并定期核对库存数量？</w:t>
            </w:r>
          </w:p>
        </w:tc>
        <w:tc>
          <w:tcPr>
            <w:tcW w:w="3082"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26951" w:rsidRDefault="00726951">
            <w:pPr>
              <w:spacing w:line="300" w:lineRule="auto"/>
              <w:rPr>
                <w:rFonts w:ascii="宋体"/>
                <w:sz w:val="24"/>
              </w:rPr>
            </w:pPr>
          </w:p>
        </w:tc>
      </w:tr>
      <w:tr w:rsidR="00BA5231" w:rsidTr="00D917E8">
        <w:trPr>
          <w:cantSplit/>
          <w:trHeight w:val="1334"/>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6.4.1.3</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6A2E9C" w:rsidP="006A2E9C">
            <w:pPr>
              <w:spacing w:line="300" w:lineRule="auto"/>
              <w:rPr>
                <w:rFonts w:ascii="Arial" w:hAnsi="Arial" w:cs="Arial"/>
                <w:sz w:val="24"/>
              </w:rPr>
            </w:pPr>
            <w:r w:rsidRPr="006A2E9C">
              <w:rPr>
                <w:rFonts w:ascii="Arial" w:hAnsi="Arial" w:cs="Arial" w:hint="eastAsia"/>
                <w:sz w:val="24"/>
              </w:rPr>
              <w:t>对实验室自制的培养基即实验室依据完整配方的具体成分配制的培养基，实验室</w:t>
            </w:r>
            <w:r>
              <w:rPr>
                <w:rFonts w:ascii="Arial" w:hAnsi="Arial" w:cs="Arial" w:hint="eastAsia"/>
                <w:sz w:val="24"/>
              </w:rPr>
              <w:t>是否</w:t>
            </w:r>
            <w:r w:rsidRPr="006A2E9C">
              <w:rPr>
                <w:rFonts w:ascii="Arial" w:hAnsi="Arial" w:cs="Arial" w:hint="eastAsia"/>
                <w:sz w:val="24"/>
              </w:rPr>
              <w:t>有培养基质量控制程序</w:t>
            </w:r>
            <w:r>
              <w:rPr>
                <w:rFonts w:ascii="Arial" w:hAnsi="Arial" w:cs="Arial" w:hint="eastAsia"/>
                <w:sz w:val="24"/>
              </w:rPr>
              <w:t>？是否</w:t>
            </w:r>
            <w:r w:rsidRPr="006A2E9C">
              <w:rPr>
                <w:rFonts w:ascii="Arial" w:hAnsi="Arial" w:cs="Arial" w:hint="eastAsia"/>
                <w:sz w:val="24"/>
              </w:rPr>
              <w:t>确保不同时期制备的培养基性能的一致性和符合检测的要求</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334"/>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6.4.3.1</w:t>
            </w:r>
          </w:p>
        </w:tc>
        <w:tc>
          <w:tcPr>
            <w:tcW w:w="4147" w:type="dxa"/>
            <w:tcBorders>
              <w:top w:val="single" w:sz="4" w:space="0" w:color="auto"/>
              <w:left w:val="single" w:sz="4" w:space="0" w:color="auto"/>
              <w:bottom w:val="single" w:sz="4" w:space="0" w:color="auto"/>
              <w:right w:val="single" w:sz="4" w:space="0" w:color="auto"/>
            </w:tcBorders>
            <w:vAlign w:val="center"/>
          </w:tcPr>
          <w:p w:rsidR="00D965C2" w:rsidRPr="00D965C2" w:rsidRDefault="00D965C2" w:rsidP="00D965C2">
            <w:pPr>
              <w:spacing w:line="300" w:lineRule="auto"/>
              <w:rPr>
                <w:rFonts w:ascii="Arial" w:hAnsi="Arial" w:cs="Arial"/>
                <w:sz w:val="24"/>
              </w:rPr>
            </w:pPr>
            <w:r w:rsidRPr="00D965C2">
              <w:rPr>
                <w:rFonts w:ascii="Arial" w:hAnsi="Arial" w:cs="Arial" w:hint="eastAsia"/>
                <w:sz w:val="24"/>
              </w:rPr>
              <w:t>通常情况下，从菌种保藏机构获得的标准菌株可视为第</w:t>
            </w:r>
            <w:r w:rsidRPr="00D965C2">
              <w:rPr>
                <w:rFonts w:ascii="Arial" w:hAnsi="Arial" w:cs="Arial" w:hint="eastAsia"/>
                <w:sz w:val="24"/>
              </w:rPr>
              <w:t>0</w:t>
            </w:r>
            <w:r w:rsidRPr="00D965C2">
              <w:rPr>
                <w:rFonts w:ascii="Arial" w:hAnsi="Arial" w:cs="Arial" w:hint="eastAsia"/>
                <w:sz w:val="24"/>
              </w:rPr>
              <w:t>代。所有工作菌株传代培养次数是否小于或等于</w:t>
            </w:r>
            <w:r w:rsidRPr="00D965C2">
              <w:rPr>
                <w:rFonts w:ascii="Arial" w:hAnsi="Arial" w:cs="Arial" w:hint="eastAsia"/>
                <w:sz w:val="24"/>
              </w:rPr>
              <w:t>5</w:t>
            </w:r>
            <w:r w:rsidRPr="00D965C2">
              <w:rPr>
                <w:rFonts w:ascii="Arial" w:hAnsi="Arial" w:cs="Arial" w:hint="eastAsia"/>
                <w:sz w:val="24"/>
              </w:rPr>
              <w:t>次？</w:t>
            </w:r>
          </w:p>
          <w:p w:rsidR="00BA5231" w:rsidRDefault="00D965C2" w:rsidP="00D965C2">
            <w:pPr>
              <w:spacing w:line="300" w:lineRule="auto"/>
              <w:rPr>
                <w:rFonts w:ascii="Arial" w:hAnsi="Arial" w:cs="Arial"/>
                <w:sz w:val="24"/>
              </w:rPr>
            </w:pPr>
            <w:r w:rsidRPr="00D965C2">
              <w:rPr>
                <w:rFonts w:ascii="Arial" w:hAnsi="Arial" w:cs="Arial" w:hint="eastAsia"/>
                <w:sz w:val="24"/>
              </w:rPr>
              <w:t>如大于</w:t>
            </w:r>
            <w:r w:rsidRPr="00D965C2">
              <w:rPr>
                <w:rFonts w:ascii="Arial" w:hAnsi="Arial" w:cs="Arial" w:hint="eastAsia"/>
                <w:sz w:val="24"/>
              </w:rPr>
              <w:t>5</w:t>
            </w:r>
            <w:r w:rsidRPr="00D965C2">
              <w:rPr>
                <w:rFonts w:ascii="Arial" w:hAnsi="Arial" w:cs="Arial" w:hint="eastAsia"/>
                <w:sz w:val="24"/>
              </w:rPr>
              <w:t>次，是否标准方法中有明确要求或实验室能够证明其相关特性没有改变</w:t>
            </w:r>
            <w:r w:rsidRPr="00D965C2">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334"/>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6.4.3.2</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6A6094">
            <w:pPr>
              <w:spacing w:line="300" w:lineRule="auto"/>
              <w:rPr>
                <w:rFonts w:ascii="Arial" w:hAnsi="Arial" w:cs="Arial"/>
                <w:sz w:val="24"/>
              </w:rPr>
            </w:pPr>
            <w:r w:rsidRPr="006A6094">
              <w:rPr>
                <w:rFonts w:ascii="Arial" w:hAnsi="Arial" w:cs="Arial" w:hint="eastAsia"/>
                <w:sz w:val="24"/>
              </w:rPr>
              <w:t>实验室</w:t>
            </w:r>
            <w:r>
              <w:rPr>
                <w:rFonts w:ascii="Arial" w:hAnsi="Arial" w:cs="Arial" w:hint="eastAsia"/>
                <w:sz w:val="24"/>
              </w:rPr>
              <w:t>是否</w:t>
            </w:r>
            <w:r w:rsidRPr="006A6094">
              <w:rPr>
                <w:rFonts w:ascii="Arial" w:hAnsi="Arial" w:cs="Arial" w:hint="eastAsia"/>
                <w:sz w:val="24"/>
              </w:rPr>
              <w:t>有程序和措施以保证标准菌种的安全，防止污染、丢失或损坏，确保其完整性</w:t>
            </w:r>
            <w:r w:rsidR="00BA5231" w:rsidRPr="003F20E1">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8C6074">
        <w:trPr>
          <w:cantSplit/>
          <w:trHeight w:val="1010"/>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6.4.3.3</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4B4DAF">
            <w:pPr>
              <w:spacing w:line="300" w:lineRule="auto"/>
              <w:rPr>
                <w:rFonts w:ascii="Arial" w:hAnsi="Arial" w:cs="Arial"/>
                <w:sz w:val="24"/>
              </w:rPr>
            </w:pPr>
            <w:r w:rsidRPr="004B4DAF">
              <w:rPr>
                <w:rFonts w:ascii="Arial" w:hAnsi="Arial" w:cs="Arial" w:hint="eastAsia"/>
                <w:sz w:val="24"/>
              </w:rPr>
              <w:t>对设备的维护</w:t>
            </w:r>
            <w:r>
              <w:rPr>
                <w:rFonts w:ascii="Arial" w:hAnsi="Arial" w:cs="Arial" w:hint="eastAsia"/>
                <w:sz w:val="24"/>
              </w:rPr>
              <w:t>是否</w:t>
            </w:r>
            <w:r w:rsidRPr="004B4DAF">
              <w:rPr>
                <w:rFonts w:ascii="Arial" w:hAnsi="Arial" w:cs="Arial" w:hint="eastAsia"/>
                <w:sz w:val="24"/>
              </w:rPr>
              <w:t>考虑生物安全，避免生物危害和交叉污染</w:t>
            </w:r>
            <w:r w:rsidR="00BA5231">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6.4.5</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A27226" w:rsidRDefault="0095650B">
            <w:pPr>
              <w:spacing w:line="300" w:lineRule="auto"/>
              <w:rPr>
                <w:rFonts w:ascii="Arial" w:hAnsi="Arial" w:cs="Arial"/>
                <w:sz w:val="24"/>
              </w:rPr>
            </w:pPr>
            <w:r w:rsidRPr="0095650B">
              <w:rPr>
                <w:rFonts w:ascii="Arial" w:hAnsi="Arial" w:cs="Arial" w:hint="eastAsia"/>
                <w:sz w:val="24"/>
              </w:rPr>
              <w:t>用于检测和抽样的设备及其软件</w:t>
            </w:r>
            <w:r>
              <w:rPr>
                <w:rFonts w:ascii="Arial" w:hAnsi="Arial" w:cs="Arial" w:hint="eastAsia"/>
                <w:sz w:val="24"/>
              </w:rPr>
              <w:t>是否</w:t>
            </w:r>
            <w:r w:rsidRPr="0095650B">
              <w:rPr>
                <w:rFonts w:ascii="Arial" w:hAnsi="Arial" w:cs="Arial" w:hint="eastAsia"/>
                <w:sz w:val="24"/>
              </w:rPr>
              <w:t>达到检测方法要求的准确度，并符合检测和相应的规范要求</w:t>
            </w:r>
            <w:r w:rsidR="00BA5231">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6.4.6</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对结果有重要影响的</w:t>
            </w:r>
            <w:r w:rsidR="00E30D03">
              <w:rPr>
                <w:rFonts w:ascii="Arial" w:hAnsi="Arial" w:cs="Arial" w:hint="eastAsia"/>
                <w:sz w:val="24"/>
              </w:rPr>
              <w:t>设备</w:t>
            </w:r>
            <w:r>
              <w:rPr>
                <w:rFonts w:ascii="Arial" w:hAnsi="Arial" w:cs="Arial" w:hint="eastAsia"/>
                <w:sz w:val="24"/>
              </w:rPr>
              <w:t>的关键量或值，如培养箱温度及其均匀性和稳定性等指标要求，是否纳入设备的校准</w:t>
            </w:r>
            <w:r w:rsidR="00E30D03">
              <w:rPr>
                <w:rFonts w:ascii="Arial" w:hAnsi="Arial" w:cs="Arial" w:hint="eastAsia"/>
                <w:sz w:val="24"/>
              </w:rPr>
              <w:t>方案</w:t>
            </w:r>
            <w:r>
              <w:rPr>
                <w:rFonts w:ascii="Arial" w:hAnsi="Arial" w:cs="Arial" w:hint="eastAsia"/>
                <w:sz w:val="24"/>
              </w:rPr>
              <w:t>？</w:t>
            </w:r>
          </w:p>
          <w:p w:rsidR="00811BEC" w:rsidRDefault="00811BEC">
            <w:pPr>
              <w:spacing w:line="300" w:lineRule="auto"/>
              <w:rPr>
                <w:rFonts w:ascii="Arial" w:hAnsi="Arial" w:cs="Arial"/>
                <w:sz w:val="24"/>
              </w:rPr>
            </w:pPr>
            <w:r>
              <w:rPr>
                <w:rFonts w:ascii="Arial" w:hAnsi="Arial" w:cs="Arial" w:hint="eastAsia"/>
                <w:sz w:val="24"/>
              </w:rPr>
              <w:t>是否</w:t>
            </w:r>
            <w:r w:rsidRPr="00811BEC">
              <w:rPr>
                <w:rFonts w:ascii="Arial" w:hAnsi="Arial" w:cs="Arial" w:hint="eastAsia"/>
                <w:sz w:val="24"/>
              </w:rPr>
              <w:t>对生物安全柜开展定期核查，确保处于正常的使用状态</w:t>
            </w:r>
            <w:r>
              <w:rPr>
                <w:rFonts w:ascii="Arial" w:hAnsi="Arial" w:cs="Arial" w:hint="eastAsia"/>
                <w:sz w:val="24"/>
              </w:rPr>
              <w:t>？</w:t>
            </w:r>
          </w:p>
          <w:p w:rsidR="00811BEC" w:rsidRPr="00A27226" w:rsidRDefault="00811BEC">
            <w:pPr>
              <w:spacing w:line="300" w:lineRule="auto"/>
              <w:rPr>
                <w:rFonts w:ascii="Arial" w:hAnsi="Arial" w:cs="Arial"/>
                <w:sz w:val="24"/>
              </w:rPr>
            </w:pPr>
            <w:r w:rsidRPr="00811BEC">
              <w:rPr>
                <w:rFonts w:ascii="Arial" w:hAnsi="Arial" w:cs="Arial" w:hint="eastAsia"/>
                <w:sz w:val="24"/>
              </w:rPr>
              <w:t>如温度直接影响分析结果或对设备的正确性能来说是至关重要的，实验室</w:t>
            </w:r>
            <w:r>
              <w:rPr>
                <w:rFonts w:ascii="Arial" w:hAnsi="Arial" w:cs="Arial" w:hint="eastAsia"/>
                <w:sz w:val="24"/>
              </w:rPr>
              <w:t>是否</w:t>
            </w:r>
            <w:r w:rsidRPr="00811BEC">
              <w:rPr>
                <w:rFonts w:ascii="Arial" w:hAnsi="Arial" w:cs="Arial" w:hint="eastAsia"/>
                <w:sz w:val="24"/>
              </w:rPr>
              <w:t>监控这类设备（如培养箱）的运行温度，并保存记录</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6.4.10</w:t>
            </w:r>
          </w:p>
        </w:tc>
        <w:tc>
          <w:tcPr>
            <w:tcW w:w="4147" w:type="dxa"/>
            <w:tcBorders>
              <w:top w:val="single" w:sz="4" w:space="0" w:color="auto"/>
              <w:left w:val="single" w:sz="4" w:space="0" w:color="auto"/>
              <w:bottom w:val="single" w:sz="4" w:space="0" w:color="auto"/>
              <w:right w:val="single" w:sz="4" w:space="0" w:color="auto"/>
            </w:tcBorders>
            <w:vAlign w:val="center"/>
          </w:tcPr>
          <w:p w:rsidR="00D965C2" w:rsidRPr="00D965C2" w:rsidRDefault="00D965C2" w:rsidP="00D965C2">
            <w:pPr>
              <w:spacing w:line="300" w:lineRule="auto"/>
              <w:rPr>
                <w:rFonts w:ascii="Arial" w:hAnsi="Arial" w:cs="Arial"/>
                <w:sz w:val="24"/>
              </w:rPr>
            </w:pPr>
            <w:r w:rsidRPr="00D965C2">
              <w:rPr>
                <w:rFonts w:ascii="Arial" w:hAnsi="Arial" w:cs="Arial" w:hint="eastAsia"/>
                <w:sz w:val="24"/>
              </w:rPr>
              <w:t>需要时，标准菌种在使用期间是否按计划进行期间核查？</w:t>
            </w:r>
          </w:p>
          <w:p w:rsidR="00BA5231" w:rsidRDefault="00D965C2" w:rsidP="00D965C2">
            <w:pPr>
              <w:spacing w:line="300" w:lineRule="auto"/>
              <w:rPr>
                <w:rFonts w:ascii="Arial" w:hAnsi="Arial" w:cs="Arial"/>
                <w:sz w:val="24"/>
              </w:rPr>
            </w:pPr>
            <w:r w:rsidRPr="00D965C2">
              <w:rPr>
                <w:rFonts w:ascii="Arial" w:hAnsi="Arial" w:cs="Arial" w:hint="eastAsia"/>
                <w:sz w:val="24"/>
              </w:rPr>
              <w:t>核查是否结合检测工作的实际，考虑标准菌株形状的异常变化、保存方式、储存环境、传代次数等影响因素？</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4029B3">
            <w:pPr>
              <w:spacing w:line="300" w:lineRule="auto"/>
              <w:jc w:val="left"/>
              <w:rPr>
                <w:rFonts w:ascii="黑体" w:eastAsia="黑体" w:hAnsi="黑体"/>
                <w:sz w:val="24"/>
              </w:rPr>
            </w:pPr>
            <w:r>
              <w:rPr>
                <w:rFonts w:ascii="黑体" w:eastAsia="黑体" w:hAnsi="黑体" w:hint="eastAsia"/>
                <w:sz w:val="24"/>
              </w:rPr>
              <w:t>6.4.13</w:t>
            </w:r>
            <w:r w:rsidR="008E56C9" w:rsidRPr="00E119F6">
              <w:rPr>
                <w:rFonts w:ascii="Arial" w:hAnsi="Arial" w:cs="Arial" w:hint="eastAsia"/>
                <w:sz w:val="24"/>
              </w:rPr>
              <w:t xml:space="preserve"> c</w:t>
            </w:r>
            <w:r w:rsidR="004029B3">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E119F6">
            <w:pPr>
              <w:spacing w:line="300" w:lineRule="auto"/>
              <w:rPr>
                <w:rFonts w:ascii="Arial" w:hAnsi="Arial" w:cs="Arial"/>
                <w:sz w:val="24"/>
              </w:rPr>
            </w:pPr>
            <w:r>
              <w:rPr>
                <w:rFonts w:ascii="Arial" w:hAnsi="Arial" w:cs="Arial" w:hint="eastAsia"/>
                <w:sz w:val="24"/>
              </w:rPr>
              <w:t>实验室是否定期使用生物指示物检查灭菌设备的效果并记录？指示物</w:t>
            </w:r>
            <w:r w:rsidR="00D965C2">
              <w:rPr>
                <w:rFonts w:ascii="Arial" w:hAnsi="Arial" w:cs="Arial" w:hint="eastAsia"/>
                <w:sz w:val="24"/>
              </w:rPr>
              <w:t>应</w:t>
            </w:r>
            <w:r>
              <w:rPr>
                <w:rFonts w:ascii="Arial" w:hAnsi="Arial" w:cs="Arial" w:hint="eastAsia"/>
                <w:sz w:val="24"/>
              </w:rPr>
              <w:t>放在不易达到灭菌的部位</w:t>
            </w:r>
            <w:r w:rsidR="00D965C2">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D917E8" w:rsidTr="00CB742E">
        <w:trPr>
          <w:cantSplit/>
          <w:trHeight w:val="447"/>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D917E8" w:rsidRDefault="00D917E8">
            <w:pPr>
              <w:spacing w:line="300" w:lineRule="auto"/>
              <w:jc w:val="left"/>
              <w:rPr>
                <w:rFonts w:ascii="黑体" w:eastAsia="黑体" w:hAnsi="黑体"/>
                <w:sz w:val="24"/>
              </w:rPr>
            </w:pPr>
            <w:r>
              <w:rPr>
                <w:rFonts w:ascii="黑体" w:eastAsia="黑体" w:hAnsi="黑体" w:hint="eastAsia"/>
                <w:sz w:val="24"/>
              </w:rPr>
              <w:t>6.6外部提供的产品和服务</w:t>
            </w:r>
          </w:p>
        </w:tc>
      </w:tr>
      <w:tr w:rsidR="00727040"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952F6C" w:rsidRDefault="00727040" w:rsidP="00727040">
            <w:pPr>
              <w:spacing w:line="300" w:lineRule="auto"/>
              <w:jc w:val="left"/>
              <w:rPr>
                <w:rFonts w:ascii="黑体" w:eastAsia="黑体" w:hAnsi="黑体"/>
                <w:sz w:val="24"/>
              </w:rPr>
            </w:pPr>
            <w:r>
              <w:rPr>
                <w:rFonts w:ascii="黑体" w:eastAsia="黑体" w:hAnsi="黑体" w:hint="eastAsia"/>
                <w:sz w:val="24"/>
              </w:rPr>
              <w:lastRenderedPageBreak/>
              <w:t>6.6.2</w:t>
            </w:r>
          </w:p>
          <w:p w:rsidR="00727040" w:rsidRDefault="00727040" w:rsidP="00727040">
            <w:pPr>
              <w:spacing w:line="300" w:lineRule="auto"/>
              <w:jc w:val="left"/>
              <w:rPr>
                <w:rFonts w:ascii="黑体" w:eastAsia="黑体" w:hAnsi="黑体"/>
                <w:sz w:val="24"/>
              </w:rPr>
            </w:pPr>
            <w:r w:rsidRPr="00C30D26">
              <w:rPr>
                <w:rFonts w:ascii="Arial" w:hAnsi="Arial" w:cs="Arial" w:hint="eastAsia"/>
                <w:sz w:val="24"/>
              </w:rPr>
              <w:t>a</w:t>
            </w:r>
            <w:r>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vAlign w:val="center"/>
          </w:tcPr>
          <w:p w:rsidR="00727040" w:rsidRPr="00C30D26" w:rsidRDefault="00727040" w:rsidP="00C30D26">
            <w:pPr>
              <w:spacing w:line="300" w:lineRule="auto"/>
              <w:rPr>
                <w:rFonts w:ascii="Arial" w:hAnsi="Arial" w:cs="Arial"/>
                <w:sz w:val="24"/>
              </w:rPr>
            </w:pPr>
            <w:r w:rsidRPr="00C30D26">
              <w:rPr>
                <w:rFonts w:ascii="Arial" w:hAnsi="Arial" w:cs="Arial" w:hint="eastAsia"/>
                <w:sz w:val="24"/>
              </w:rPr>
              <w:t>实验室是否建立和保持有效的适合试验范围的培养基（试剂）验收程序？</w:t>
            </w:r>
          </w:p>
          <w:p w:rsidR="00727040" w:rsidRDefault="00727040">
            <w:pPr>
              <w:spacing w:line="300" w:lineRule="auto"/>
              <w:rPr>
                <w:rFonts w:ascii="Arial" w:hAnsi="Arial" w:cs="Arial"/>
                <w:sz w:val="24"/>
              </w:rPr>
            </w:pPr>
            <w:r w:rsidRPr="00C30D26">
              <w:rPr>
                <w:rFonts w:ascii="Arial" w:hAnsi="Arial" w:cs="Arial" w:hint="eastAsia"/>
                <w:sz w:val="24"/>
              </w:rPr>
              <w:t>该程序是否包括</w:t>
            </w:r>
            <w:r w:rsidRPr="00727040">
              <w:rPr>
                <w:rFonts w:ascii="Arial" w:hAnsi="Arial" w:cs="Arial" w:hint="eastAsia"/>
                <w:sz w:val="24"/>
              </w:rPr>
              <w:t>对即用型培养基、商品化脱水合成培养基（包括完全培养基和需添加补充物的基础培养基）进行评估的方式和储存的规定、拒收的标准等</w:t>
            </w:r>
            <w:r w:rsidRPr="00C30D26">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r>
      <w:tr w:rsidR="00727040"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952F6C" w:rsidRDefault="00727040" w:rsidP="008E56C9">
            <w:pPr>
              <w:spacing w:line="300" w:lineRule="auto"/>
              <w:rPr>
                <w:rFonts w:ascii="黑体" w:eastAsia="黑体" w:hAnsi="黑体"/>
                <w:sz w:val="24"/>
              </w:rPr>
            </w:pPr>
            <w:r>
              <w:rPr>
                <w:rFonts w:ascii="黑体" w:eastAsia="黑体" w:hAnsi="黑体" w:hint="eastAsia"/>
                <w:sz w:val="24"/>
              </w:rPr>
              <w:lastRenderedPageBreak/>
              <w:t>6.6.2</w:t>
            </w:r>
          </w:p>
          <w:p w:rsidR="00727040" w:rsidRDefault="00727040" w:rsidP="008E56C9">
            <w:pPr>
              <w:spacing w:line="300" w:lineRule="auto"/>
              <w:rPr>
                <w:rFonts w:ascii="宋体" w:hAnsi="宋体"/>
                <w:sz w:val="24"/>
              </w:rPr>
            </w:pPr>
            <w:r>
              <w:rPr>
                <w:rFonts w:ascii="Arial" w:hAnsi="Arial" w:cs="Arial"/>
                <w:sz w:val="24"/>
              </w:rPr>
              <w:t>c</w:t>
            </w:r>
            <w:r w:rsidRPr="00727040">
              <w:rPr>
                <w:sz w:val="24"/>
              </w:rPr>
              <w:t>)</w:t>
            </w:r>
          </w:p>
          <w:p w:rsidR="00727040" w:rsidRDefault="00727040">
            <w:pPr>
              <w:spacing w:line="300" w:lineRule="auto"/>
              <w:jc w:val="left"/>
              <w:rPr>
                <w:rFonts w:ascii="黑体" w:eastAsia="黑体" w:hAnsi="黑体"/>
                <w:sz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727040" w:rsidRPr="00C30D26" w:rsidRDefault="00727040" w:rsidP="00C30D26">
            <w:pPr>
              <w:spacing w:line="300" w:lineRule="auto"/>
              <w:rPr>
                <w:rFonts w:ascii="Arial" w:hAnsi="Arial" w:cs="Arial"/>
                <w:sz w:val="24"/>
              </w:rPr>
            </w:pPr>
            <w:r w:rsidRPr="00727040">
              <w:rPr>
                <w:rFonts w:ascii="Arial" w:hAnsi="Arial" w:cs="Arial" w:hint="eastAsia"/>
                <w:sz w:val="24"/>
              </w:rPr>
              <w:t>对检测结果有影响的培养基和试剂</w:t>
            </w:r>
            <w:r>
              <w:rPr>
                <w:rFonts w:ascii="Arial" w:hAnsi="Arial" w:cs="Arial" w:hint="eastAsia"/>
                <w:sz w:val="24"/>
              </w:rPr>
              <w:t>是否</w:t>
            </w:r>
            <w:r w:rsidRPr="00727040">
              <w:rPr>
                <w:rFonts w:ascii="Arial" w:hAnsi="Arial" w:cs="Arial" w:hint="eastAsia"/>
                <w:sz w:val="24"/>
              </w:rPr>
              <w:t>进行</w:t>
            </w:r>
            <w:r>
              <w:rPr>
                <w:rFonts w:ascii="Arial" w:hAnsi="Arial" w:cs="Arial" w:hint="eastAsia"/>
                <w:sz w:val="24"/>
              </w:rPr>
              <w:t>以下</w:t>
            </w:r>
            <w:r w:rsidRPr="00727040">
              <w:rPr>
                <w:rFonts w:ascii="Arial" w:hAnsi="Arial" w:cs="Arial" w:hint="eastAsia"/>
                <w:sz w:val="24"/>
              </w:rPr>
              <w:t>技术验收</w:t>
            </w:r>
            <w:r w:rsidRPr="00C30D26">
              <w:rPr>
                <w:rFonts w:ascii="Arial" w:hAnsi="Arial" w:cs="Arial" w:hint="eastAsia"/>
                <w:sz w:val="24"/>
              </w:rPr>
              <w:t>？</w:t>
            </w:r>
          </w:p>
          <w:p w:rsidR="007570BC" w:rsidRDefault="00727040" w:rsidP="008E56C9">
            <w:pPr>
              <w:spacing w:line="300" w:lineRule="auto"/>
              <w:rPr>
                <w:rFonts w:ascii="Arial" w:hAnsi="Arial" w:cs="Arial"/>
                <w:sz w:val="24"/>
              </w:rPr>
            </w:pPr>
            <w:r w:rsidRPr="00727040">
              <w:rPr>
                <w:sz w:val="24"/>
              </w:rPr>
              <w:t>1</w:t>
            </w:r>
            <w:r>
              <w:rPr>
                <w:rFonts w:hint="eastAsia"/>
                <w:sz w:val="24"/>
              </w:rPr>
              <w:t>)</w:t>
            </w:r>
            <w:r w:rsidR="007570BC">
              <w:rPr>
                <w:rFonts w:hint="eastAsia"/>
              </w:rPr>
              <w:t xml:space="preserve"> </w:t>
            </w:r>
            <w:r w:rsidR="007570BC" w:rsidRPr="007570BC">
              <w:rPr>
                <w:rFonts w:ascii="Arial" w:hAnsi="Arial" w:cs="Arial" w:hint="eastAsia"/>
                <w:sz w:val="24"/>
              </w:rPr>
              <w:t>对检测结果产生影响的关键培养基和试剂，</w:t>
            </w:r>
            <w:r w:rsidR="007570BC">
              <w:rPr>
                <w:rFonts w:ascii="Arial" w:hAnsi="Arial" w:cs="Arial" w:hint="eastAsia"/>
                <w:sz w:val="24"/>
              </w:rPr>
              <w:t>是否</w:t>
            </w:r>
            <w:r w:rsidR="007570BC" w:rsidRPr="007570BC">
              <w:rPr>
                <w:rFonts w:ascii="Arial" w:hAnsi="Arial" w:cs="Arial" w:hint="eastAsia"/>
                <w:sz w:val="24"/>
              </w:rPr>
              <w:t>要求进行技术性验收</w:t>
            </w:r>
            <w:r w:rsidR="007570BC">
              <w:rPr>
                <w:rFonts w:ascii="Arial" w:hAnsi="Arial" w:cs="Arial" w:hint="eastAsia"/>
                <w:sz w:val="24"/>
              </w:rPr>
              <w:t>？</w:t>
            </w:r>
            <w:r w:rsidR="007570BC" w:rsidRPr="007570BC">
              <w:rPr>
                <w:rFonts w:ascii="Arial" w:hAnsi="Arial" w:cs="Arial" w:hint="eastAsia"/>
                <w:sz w:val="24"/>
              </w:rPr>
              <w:t>食品微生物领域，</w:t>
            </w:r>
            <w:r w:rsidR="007570BC">
              <w:rPr>
                <w:rFonts w:ascii="Arial" w:hAnsi="Arial" w:cs="Arial" w:hint="eastAsia"/>
                <w:sz w:val="24"/>
              </w:rPr>
              <w:t>是否</w:t>
            </w:r>
            <w:r w:rsidR="007570BC" w:rsidRPr="007570BC">
              <w:rPr>
                <w:rFonts w:ascii="Arial" w:hAnsi="Arial" w:cs="Arial" w:hint="eastAsia"/>
                <w:sz w:val="24"/>
              </w:rPr>
              <w:t>符合</w:t>
            </w:r>
            <w:r w:rsidR="007570BC" w:rsidRPr="007570BC">
              <w:rPr>
                <w:rFonts w:ascii="Arial" w:hAnsi="Arial" w:cs="Arial" w:hint="eastAsia"/>
                <w:sz w:val="24"/>
              </w:rPr>
              <w:t>GB4789.28</w:t>
            </w:r>
            <w:r w:rsidR="007570BC">
              <w:rPr>
                <w:rFonts w:ascii="Arial" w:hAnsi="Arial" w:cs="Arial" w:hint="eastAsia"/>
                <w:sz w:val="24"/>
              </w:rPr>
              <w:t>的规定</w:t>
            </w:r>
            <w:r w:rsidRPr="00C30D26">
              <w:rPr>
                <w:rFonts w:ascii="Arial" w:hAnsi="Arial" w:cs="Arial" w:hint="eastAsia"/>
                <w:sz w:val="24"/>
              </w:rPr>
              <w:t>？</w:t>
            </w:r>
            <w:r w:rsidR="007570BC" w:rsidRPr="007570BC">
              <w:rPr>
                <w:rFonts w:ascii="Arial" w:hAnsi="Arial" w:cs="Arial" w:hint="eastAsia"/>
                <w:sz w:val="24"/>
              </w:rPr>
              <w:t>GB4789.28</w:t>
            </w:r>
            <w:r w:rsidR="007570BC" w:rsidRPr="007570BC">
              <w:rPr>
                <w:rFonts w:ascii="Arial" w:hAnsi="Arial" w:cs="Arial" w:hint="eastAsia"/>
                <w:sz w:val="24"/>
              </w:rPr>
              <w:t>中未规定的，实验室</w:t>
            </w:r>
            <w:r w:rsidR="007570BC">
              <w:rPr>
                <w:rFonts w:ascii="Arial" w:hAnsi="Arial" w:cs="Arial" w:hint="eastAsia"/>
                <w:sz w:val="24"/>
              </w:rPr>
              <w:t>是否</w:t>
            </w:r>
            <w:r w:rsidR="007570BC" w:rsidRPr="007570BC">
              <w:rPr>
                <w:rFonts w:ascii="Arial" w:hAnsi="Arial" w:cs="Arial" w:hint="eastAsia"/>
                <w:sz w:val="24"/>
              </w:rPr>
              <w:t>制定技术性验收标准</w:t>
            </w:r>
            <w:r w:rsidR="007570BC">
              <w:rPr>
                <w:rFonts w:ascii="Arial" w:hAnsi="Arial" w:cs="Arial" w:hint="eastAsia"/>
                <w:sz w:val="24"/>
              </w:rPr>
              <w:t>？</w:t>
            </w:r>
            <w:r w:rsidR="007570BC" w:rsidRPr="007570BC">
              <w:rPr>
                <w:rFonts w:ascii="Arial" w:hAnsi="Arial" w:cs="Arial" w:hint="eastAsia"/>
                <w:sz w:val="24"/>
              </w:rPr>
              <w:t>其他微生物检测领域，</w:t>
            </w:r>
            <w:r w:rsidR="007570BC">
              <w:rPr>
                <w:rFonts w:ascii="Arial" w:hAnsi="Arial" w:cs="Arial" w:hint="eastAsia"/>
                <w:sz w:val="24"/>
              </w:rPr>
              <w:t>是否</w:t>
            </w:r>
            <w:r w:rsidR="007570BC" w:rsidRPr="007570BC">
              <w:rPr>
                <w:rFonts w:ascii="Arial" w:hAnsi="Arial" w:cs="Arial" w:hint="eastAsia"/>
                <w:sz w:val="24"/>
              </w:rPr>
              <w:t>符合相关领域标准要求，或可参考</w:t>
            </w:r>
            <w:r w:rsidR="007570BC" w:rsidRPr="007570BC">
              <w:rPr>
                <w:rFonts w:ascii="Arial" w:hAnsi="Arial" w:cs="Arial" w:hint="eastAsia"/>
                <w:sz w:val="24"/>
              </w:rPr>
              <w:t>ISO11133</w:t>
            </w:r>
            <w:r w:rsidR="007570BC" w:rsidRPr="007570BC">
              <w:rPr>
                <w:rFonts w:ascii="Arial" w:hAnsi="Arial" w:cs="Arial" w:hint="eastAsia"/>
                <w:sz w:val="24"/>
              </w:rPr>
              <w:t>或</w:t>
            </w:r>
            <w:r w:rsidR="007570BC" w:rsidRPr="007570BC">
              <w:rPr>
                <w:rFonts w:ascii="Arial" w:hAnsi="Arial" w:cs="Arial" w:hint="eastAsia"/>
                <w:sz w:val="24"/>
              </w:rPr>
              <w:t>SN/T1538</w:t>
            </w:r>
            <w:r w:rsidR="007570BC" w:rsidRPr="007570BC">
              <w:rPr>
                <w:rFonts w:ascii="Arial" w:hAnsi="Arial" w:cs="Arial" w:hint="eastAsia"/>
                <w:sz w:val="24"/>
              </w:rPr>
              <w:t>《培养基制备指南》</w:t>
            </w:r>
            <w:r w:rsidR="007570BC">
              <w:rPr>
                <w:rFonts w:ascii="Arial" w:hAnsi="Arial" w:cs="Arial" w:hint="eastAsia"/>
                <w:sz w:val="24"/>
              </w:rPr>
              <w:t>？</w:t>
            </w:r>
            <w:r w:rsidR="007570BC" w:rsidRPr="007570BC">
              <w:rPr>
                <w:rFonts w:ascii="Arial" w:hAnsi="Arial" w:cs="Arial" w:hint="eastAsia"/>
                <w:sz w:val="24"/>
              </w:rPr>
              <w:t>实验室</w:t>
            </w:r>
            <w:r w:rsidR="007570BC">
              <w:rPr>
                <w:rFonts w:ascii="Arial" w:hAnsi="Arial" w:cs="Arial" w:hint="eastAsia"/>
                <w:sz w:val="24"/>
              </w:rPr>
              <w:t>是否</w:t>
            </w:r>
            <w:r w:rsidR="007570BC" w:rsidRPr="007570BC">
              <w:rPr>
                <w:rFonts w:ascii="Arial" w:hAnsi="Arial" w:cs="Arial" w:hint="eastAsia"/>
                <w:sz w:val="24"/>
              </w:rPr>
              <w:t>使用不符合要求的培养基和试剂</w:t>
            </w:r>
            <w:r w:rsidR="007570BC">
              <w:rPr>
                <w:rFonts w:ascii="Arial" w:hAnsi="Arial" w:cs="Arial" w:hint="eastAsia"/>
                <w:sz w:val="24"/>
              </w:rPr>
              <w:t>？</w:t>
            </w:r>
            <w:r w:rsidR="007570BC" w:rsidRPr="007570BC">
              <w:rPr>
                <w:rFonts w:ascii="Arial" w:hAnsi="Arial" w:cs="Arial" w:hint="eastAsia"/>
                <w:sz w:val="24"/>
              </w:rPr>
              <w:t>实验室</w:t>
            </w:r>
            <w:r w:rsidR="007570BC">
              <w:rPr>
                <w:rFonts w:ascii="Arial" w:hAnsi="Arial" w:cs="Arial" w:hint="eastAsia"/>
                <w:sz w:val="24"/>
              </w:rPr>
              <w:t>是否</w:t>
            </w:r>
            <w:r w:rsidR="007570BC" w:rsidRPr="007570BC">
              <w:rPr>
                <w:rFonts w:ascii="Arial" w:hAnsi="Arial" w:cs="Arial" w:hint="eastAsia"/>
                <w:sz w:val="24"/>
              </w:rPr>
              <w:t>有关键培养基（试剂）的批号、入库日期、开启日期等的记录</w:t>
            </w:r>
            <w:r w:rsidR="007570BC">
              <w:rPr>
                <w:rFonts w:ascii="Arial" w:hAnsi="Arial" w:cs="Arial" w:hint="eastAsia"/>
                <w:sz w:val="24"/>
              </w:rPr>
              <w:t>？</w:t>
            </w:r>
          </w:p>
          <w:p w:rsidR="00727040" w:rsidRDefault="00727040" w:rsidP="00C30D26">
            <w:pPr>
              <w:spacing w:line="300" w:lineRule="auto"/>
              <w:rPr>
                <w:rFonts w:ascii="Arial" w:hAnsi="Arial" w:cs="Arial"/>
                <w:sz w:val="24"/>
              </w:rPr>
            </w:pPr>
            <w:r>
              <w:rPr>
                <w:rFonts w:ascii="Arial" w:hAnsi="Arial" w:cs="Arial" w:hint="eastAsia"/>
                <w:sz w:val="24"/>
              </w:rPr>
              <w:t>2</w:t>
            </w:r>
            <w:r w:rsidRPr="00727040">
              <w:rPr>
                <w:sz w:val="24"/>
              </w:rPr>
              <w:t>)</w:t>
            </w:r>
            <w:r w:rsidRPr="00C30D26">
              <w:rPr>
                <w:rFonts w:ascii="Arial" w:hAnsi="Arial" w:cs="Arial" w:hint="eastAsia"/>
                <w:sz w:val="24"/>
              </w:rPr>
              <w:t>针对即用型培养基、商品化脱水合成培养基，实验室是否对每批培养基用标准菌株进行测试验收？适用时，实验室是否用人工污染实际样品进行检测，以更好地验证培养基的适用性？含有指示剂或选择剂的培养基，是否使用能证明其指示或选择作用的菌株进行试验？</w:t>
            </w:r>
          </w:p>
        </w:tc>
        <w:tc>
          <w:tcPr>
            <w:tcW w:w="3082"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r>
      <w:tr w:rsidR="007570BC"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7570BC" w:rsidRDefault="007570BC" w:rsidP="008E56C9">
            <w:pPr>
              <w:spacing w:line="300" w:lineRule="auto"/>
              <w:rPr>
                <w:rFonts w:ascii="黑体" w:eastAsia="黑体" w:hAnsi="黑体"/>
                <w:sz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7570BC" w:rsidRPr="00727040" w:rsidRDefault="007570BC" w:rsidP="00876920">
            <w:pPr>
              <w:spacing w:line="300" w:lineRule="auto"/>
              <w:rPr>
                <w:rFonts w:ascii="Arial" w:hAnsi="Arial" w:cs="Arial"/>
                <w:sz w:val="24"/>
              </w:rPr>
            </w:pPr>
            <w:r w:rsidRPr="007570BC">
              <w:rPr>
                <w:rFonts w:ascii="Arial" w:hAnsi="Arial" w:cs="Arial" w:hint="eastAsia"/>
                <w:sz w:val="24"/>
              </w:rPr>
              <w:t>3</w:t>
            </w:r>
            <w:r w:rsidR="00876920">
              <w:rPr>
                <w:rFonts w:ascii="Arial" w:hAnsi="Arial" w:cs="Arial" w:hint="eastAsia"/>
                <w:sz w:val="24"/>
              </w:rPr>
              <w:t>)</w:t>
            </w:r>
            <w:r w:rsidRPr="007570BC">
              <w:rPr>
                <w:rFonts w:ascii="Arial" w:hAnsi="Arial" w:cs="Arial" w:hint="eastAsia"/>
                <w:sz w:val="24"/>
              </w:rPr>
              <w:t>对每批生化试剂盒、测试条等关键试剂</w:t>
            </w:r>
            <w:r>
              <w:rPr>
                <w:rFonts w:ascii="Arial" w:hAnsi="Arial" w:cs="Arial" w:hint="eastAsia"/>
                <w:sz w:val="24"/>
              </w:rPr>
              <w:t>是否</w:t>
            </w:r>
            <w:r w:rsidRPr="007570BC">
              <w:rPr>
                <w:rFonts w:ascii="Arial" w:hAnsi="Arial" w:cs="Arial" w:hint="eastAsia"/>
                <w:sz w:val="24"/>
              </w:rPr>
              <w:t>采用标准菌株或其他有效方式进行测试验收</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7570BC" w:rsidRDefault="007570BC">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570BC" w:rsidRDefault="007570BC">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570BC" w:rsidRDefault="007570BC">
            <w:pPr>
              <w:spacing w:line="300" w:lineRule="auto"/>
              <w:rPr>
                <w:rFonts w:ascii="宋体"/>
                <w:sz w:val="24"/>
              </w:rPr>
            </w:pPr>
          </w:p>
        </w:tc>
      </w:tr>
      <w:tr w:rsidR="00727040"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952F6C" w:rsidRDefault="00727040" w:rsidP="007570BC">
            <w:pPr>
              <w:spacing w:line="300" w:lineRule="auto"/>
              <w:jc w:val="left"/>
              <w:rPr>
                <w:rFonts w:ascii="黑体" w:eastAsia="黑体" w:hAnsi="黑体"/>
                <w:sz w:val="24"/>
              </w:rPr>
            </w:pPr>
            <w:r>
              <w:rPr>
                <w:rFonts w:ascii="黑体" w:eastAsia="黑体" w:hAnsi="黑体" w:hint="eastAsia"/>
                <w:sz w:val="24"/>
              </w:rPr>
              <w:t>6.6.3</w:t>
            </w:r>
          </w:p>
          <w:p w:rsidR="00727040" w:rsidRDefault="00727040" w:rsidP="007570BC">
            <w:pPr>
              <w:spacing w:line="300" w:lineRule="auto"/>
              <w:jc w:val="left"/>
              <w:rPr>
                <w:rFonts w:ascii="黑体" w:eastAsia="黑体" w:hAnsi="黑体"/>
                <w:sz w:val="24"/>
              </w:rPr>
            </w:pPr>
            <w:r w:rsidRPr="00C30D26">
              <w:rPr>
                <w:rFonts w:ascii="Arial" w:hAnsi="Arial" w:cs="Arial" w:hint="eastAsia"/>
                <w:sz w:val="24"/>
              </w:rPr>
              <w:t>a</w:t>
            </w:r>
            <w:r w:rsidR="007570BC">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vAlign w:val="center"/>
          </w:tcPr>
          <w:p w:rsidR="00727040" w:rsidRDefault="00727040" w:rsidP="001E5060">
            <w:pPr>
              <w:spacing w:line="300" w:lineRule="auto"/>
              <w:rPr>
                <w:rFonts w:ascii="Arial" w:hAnsi="Arial" w:cs="Arial"/>
                <w:sz w:val="24"/>
              </w:rPr>
            </w:pPr>
            <w:r w:rsidRPr="000A17D1">
              <w:rPr>
                <w:rFonts w:ascii="Arial" w:hAnsi="Arial" w:cs="Arial" w:hint="eastAsia"/>
                <w:sz w:val="24"/>
              </w:rPr>
              <w:t>实验室是否保留生产厂商提供的培养基质量测试报告，并要求厂商在培养基配方</w:t>
            </w:r>
            <w:r w:rsidR="001E5060">
              <w:rPr>
                <w:rFonts w:ascii="Arial" w:hAnsi="Arial" w:cs="Arial" w:hint="eastAsia"/>
                <w:sz w:val="24"/>
              </w:rPr>
              <w:t>发生任何</w:t>
            </w:r>
            <w:r w:rsidRPr="000A17D1">
              <w:rPr>
                <w:rFonts w:ascii="Arial" w:hAnsi="Arial" w:cs="Arial" w:hint="eastAsia"/>
                <w:sz w:val="24"/>
              </w:rPr>
              <w:t>改变时及时告知实验室？</w:t>
            </w:r>
          </w:p>
        </w:tc>
        <w:tc>
          <w:tcPr>
            <w:tcW w:w="3082"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727040" w:rsidRDefault="00727040">
            <w:pPr>
              <w:spacing w:line="300" w:lineRule="auto"/>
              <w:rPr>
                <w:rFonts w:ascii="宋体"/>
                <w:sz w:val="24"/>
              </w:rPr>
            </w:pPr>
          </w:p>
        </w:tc>
      </w:tr>
    </w:tbl>
    <w:p w:rsidR="00D001CD" w:rsidRDefault="00D001CD" w:rsidP="009E200E">
      <w:pPr>
        <w:pStyle w:val="a3"/>
        <w:spacing w:line="100" w:lineRule="atLeast"/>
        <w:ind w:right="82"/>
      </w:pPr>
    </w:p>
    <w:p w:rsidR="00D001CD" w:rsidRDefault="00D001CD" w:rsidP="009E200E">
      <w:pPr>
        <w:pStyle w:val="a3"/>
        <w:spacing w:line="100" w:lineRule="atLeast"/>
        <w:ind w:right="82"/>
      </w:pPr>
    </w:p>
    <w:p w:rsidR="00D001CD" w:rsidRPr="00300A49" w:rsidRDefault="00A3794F" w:rsidP="009E200E">
      <w:pPr>
        <w:pStyle w:val="a3"/>
        <w:spacing w:line="100" w:lineRule="atLeast"/>
        <w:ind w:right="82"/>
        <w:rPr>
          <w:rFonts w:ascii="黑体" w:eastAsia="黑体" w:hAnsi="黑体"/>
          <w:sz w:val="28"/>
        </w:rPr>
      </w:pPr>
      <w:r>
        <w:rPr>
          <w:rFonts w:ascii="黑体" w:eastAsia="黑体" w:hAnsi="黑体" w:hint="eastAsia"/>
          <w:sz w:val="28"/>
        </w:rPr>
        <w:t>7过程</w:t>
      </w:r>
      <w:r w:rsidR="00D001CD" w:rsidRPr="005D439B">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4152"/>
        <w:gridCol w:w="3119"/>
        <w:gridCol w:w="2977"/>
        <w:gridCol w:w="2976"/>
      </w:tblGrid>
      <w:tr w:rsidR="00D917E8" w:rsidTr="009F6D11">
        <w:trPr>
          <w:cantSplit/>
          <w:trHeight w:val="686"/>
          <w:tblHeader/>
        </w:trPr>
        <w:tc>
          <w:tcPr>
            <w:tcW w:w="1056" w:type="dxa"/>
            <w:tcBorders>
              <w:top w:val="single" w:sz="4" w:space="0" w:color="auto"/>
              <w:left w:val="single" w:sz="4" w:space="0" w:color="auto"/>
              <w:bottom w:val="single" w:sz="4" w:space="0" w:color="auto"/>
              <w:right w:val="single" w:sz="4" w:space="0" w:color="auto"/>
            </w:tcBorders>
            <w:vAlign w:val="center"/>
          </w:tcPr>
          <w:p w:rsidR="00D917E8" w:rsidRDefault="00D917E8">
            <w:pPr>
              <w:spacing w:line="300" w:lineRule="auto"/>
              <w:jc w:val="center"/>
              <w:rPr>
                <w:rFonts w:ascii="宋体" w:hAnsi="宋体"/>
                <w:b/>
                <w:sz w:val="24"/>
              </w:rPr>
            </w:pPr>
            <w:r w:rsidRPr="005D439B">
              <w:rPr>
                <w:rFonts w:ascii="宋体" w:hAnsi="宋体" w:hint="eastAsia"/>
                <w:b/>
                <w:sz w:val="24"/>
              </w:rPr>
              <w:t>条</w:t>
            </w:r>
            <w:r w:rsidRPr="005D439B">
              <w:rPr>
                <w:rFonts w:ascii="宋体" w:hAnsi="宋体"/>
                <w:b/>
                <w:sz w:val="24"/>
              </w:rPr>
              <w:t xml:space="preserve"> </w:t>
            </w:r>
            <w:r w:rsidRPr="005D439B">
              <w:rPr>
                <w:rFonts w:ascii="宋体" w:hAnsi="宋体" w:hint="eastAsia"/>
                <w:b/>
                <w:sz w:val="24"/>
              </w:rPr>
              <w:t>款</w:t>
            </w:r>
          </w:p>
        </w:tc>
        <w:tc>
          <w:tcPr>
            <w:tcW w:w="4152" w:type="dxa"/>
            <w:tcBorders>
              <w:top w:val="single" w:sz="4" w:space="0" w:color="auto"/>
              <w:left w:val="single" w:sz="4" w:space="0" w:color="auto"/>
              <w:bottom w:val="single" w:sz="4" w:space="0" w:color="auto"/>
              <w:right w:val="single" w:sz="4" w:space="0" w:color="auto"/>
            </w:tcBorders>
            <w:vAlign w:val="center"/>
          </w:tcPr>
          <w:p w:rsidR="00D917E8" w:rsidRDefault="00D917E8">
            <w:pPr>
              <w:spacing w:line="300" w:lineRule="auto"/>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119" w:type="dxa"/>
            <w:tcBorders>
              <w:top w:val="single" w:sz="4" w:space="0" w:color="auto"/>
              <w:left w:val="single" w:sz="4" w:space="0" w:color="auto"/>
              <w:bottom w:val="single" w:sz="4" w:space="0" w:color="auto"/>
              <w:right w:val="single" w:sz="4" w:space="0" w:color="auto"/>
            </w:tcBorders>
            <w:vAlign w:val="center"/>
          </w:tcPr>
          <w:p w:rsidR="00D917E8" w:rsidRDefault="008C46FC" w:rsidP="00A22D16">
            <w:pPr>
              <w:jc w:val="center"/>
              <w:rPr>
                <w:rFonts w:ascii="宋体"/>
                <w:b/>
                <w:sz w:val="24"/>
              </w:rPr>
            </w:pPr>
            <w:r>
              <w:rPr>
                <w:rFonts w:ascii="宋体" w:hAnsi="宋体" w:hint="eastAsia"/>
                <w:b/>
                <w:sz w:val="24"/>
              </w:rPr>
              <w:t>对应的</w:t>
            </w:r>
            <w:r w:rsidR="00D917E8">
              <w:rPr>
                <w:rFonts w:ascii="宋体" w:hAnsi="宋体" w:hint="eastAsia"/>
                <w:b/>
                <w:sz w:val="24"/>
              </w:rPr>
              <w:t>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D917E8" w:rsidRDefault="00D917E8"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D917E8" w:rsidRDefault="00D917E8" w:rsidP="00A22D16">
            <w:pPr>
              <w:jc w:val="center"/>
              <w:rPr>
                <w:rFonts w:ascii="宋体"/>
                <w:b/>
                <w:sz w:val="24"/>
              </w:rPr>
            </w:pPr>
            <w:r>
              <w:rPr>
                <w:rFonts w:ascii="宋体" w:hAnsi="宋体" w:hint="eastAsia"/>
                <w:b/>
                <w:sz w:val="24"/>
              </w:rPr>
              <w:t>备注</w:t>
            </w:r>
          </w:p>
        </w:tc>
      </w:tr>
      <w:tr w:rsidR="00D917E8" w:rsidTr="00D917E8">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FFFFFF"/>
          </w:tcPr>
          <w:p w:rsidR="00D917E8" w:rsidRDefault="00D917E8">
            <w:pPr>
              <w:spacing w:line="300" w:lineRule="auto"/>
              <w:jc w:val="left"/>
              <w:rPr>
                <w:rFonts w:ascii="黑体" w:eastAsia="黑体" w:hAnsi="黑体"/>
                <w:sz w:val="24"/>
              </w:rPr>
            </w:pPr>
            <w:r w:rsidRPr="00BF24D0">
              <w:rPr>
                <w:rFonts w:ascii="黑体" w:eastAsia="黑体" w:hAnsi="黑体" w:hint="eastAsia"/>
                <w:sz w:val="24"/>
              </w:rPr>
              <w:t>7.1要求、标书和合同的评审</w:t>
            </w:r>
          </w:p>
        </w:tc>
      </w:tr>
      <w:tr w:rsidR="006B4509" w:rsidRPr="00680FA1" w:rsidTr="00D917E8">
        <w:trPr>
          <w:cantSplit/>
          <w:trHeight w:val="1289"/>
        </w:trPr>
        <w:tc>
          <w:tcPr>
            <w:tcW w:w="1056" w:type="dxa"/>
            <w:tcBorders>
              <w:top w:val="single" w:sz="4" w:space="0" w:color="auto"/>
              <w:left w:val="single" w:sz="4" w:space="0" w:color="auto"/>
              <w:bottom w:val="single" w:sz="4" w:space="0" w:color="auto"/>
              <w:right w:val="single" w:sz="4" w:space="0" w:color="auto"/>
            </w:tcBorders>
          </w:tcPr>
          <w:p w:rsidR="006B4509" w:rsidRDefault="006B4509">
            <w:pPr>
              <w:spacing w:line="300" w:lineRule="auto"/>
              <w:jc w:val="left"/>
              <w:rPr>
                <w:rFonts w:ascii="黑体" w:eastAsia="黑体" w:hAnsi="黑体"/>
                <w:sz w:val="24"/>
              </w:rPr>
            </w:pPr>
            <w:r>
              <w:rPr>
                <w:rFonts w:ascii="黑体" w:eastAsia="黑体" w:hAnsi="黑体" w:hint="eastAsia"/>
                <w:sz w:val="24"/>
              </w:rPr>
              <w:t>7.1.3</w:t>
            </w:r>
          </w:p>
        </w:tc>
        <w:tc>
          <w:tcPr>
            <w:tcW w:w="4152" w:type="dxa"/>
            <w:tcBorders>
              <w:top w:val="single" w:sz="4" w:space="0" w:color="auto"/>
              <w:left w:val="single" w:sz="4" w:space="0" w:color="auto"/>
              <w:bottom w:val="single" w:sz="4" w:space="0" w:color="auto"/>
              <w:right w:val="single" w:sz="4" w:space="0" w:color="auto"/>
            </w:tcBorders>
            <w:vAlign w:val="center"/>
          </w:tcPr>
          <w:p w:rsidR="006B4509" w:rsidRDefault="006B4509" w:rsidP="00672C28">
            <w:pPr>
              <w:spacing w:line="300" w:lineRule="auto"/>
              <w:rPr>
                <w:rFonts w:ascii="Arial" w:hAnsi="Arial" w:cs="Arial"/>
                <w:sz w:val="24"/>
              </w:rPr>
            </w:pPr>
            <w:r w:rsidRPr="006B4509">
              <w:rPr>
                <w:rFonts w:ascii="Arial" w:hAnsi="Arial" w:cs="Arial" w:hint="eastAsia"/>
                <w:sz w:val="24"/>
              </w:rPr>
              <w:t>实验室</w:t>
            </w:r>
            <w:r>
              <w:rPr>
                <w:rFonts w:ascii="Arial" w:hAnsi="Arial" w:cs="Arial" w:hint="eastAsia"/>
                <w:sz w:val="24"/>
              </w:rPr>
              <w:t>是否</w:t>
            </w:r>
            <w:r w:rsidRPr="006B4509">
              <w:rPr>
                <w:rFonts w:ascii="Arial" w:hAnsi="Arial" w:cs="Arial" w:hint="eastAsia"/>
                <w:sz w:val="24"/>
              </w:rPr>
              <w:t>关注合同中约定的结果符合性判定规范或标准与检测方法的一致性</w:t>
            </w:r>
            <w:r>
              <w:rPr>
                <w:rFonts w:ascii="Arial" w:hAnsi="Arial" w:cs="Arial" w:hint="eastAsia"/>
                <w:sz w:val="24"/>
              </w:rPr>
              <w:t>？</w:t>
            </w:r>
            <w:r w:rsidRPr="006B4509">
              <w:rPr>
                <w:rFonts w:ascii="Arial" w:hAnsi="Arial" w:cs="Arial" w:hint="eastAsia"/>
                <w:sz w:val="24"/>
              </w:rPr>
              <w:t>适用时，</w:t>
            </w:r>
            <w:r>
              <w:rPr>
                <w:rFonts w:ascii="Arial" w:hAnsi="Arial" w:cs="Arial" w:hint="eastAsia"/>
                <w:sz w:val="24"/>
              </w:rPr>
              <w:t>是否</w:t>
            </w:r>
            <w:r w:rsidRPr="006B4509">
              <w:rPr>
                <w:rFonts w:ascii="Arial" w:hAnsi="Arial" w:cs="Arial" w:hint="eastAsia"/>
                <w:sz w:val="24"/>
              </w:rPr>
              <w:t>明确所使用的抽样方法</w:t>
            </w:r>
            <w:r>
              <w:rPr>
                <w:rFonts w:ascii="Arial" w:hAnsi="Arial" w:cs="Arial"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6B4509" w:rsidRDefault="006B4509">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6B4509" w:rsidRDefault="006B4509">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6B4509" w:rsidRDefault="006B4509">
            <w:pPr>
              <w:spacing w:line="300" w:lineRule="auto"/>
              <w:rPr>
                <w:rFonts w:ascii="宋体"/>
                <w:sz w:val="24"/>
              </w:rPr>
            </w:pPr>
          </w:p>
        </w:tc>
      </w:tr>
      <w:tr w:rsidR="00BA5231" w:rsidRPr="00680FA1" w:rsidTr="00D917E8">
        <w:trPr>
          <w:cantSplit/>
          <w:trHeight w:val="1289"/>
        </w:trPr>
        <w:tc>
          <w:tcPr>
            <w:tcW w:w="1056" w:type="dxa"/>
            <w:tcBorders>
              <w:top w:val="single" w:sz="4" w:space="0" w:color="auto"/>
              <w:left w:val="single" w:sz="4" w:space="0" w:color="auto"/>
              <w:bottom w:val="single" w:sz="4" w:space="0" w:color="auto"/>
              <w:right w:val="single" w:sz="4" w:space="0" w:color="auto"/>
            </w:tcBorders>
          </w:tcPr>
          <w:p w:rsidR="00BA5231" w:rsidRDefault="00BA5231" w:rsidP="006B4509">
            <w:pPr>
              <w:spacing w:line="300" w:lineRule="auto"/>
              <w:jc w:val="left"/>
              <w:rPr>
                <w:rFonts w:ascii="黑体" w:eastAsia="黑体" w:hAnsi="黑体"/>
                <w:sz w:val="24"/>
              </w:rPr>
            </w:pPr>
            <w:r>
              <w:rPr>
                <w:rFonts w:ascii="黑体" w:eastAsia="黑体" w:hAnsi="黑体" w:hint="eastAsia"/>
                <w:sz w:val="24"/>
              </w:rPr>
              <w:t>7.1.7</w:t>
            </w:r>
            <w:r w:rsidR="0061033D">
              <w:rPr>
                <w:rFonts w:ascii="Arial" w:hAnsi="Arial" w:cs="Arial"/>
                <w:sz w:val="24"/>
              </w:rPr>
              <w:t xml:space="preserve"> a</w:t>
            </w:r>
            <w:r w:rsidR="006B4509">
              <w:rPr>
                <w:rFonts w:ascii="Arial" w:hAnsi="Arial" w:cs="Arial" w:hint="eastAsia"/>
                <w:sz w:val="24"/>
              </w:rPr>
              <w:t>)</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672C28">
            <w:pPr>
              <w:spacing w:line="300" w:lineRule="auto"/>
              <w:rPr>
                <w:rFonts w:ascii="Arial" w:hAnsi="Arial" w:cs="Arial"/>
                <w:sz w:val="24"/>
              </w:rPr>
            </w:pPr>
            <w:r>
              <w:rPr>
                <w:rFonts w:ascii="Arial" w:hAnsi="Arial" w:cs="Arial" w:hint="eastAsia"/>
                <w:sz w:val="24"/>
              </w:rPr>
              <w:t>在客户或其代表合理进入实验室的相关区域观察为其开展的检测时，实验室是否严格按照相关管理规定，确保对检测环境和检测结果没有造成影响，并确保观察人员的安全？</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CF299B" w:rsidTr="0006340F">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CF299B" w:rsidRDefault="00CF299B">
            <w:pPr>
              <w:spacing w:line="300" w:lineRule="auto"/>
              <w:jc w:val="left"/>
              <w:rPr>
                <w:rFonts w:ascii="黑体" w:eastAsia="黑体" w:hAnsi="黑体"/>
                <w:sz w:val="24"/>
              </w:rPr>
            </w:pPr>
            <w:r w:rsidRPr="000C5A21">
              <w:rPr>
                <w:rFonts w:ascii="黑体" w:eastAsia="黑体" w:hAnsi="黑体" w:cs="Arial" w:hint="eastAsia"/>
                <w:bCs/>
                <w:kern w:val="0"/>
                <w:sz w:val="24"/>
              </w:rPr>
              <w:t>7.2  方法的选择、验证和确认</w:t>
            </w: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rsidP="00AE45FD">
            <w:pPr>
              <w:spacing w:line="300" w:lineRule="auto"/>
              <w:jc w:val="left"/>
              <w:rPr>
                <w:rFonts w:ascii="黑体" w:eastAsia="黑体" w:hAnsi="黑体"/>
                <w:sz w:val="24"/>
              </w:rPr>
            </w:pPr>
            <w:r>
              <w:rPr>
                <w:rFonts w:ascii="黑体" w:eastAsia="黑体" w:hAnsi="黑体" w:hint="eastAsia"/>
                <w:sz w:val="24"/>
              </w:rPr>
              <w:lastRenderedPageBreak/>
              <w:t>7.2.1.3</w:t>
            </w:r>
            <w:r w:rsidR="0061033D">
              <w:rPr>
                <w:rFonts w:ascii="Arial" w:hAnsi="Arial" w:cs="Arial" w:hint="eastAsia"/>
                <w:sz w:val="24"/>
              </w:rPr>
              <w:t xml:space="preserve"> </w:t>
            </w:r>
          </w:p>
        </w:tc>
        <w:tc>
          <w:tcPr>
            <w:tcW w:w="4152" w:type="dxa"/>
            <w:tcBorders>
              <w:top w:val="single" w:sz="4" w:space="0" w:color="auto"/>
              <w:left w:val="single" w:sz="4" w:space="0" w:color="auto"/>
              <w:bottom w:val="nil"/>
              <w:right w:val="single" w:sz="4" w:space="0" w:color="auto"/>
            </w:tcBorders>
            <w:vAlign w:val="center"/>
          </w:tcPr>
          <w:p w:rsidR="00BA5231" w:rsidRDefault="00AE45FD" w:rsidP="00AE45FD">
            <w:pPr>
              <w:spacing w:line="300" w:lineRule="auto"/>
              <w:rPr>
                <w:rFonts w:ascii="宋体"/>
                <w:sz w:val="24"/>
              </w:rPr>
            </w:pPr>
            <w:r w:rsidRPr="00AE45FD">
              <w:rPr>
                <w:rFonts w:ascii="Arial" w:hAnsi="Arial" w:cs="Arial" w:hint="eastAsia"/>
                <w:sz w:val="24"/>
              </w:rPr>
              <w:t>实验室</w:t>
            </w:r>
            <w:r>
              <w:rPr>
                <w:rFonts w:ascii="Arial" w:hAnsi="Arial" w:cs="Arial" w:hint="eastAsia"/>
                <w:sz w:val="24"/>
              </w:rPr>
              <w:t>是否</w:t>
            </w:r>
            <w:r w:rsidRPr="00AE45FD">
              <w:rPr>
                <w:rFonts w:ascii="Arial" w:hAnsi="Arial" w:cs="Arial" w:hint="eastAsia"/>
                <w:sz w:val="24"/>
              </w:rPr>
              <w:t>定期在标准发布主管部门相关网站上对已认可或申请认可的检测方法进行方法查新</w:t>
            </w:r>
            <w:r>
              <w:rPr>
                <w:rFonts w:ascii="Arial" w:hAnsi="Arial" w:cs="Arial" w:hint="eastAsia"/>
                <w:sz w:val="24"/>
              </w:rPr>
              <w:t>？</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BA5231" w:rsidTr="000619A6">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Pr="005456D4" w:rsidRDefault="00BA5231">
            <w:pPr>
              <w:spacing w:line="300" w:lineRule="auto"/>
              <w:jc w:val="left"/>
              <w:rPr>
                <w:rFonts w:ascii="黑体" w:eastAsia="黑体" w:hAnsi="黑体"/>
                <w:sz w:val="24"/>
              </w:rPr>
            </w:pPr>
            <w:r>
              <w:rPr>
                <w:rFonts w:ascii="黑体" w:eastAsia="黑体" w:hAnsi="黑体" w:hint="eastAsia"/>
                <w:sz w:val="24"/>
              </w:rPr>
              <w:t>7.2.1.5</w:t>
            </w:r>
          </w:p>
        </w:tc>
        <w:tc>
          <w:tcPr>
            <w:tcW w:w="4152" w:type="dxa"/>
            <w:tcBorders>
              <w:top w:val="single" w:sz="4" w:space="0" w:color="auto"/>
              <w:left w:val="single" w:sz="4" w:space="0" w:color="auto"/>
              <w:bottom w:val="single" w:sz="4" w:space="0" w:color="auto"/>
              <w:right w:val="single" w:sz="4" w:space="0" w:color="auto"/>
            </w:tcBorders>
            <w:vAlign w:val="center"/>
          </w:tcPr>
          <w:p w:rsidR="00A71497" w:rsidRDefault="00BA5231" w:rsidP="00DF1ABB">
            <w:pPr>
              <w:spacing w:line="300" w:lineRule="auto"/>
              <w:rPr>
                <w:rFonts w:ascii="宋体" w:cs="Arial"/>
                <w:sz w:val="24"/>
              </w:rPr>
            </w:pPr>
            <w:r>
              <w:rPr>
                <w:rFonts w:ascii="宋体" w:hAnsi="宋体" w:cs="Arial" w:hint="eastAsia"/>
                <w:sz w:val="24"/>
              </w:rPr>
              <w:t>标准方法在引入检测之前，实验室是否</w:t>
            </w:r>
            <w:r w:rsidR="00F74639">
              <w:rPr>
                <w:rFonts w:ascii="宋体" w:hAnsi="宋体" w:cs="Arial" w:hint="eastAsia"/>
                <w:sz w:val="24"/>
              </w:rPr>
              <w:t>验证</w:t>
            </w:r>
            <w:r>
              <w:rPr>
                <w:rFonts w:ascii="宋体" w:hAnsi="宋体" w:cs="Arial" w:hint="eastAsia"/>
                <w:sz w:val="24"/>
              </w:rPr>
              <w:t>能够正确地运用这些方法？</w:t>
            </w:r>
          </w:p>
          <w:p w:rsidR="00BA5231" w:rsidRPr="00A71497" w:rsidRDefault="00BA5231" w:rsidP="00DF1ABB">
            <w:pPr>
              <w:spacing w:line="300" w:lineRule="auto"/>
              <w:rPr>
                <w:rFonts w:ascii="宋体" w:cs="Arial"/>
                <w:sz w:val="24"/>
              </w:rPr>
            </w:pPr>
            <w:r>
              <w:rPr>
                <w:rFonts w:ascii="宋体" w:hAnsi="宋体" w:cs="Arial" w:hint="eastAsia"/>
                <w:sz w:val="24"/>
              </w:rPr>
              <w:t>在进行方法</w:t>
            </w:r>
            <w:r w:rsidR="009F2946">
              <w:rPr>
                <w:rFonts w:ascii="宋体" w:hAnsi="宋体" w:cs="Arial" w:hint="eastAsia"/>
                <w:sz w:val="24"/>
              </w:rPr>
              <w:t>验证</w:t>
            </w:r>
            <w:r>
              <w:rPr>
                <w:rFonts w:ascii="宋体" w:hAnsi="宋体" w:cs="Arial" w:hint="eastAsia"/>
                <w:sz w:val="24"/>
              </w:rPr>
              <w:t>时，样品的选择是否尽可能采用了自然污染样品或人为添加目标微生物的样品进行方法</w:t>
            </w:r>
            <w:r w:rsidR="00600EFD">
              <w:rPr>
                <w:rFonts w:ascii="宋体" w:hAnsi="宋体" w:cs="Arial" w:hint="eastAsia"/>
                <w:sz w:val="24"/>
              </w:rPr>
              <w:t>验证</w:t>
            </w:r>
            <w:r>
              <w:rPr>
                <w:rFonts w:ascii="宋体" w:hAnsi="宋体" w:cs="Arial" w:hint="eastAsia"/>
                <w:sz w:val="24"/>
              </w:rPr>
              <w:t>试验？</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0619A6">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7.2.2.1</w:t>
            </w:r>
          </w:p>
        </w:tc>
        <w:tc>
          <w:tcPr>
            <w:tcW w:w="4152" w:type="dxa"/>
            <w:tcBorders>
              <w:top w:val="single" w:sz="4" w:space="0" w:color="auto"/>
              <w:left w:val="single" w:sz="4" w:space="0" w:color="auto"/>
              <w:bottom w:val="nil"/>
              <w:right w:val="single" w:sz="4" w:space="0" w:color="auto"/>
            </w:tcBorders>
            <w:vAlign w:val="center"/>
          </w:tcPr>
          <w:p w:rsidR="00BA5231" w:rsidRDefault="00BA5231" w:rsidP="00DF1ABB">
            <w:pPr>
              <w:spacing w:line="300" w:lineRule="auto"/>
              <w:rPr>
                <w:rFonts w:ascii="宋体" w:hAnsi="宋体" w:cs="Arial"/>
                <w:sz w:val="24"/>
              </w:rPr>
            </w:pPr>
            <w:r>
              <w:rPr>
                <w:rFonts w:ascii="宋体" w:hAnsi="宋体" w:cs="Arial" w:hint="eastAsia"/>
                <w:sz w:val="24"/>
              </w:rPr>
              <w:t>当微生物检验非标方法确认时，</w:t>
            </w:r>
            <w:r w:rsidR="003B272A">
              <w:rPr>
                <w:rFonts w:ascii="宋体" w:hAnsi="宋体" w:cs="Arial" w:hint="eastAsia"/>
                <w:sz w:val="24"/>
              </w:rPr>
              <w:t>是否</w:t>
            </w:r>
            <w:r w:rsidR="003B272A" w:rsidRPr="003B272A">
              <w:rPr>
                <w:rFonts w:ascii="宋体" w:hAnsi="宋体" w:cs="Arial" w:hint="eastAsia"/>
                <w:sz w:val="24"/>
              </w:rPr>
              <w:t>参照ISO16140和SN/T 3266等国际和国内相关标准，并提供不少于三家的实验室间验证结果</w:t>
            </w:r>
            <w:r>
              <w:rPr>
                <w:rFonts w:ascii="宋体" w:hAnsi="宋体" w:cs="Arial" w:hint="eastAsia"/>
                <w:sz w:val="24"/>
              </w:rPr>
              <w:t>？</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3750F6" w:rsidTr="00424DE8">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3750F6" w:rsidRDefault="003750F6">
            <w:pPr>
              <w:spacing w:line="300" w:lineRule="auto"/>
              <w:jc w:val="left"/>
              <w:rPr>
                <w:rFonts w:ascii="黑体" w:eastAsia="黑体" w:hAnsi="黑体"/>
                <w:sz w:val="24"/>
              </w:rPr>
            </w:pPr>
            <w:r>
              <w:rPr>
                <w:rFonts w:ascii="黑体" w:eastAsia="黑体" w:hAnsi="黑体" w:hint="eastAsia"/>
                <w:sz w:val="24"/>
              </w:rPr>
              <w:t>7.3 抽样</w:t>
            </w:r>
          </w:p>
        </w:tc>
      </w:tr>
      <w:tr w:rsidR="00BA5231" w:rsidTr="00424DE8">
        <w:trPr>
          <w:cantSplit/>
          <w:trHeight w:val="3169"/>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7.3.1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190C73">
            <w:pPr>
              <w:spacing w:line="300" w:lineRule="auto"/>
              <w:rPr>
                <w:sz w:val="24"/>
              </w:rPr>
            </w:pPr>
            <w:r>
              <w:rPr>
                <w:rFonts w:hint="eastAsia"/>
                <w:sz w:val="24"/>
              </w:rPr>
              <w:t>对于有完整包装的样品，是否整件抽取，减少操作过程，避免污染？</w:t>
            </w:r>
          </w:p>
          <w:p w:rsidR="00BA5231" w:rsidRDefault="00BA5231" w:rsidP="00190C73">
            <w:pPr>
              <w:spacing w:line="300" w:lineRule="auto"/>
              <w:rPr>
                <w:rFonts w:ascii="宋体" w:cs="Arial"/>
                <w:sz w:val="24"/>
              </w:rPr>
            </w:pPr>
            <w:r>
              <w:rPr>
                <w:rFonts w:hint="eastAsia"/>
                <w:sz w:val="24"/>
              </w:rPr>
              <w:t>对于无完整包装或需要打开包装抽取的样品，是否无菌取样，监控并记录需要控制的因素，包括</w:t>
            </w:r>
            <w:r w:rsidR="00A71497" w:rsidRPr="00A71497">
              <w:rPr>
                <w:rFonts w:hint="eastAsia"/>
                <w:sz w:val="24"/>
              </w:rPr>
              <w:t>取样器具的准备、取样过程、取样方法及相关的环境条件如取样时间、取样点的环境状况等</w:t>
            </w:r>
            <w:r w:rsidR="00A71497">
              <w:rPr>
                <w:rFonts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424D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7.3.3</w:t>
            </w:r>
          </w:p>
        </w:tc>
        <w:tc>
          <w:tcPr>
            <w:tcW w:w="4152" w:type="dxa"/>
            <w:tcBorders>
              <w:top w:val="single" w:sz="4" w:space="0" w:color="auto"/>
              <w:left w:val="single" w:sz="4" w:space="0" w:color="auto"/>
              <w:bottom w:val="nil"/>
              <w:right w:val="single" w:sz="4" w:space="0" w:color="auto"/>
            </w:tcBorders>
            <w:vAlign w:val="center"/>
          </w:tcPr>
          <w:p w:rsidR="00BA5231" w:rsidRDefault="00BA5231" w:rsidP="00B67FC6">
            <w:pPr>
              <w:spacing w:line="300" w:lineRule="auto"/>
              <w:rPr>
                <w:sz w:val="24"/>
              </w:rPr>
            </w:pPr>
            <w:r>
              <w:rPr>
                <w:rFonts w:hint="eastAsia"/>
                <w:sz w:val="24"/>
              </w:rPr>
              <w:t>运输和储存是否在一定的条件下（如合适的冷藏或冰冻），以保持样品的完整？是否监测条件并保存记录？</w:t>
            </w:r>
          </w:p>
          <w:p w:rsidR="00BA5231" w:rsidRDefault="00BA5231" w:rsidP="00B67FC6">
            <w:pPr>
              <w:spacing w:line="300" w:lineRule="auto"/>
              <w:rPr>
                <w:sz w:val="24"/>
              </w:rPr>
            </w:pPr>
            <w:r>
              <w:rPr>
                <w:rFonts w:hint="eastAsia"/>
                <w:sz w:val="24"/>
              </w:rPr>
              <w:t>如果条件合适，是否有从取样到送达检测实验室的运输和储存的详细的责任档案？</w:t>
            </w:r>
          </w:p>
          <w:p w:rsidR="00BA5231" w:rsidRDefault="00D965C2" w:rsidP="00B67FC6">
            <w:pPr>
              <w:spacing w:line="300" w:lineRule="auto"/>
              <w:rPr>
                <w:rFonts w:ascii="Arial" w:hAnsi="Arial" w:cs="Arial"/>
                <w:sz w:val="24"/>
              </w:rPr>
            </w:pPr>
            <w:r w:rsidRPr="00D965C2">
              <w:rPr>
                <w:rFonts w:hint="eastAsia"/>
                <w:sz w:val="24"/>
              </w:rPr>
              <w:t>样品的检测尽可能在取样之后及时进行，是否符合相关标准要求？</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3750F6" w:rsidTr="0068565E">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3750F6" w:rsidRDefault="003750F6">
            <w:pPr>
              <w:spacing w:line="300" w:lineRule="auto"/>
              <w:jc w:val="left"/>
              <w:rPr>
                <w:rFonts w:ascii="黑体" w:eastAsia="黑体" w:hAnsi="黑体"/>
                <w:sz w:val="24"/>
              </w:rPr>
            </w:pPr>
            <w:r w:rsidRPr="003370C9">
              <w:rPr>
                <w:rFonts w:ascii="黑体" w:eastAsia="黑体" w:hAnsi="黑体" w:hint="eastAsia"/>
                <w:sz w:val="24"/>
              </w:rPr>
              <w:t>7.4检测和校准物品的处置</w:t>
            </w: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7.4.1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8A41D0">
            <w:pPr>
              <w:spacing w:line="300" w:lineRule="auto"/>
              <w:rPr>
                <w:rFonts w:ascii="Arial" w:hAnsi="Arial" w:cs="Arial"/>
                <w:sz w:val="24"/>
              </w:rPr>
            </w:pPr>
            <w:r>
              <w:rPr>
                <w:rFonts w:ascii="Arial" w:hAnsi="Arial" w:cs="Arial" w:hint="eastAsia"/>
                <w:sz w:val="24"/>
              </w:rPr>
              <w:t>实验室是否在致病菌检测项目的结果报告发出后才处理剩余的微生物样品，并满足实验室对样品保存的规定要求？</w:t>
            </w:r>
          </w:p>
          <w:p w:rsidR="00BA5231" w:rsidRDefault="00BA5231" w:rsidP="008A41D0">
            <w:pPr>
              <w:spacing w:line="300" w:lineRule="auto"/>
              <w:rPr>
                <w:rFonts w:ascii="Arial" w:hAnsi="Arial" w:cs="Arial"/>
                <w:sz w:val="24"/>
              </w:rPr>
            </w:pPr>
            <w:r>
              <w:rPr>
                <w:rFonts w:ascii="Arial" w:hAnsi="Arial" w:cs="Arial" w:hint="eastAsia"/>
                <w:sz w:val="24"/>
              </w:rPr>
              <w:t>检出致病菌的样品以及疑似病原微生物污染的样品</w:t>
            </w:r>
            <w:r w:rsidR="00CF03B6">
              <w:rPr>
                <w:rFonts w:ascii="Arial" w:hAnsi="Arial" w:cs="Arial" w:hint="eastAsia"/>
                <w:sz w:val="24"/>
              </w:rPr>
              <w:t>以及培养物</w:t>
            </w:r>
            <w:r>
              <w:rPr>
                <w:rFonts w:ascii="Arial" w:hAnsi="Arial" w:cs="Arial" w:hint="eastAsia"/>
                <w:sz w:val="24"/>
              </w:rPr>
              <w:t>是否经过无害化处理</w:t>
            </w:r>
            <w:r w:rsidR="00A87F5D">
              <w:rPr>
                <w:rFonts w:ascii="Arial" w:hAnsi="Arial" w:cs="Arial" w:hint="eastAsia"/>
                <w:sz w:val="24"/>
              </w:rPr>
              <w:t>，</w:t>
            </w:r>
            <w:r w:rsidR="00A87F5D" w:rsidRPr="00A87F5D">
              <w:rPr>
                <w:rFonts w:ascii="Arial" w:hAnsi="Arial" w:cs="Arial" w:hint="eastAsia"/>
                <w:sz w:val="24"/>
              </w:rPr>
              <w:t>并符合国家和地方法规对环境和健康安全的规定</w:t>
            </w:r>
            <w:r>
              <w:rPr>
                <w:rFonts w:ascii="Arial" w:hAnsi="Arial" w:cs="Arial"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7.4.2</w:t>
            </w:r>
          </w:p>
        </w:tc>
        <w:tc>
          <w:tcPr>
            <w:tcW w:w="4152" w:type="dxa"/>
            <w:tcBorders>
              <w:top w:val="single" w:sz="4" w:space="0" w:color="auto"/>
              <w:left w:val="single" w:sz="4" w:space="0" w:color="auto"/>
              <w:bottom w:val="nil"/>
              <w:right w:val="single" w:sz="4" w:space="0" w:color="auto"/>
            </w:tcBorders>
            <w:vAlign w:val="center"/>
          </w:tcPr>
          <w:p w:rsidR="00BA5231" w:rsidRDefault="00BA5231" w:rsidP="008A41D0">
            <w:pPr>
              <w:spacing w:line="300" w:lineRule="auto"/>
              <w:rPr>
                <w:rFonts w:ascii="Arial" w:hAnsi="Arial" w:cs="Arial"/>
                <w:sz w:val="24"/>
              </w:rPr>
            </w:pPr>
            <w:r>
              <w:rPr>
                <w:rFonts w:ascii="Arial" w:hAnsi="Arial" w:cs="Arial" w:hint="eastAsia"/>
                <w:sz w:val="24"/>
              </w:rPr>
              <w:t>实验室是否建立样品的标识系统，确保样品在传递过程中不会对测试结果造成影响、不会混淆和误用，保护样品的完整性及实验室与客户的利益？</w:t>
            </w:r>
          </w:p>
          <w:p w:rsidR="00BA5231" w:rsidRDefault="00BA5231" w:rsidP="008A41D0">
            <w:pPr>
              <w:spacing w:line="300" w:lineRule="auto"/>
              <w:rPr>
                <w:rFonts w:ascii="Arial" w:hAnsi="Arial" w:cs="Arial"/>
                <w:sz w:val="24"/>
              </w:rPr>
            </w:pPr>
            <w:r>
              <w:rPr>
                <w:rFonts w:ascii="Arial" w:hAnsi="Arial" w:cs="Arial" w:hint="eastAsia"/>
                <w:sz w:val="24"/>
              </w:rPr>
              <w:t>样品标识系统中是否包括样品检测过程中涉及的增菌液和培养皿等的标识规定，确保</w:t>
            </w:r>
            <w:r w:rsidR="00D261AF">
              <w:rPr>
                <w:rFonts w:ascii="Arial" w:hAnsi="Arial" w:cs="Arial" w:hint="eastAsia"/>
                <w:sz w:val="24"/>
              </w:rPr>
              <w:t>标识</w:t>
            </w:r>
            <w:r>
              <w:rPr>
                <w:rFonts w:ascii="Arial" w:hAnsi="Arial" w:cs="Arial" w:hint="eastAsia"/>
                <w:sz w:val="24"/>
              </w:rPr>
              <w:t>要安全可见并可追溯？</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BA5231" w:rsidRPr="00680FA1" w:rsidTr="00D917E8">
        <w:trPr>
          <w:cantSplit/>
          <w:trHeight w:val="905"/>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7.4.3</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样品储存和运输过程中诸如温度、持续时间等因素对微生物定量检测的结果会有影响，实验室是否核查并记录所接受样品的状态？</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680FA1" w:rsidTr="00D917E8">
        <w:trPr>
          <w:cantSplit/>
          <w:trHeight w:val="1258"/>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7.4.4</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8F59A6">
            <w:pPr>
              <w:spacing w:line="300" w:lineRule="auto"/>
              <w:rPr>
                <w:rFonts w:ascii="Arial" w:hAnsi="Arial" w:cs="Arial"/>
                <w:sz w:val="24"/>
              </w:rPr>
            </w:pPr>
            <w:r>
              <w:rPr>
                <w:rFonts w:ascii="Arial" w:hAnsi="Arial" w:cs="Arial" w:hint="eastAsia"/>
                <w:sz w:val="24"/>
              </w:rPr>
              <w:t>样品贮存设备是否足够保存所有的试验样本，并具备保持样本完整性和不会改变其性状的条件？</w:t>
            </w:r>
          </w:p>
          <w:p w:rsidR="009249C6" w:rsidRDefault="00BA5231" w:rsidP="008F59A6">
            <w:pPr>
              <w:spacing w:line="300" w:lineRule="auto"/>
              <w:rPr>
                <w:rFonts w:ascii="Arial" w:hAnsi="Arial" w:cs="Arial"/>
                <w:sz w:val="24"/>
              </w:rPr>
            </w:pPr>
            <w:r>
              <w:rPr>
                <w:rFonts w:ascii="Arial" w:hAnsi="Arial" w:cs="Arial" w:hint="eastAsia"/>
                <w:sz w:val="24"/>
              </w:rPr>
              <w:t>如在试验样本需要低温保存时，冷冻冷藏设备是否有足够的容量和满足样本保存所要求的条件</w:t>
            </w:r>
            <w:r w:rsidR="00CA193C">
              <w:rPr>
                <w:rFonts w:ascii="Arial" w:hAnsi="Arial" w:cs="Arial" w:hint="eastAsia"/>
                <w:sz w:val="24"/>
              </w:rPr>
              <w:t>，</w:t>
            </w:r>
            <w:r w:rsidR="00CA193C" w:rsidRPr="00CA193C">
              <w:rPr>
                <w:rFonts w:ascii="Arial" w:hAnsi="Arial" w:cs="Arial" w:hint="eastAsia"/>
                <w:sz w:val="24"/>
              </w:rPr>
              <w:t>并监控和记录这些环境条件</w:t>
            </w:r>
            <w:r>
              <w:rPr>
                <w:rFonts w:ascii="Arial" w:hAnsi="Arial" w:cs="Arial"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750F6" w:rsidTr="00101709">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3750F6" w:rsidRDefault="003750F6" w:rsidP="00B530DA">
            <w:pPr>
              <w:spacing w:line="300" w:lineRule="auto"/>
              <w:jc w:val="left"/>
              <w:rPr>
                <w:rFonts w:ascii="黑体" w:eastAsia="黑体" w:hAnsi="黑体"/>
                <w:sz w:val="24"/>
              </w:rPr>
            </w:pPr>
            <w:r>
              <w:rPr>
                <w:rFonts w:ascii="黑体" w:eastAsia="黑体" w:hAnsi="黑体" w:hint="eastAsia"/>
                <w:sz w:val="24"/>
              </w:rPr>
              <w:t>7.5技术记录</w:t>
            </w:r>
          </w:p>
        </w:tc>
      </w:tr>
      <w:tr w:rsidR="00BA5231" w:rsidRPr="00680FA1" w:rsidTr="00D917E8">
        <w:trPr>
          <w:cantSplit/>
          <w:trHeight w:val="1258"/>
        </w:trPr>
        <w:tc>
          <w:tcPr>
            <w:tcW w:w="1056" w:type="dxa"/>
            <w:tcBorders>
              <w:top w:val="single" w:sz="4" w:space="0" w:color="auto"/>
              <w:left w:val="single" w:sz="4" w:space="0" w:color="auto"/>
              <w:bottom w:val="single" w:sz="4" w:space="0" w:color="auto"/>
              <w:right w:val="single" w:sz="4" w:space="0" w:color="auto"/>
            </w:tcBorders>
          </w:tcPr>
          <w:p w:rsidR="00BA5231" w:rsidRDefault="00BA5231" w:rsidP="00045D0C">
            <w:pPr>
              <w:spacing w:line="300" w:lineRule="auto"/>
              <w:ind w:leftChars="-50" w:left="-105" w:rightChars="-50" w:right="-105"/>
              <w:jc w:val="left"/>
              <w:rPr>
                <w:rFonts w:ascii="黑体" w:eastAsia="黑体" w:hAnsi="黑体"/>
                <w:sz w:val="24"/>
              </w:rPr>
            </w:pPr>
            <w:r>
              <w:rPr>
                <w:rFonts w:ascii="黑体" w:eastAsia="黑体" w:hAnsi="黑体" w:hint="eastAsia"/>
                <w:sz w:val="24"/>
              </w:rPr>
              <w:lastRenderedPageBreak/>
              <w:t>7.5</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045D0C" w:rsidP="00045D0C">
            <w:pPr>
              <w:spacing w:line="300" w:lineRule="auto"/>
              <w:rPr>
                <w:rFonts w:ascii="Arial" w:hAnsi="Arial" w:cs="Arial"/>
                <w:sz w:val="24"/>
              </w:rPr>
            </w:pPr>
            <w:r w:rsidRPr="00045D0C">
              <w:rPr>
                <w:rFonts w:ascii="Arial" w:hAnsi="Arial" w:cs="Arial" w:hint="eastAsia"/>
                <w:sz w:val="24"/>
              </w:rPr>
              <w:t>针对自制的培养基除有性能测试记录外，各种自制培养基（试剂）的准备细节</w:t>
            </w:r>
            <w:r>
              <w:rPr>
                <w:rFonts w:ascii="Arial" w:hAnsi="Arial" w:cs="Arial" w:hint="eastAsia"/>
                <w:sz w:val="24"/>
              </w:rPr>
              <w:t>是否</w:t>
            </w:r>
            <w:r w:rsidRPr="00045D0C">
              <w:rPr>
                <w:rFonts w:ascii="Arial" w:hAnsi="Arial" w:cs="Arial" w:hint="eastAsia"/>
                <w:sz w:val="24"/>
              </w:rPr>
              <w:t>有记录</w:t>
            </w:r>
            <w:r>
              <w:rPr>
                <w:rFonts w:ascii="Arial" w:hAnsi="Arial" w:cs="Arial"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3F7930">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F7930" w:rsidRPr="002109C7" w:rsidRDefault="003F7930" w:rsidP="003F18F6">
            <w:pPr>
              <w:spacing w:line="300" w:lineRule="auto"/>
              <w:jc w:val="left"/>
              <w:rPr>
                <w:rFonts w:ascii="宋体" w:hAnsi="宋体" w:cs="宋体"/>
                <w:b/>
                <w:bCs/>
                <w:kern w:val="0"/>
                <w:szCs w:val="21"/>
              </w:rPr>
            </w:pPr>
            <w:bookmarkStart w:id="0" w:name="_Toc494549972"/>
            <w:r w:rsidRPr="003F18F6">
              <w:rPr>
                <w:rFonts w:ascii="黑体" w:eastAsia="黑体" w:hAnsi="黑体"/>
                <w:sz w:val="24"/>
              </w:rPr>
              <w:t>7.6</w:t>
            </w:r>
            <w:r w:rsidRPr="003F18F6">
              <w:rPr>
                <w:rFonts w:ascii="黑体" w:eastAsia="黑体" w:hAnsi="黑体" w:hint="eastAsia"/>
                <w:sz w:val="24"/>
              </w:rPr>
              <w:t>测量不确定度的评定</w:t>
            </w:r>
            <w:bookmarkEnd w:id="0"/>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7.6.3</w:t>
            </w:r>
          </w:p>
        </w:tc>
        <w:tc>
          <w:tcPr>
            <w:tcW w:w="4152" w:type="dxa"/>
            <w:tcBorders>
              <w:top w:val="single" w:sz="4" w:space="0" w:color="auto"/>
              <w:left w:val="single" w:sz="4" w:space="0" w:color="auto"/>
              <w:bottom w:val="single" w:sz="4" w:space="0" w:color="auto"/>
              <w:right w:val="single" w:sz="4" w:space="0" w:color="auto"/>
            </w:tcBorders>
            <w:vAlign w:val="center"/>
          </w:tcPr>
          <w:p w:rsidR="00825A2C" w:rsidRDefault="00045D0C" w:rsidP="00045D0C">
            <w:pPr>
              <w:spacing w:line="300" w:lineRule="auto"/>
              <w:rPr>
                <w:rFonts w:ascii="Arial" w:hAnsi="Arial" w:cs="Arial"/>
                <w:sz w:val="24"/>
              </w:rPr>
            </w:pPr>
            <w:r w:rsidRPr="00045D0C">
              <w:rPr>
                <w:rFonts w:ascii="Arial" w:hAnsi="Arial" w:cs="Arial" w:hint="eastAsia"/>
                <w:sz w:val="24"/>
              </w:rPr>
              <w:t>在微生物检测</w:t>
            </w:r>
            <w:r>
              <w:rPr>
                <w:rFonts w:ascii="Arial" w:hAnsi="Arial" w:cs="Arial" w:hint="eastAsia"/>
                <w:sz w:val="24"/>
              </w:rPr>
              <w:t>领域，对于微生物定性检测方法，实验室不需要对不确定度进行评定，但</w:t>
            </w:r>
            <w:r w:rsidRPr="00045D0C">
              <w:rPr>
                <w:rFonts w:ascii="Arial" w:hAnsi="Arial" w:cs="Arial" w:hint="eastAsia"/>
                <w:sz w:val="24"/>
              </w:rPr>
              <w:t>在可能的情况下</w:t>
            </w:r>
            <w:r>
              <w:rPr>
                <w:rFonts w:ascii="Arial" w:hAnsi="Arial" w:cs="Arial" w:hint="eastAsia"/>
                <w:sz w:val="24"/>
              </w:rPr>
              <w:t>是否</w:t>
            </w:r>
            <w:r w:rsidRPr="00045D0C">
              <w:rPr>
                <w:rFonts w:ascii="Arial" w:hAnsi="Arial" w:cs="Arial" w:hint="eastAsia"/>
                <w:sz w:val="24"/>
              </w:rPr>
              <w:t>了解结果的可变性</w:t>
            </w:r>
            <w:r>
              <w:rPr>
                <w:rFonts w:ascii="Arial" w:hAnsi="Arial" w:cs="Arial" w:hint="eastAsia"/>
                <w:sz w:val="24"/>
              </w:rPr>
              <w:t>？</w:t>
            </w:r>
          </w:p>
          <w:p w:rsidR="00825A2C" w:rsidRDefault="00045D0C" w:rsidP="00045D0C">
            <w:pPr>
              <w:spacing w:line="300" w:lineRule="auto"/>
              <w:rPr>
                <w:rFonts w:ascii="Arial" w:hAnsi="Arial" w:cs="Arial"/>
                <w:sz w:val="24"/>
              </w:rPr>
            </w:pPr>
            <w:r w:rsidRPr="00045D0C">
              <w:rPr>
                <w:rFonts w:ascii="Arial" w:hAnsi="Arial" w:cs="Arial" w:hint="eastAsia"/>
                <w:sz w:val="24"/>
              </w:rPr>
              <w:t>对于定量（平板计数法）微生物检测方法实验室</w:t>
            </w:r>
            <w:r>
              <w:rPr>
                <w:rFonts w:ascii="Arial" w:hAnsi="Arial" w:cs="Arial" w:hint="eastAsia"/>
                <w:sz w:val="24"/>
              </w:rPr>
              <w:t>是否</w:t>
            </w:r>
            <w:r w:rsidRPr="00045D0C">
              <w:rPr>
                <w:rFonts w:ascii="Arial" w:hAnsi="Arial" w:cs="Arial" w:hint="eastAsia"/>
                <w:sz w:val="24"/>
              </w:rPr>
              <w:t>分别进行不确定</w:t>
            </w:r>
            <w:r w:rsidR="00EE6584">
              <w:rPr>
                <w:rFonts w:ascii="Arial" w:hAnsi="Arial" w:cs="Arial" w:hint="eastAsia"/>
                <w:sz w:val="24"/>
              </w:rPr>
              <w:t>度</w:t>
            </w:r>
            <w:r w:rsidRPr="00045D0C">
              <w:rPr>
                <w:rFonts w:ascii="Arial" w:hAnsi="Arial" w:cs="Arial" w:hint="eastAsia"/>
                <w:sz w:val="24"/>
              </w:rPr>
              <w:t>评定</w:t>
            </w:r>
            <w:r>
              <w:rPr>
                <w:rFonts w:ascii="Arial" w:hAnsi="Arial" w:cs="Arial" w:hint="eastAsia"/>
                <w:sz w:val="24"/>
              </w:rPr>
              <w:t>或</w:t>
            </w:r>
            <w:r w:rsidRPr="00045D0C">
              <w:rPr>
                <w:rFonts w:ascii="Arial" w:hAnsi="Arial" w:cs="Arial" w:hint="eastAsia"/>
                <w:sz w:val="24"/>
              </w:rPr>
              <w:t>在重复性和再现性数据的基础上估算不确定度</w:t>
            </w:r>
            <w:r>
              <w:rPr>
                <w:rFonts w:ascii="Arial" w:hAnsi="Arial" w:cs="Arial" w:hint="eastAsia"/>
                <w:sz w:val="24"/>
              </w:rPr>
              <w:t>？</w:t>
            </w:r>
          </w:p>
          <w:p w:rsidR="00BA5231" w:rsidRDefault="00045D0C" w:rsidP="00045D0C">
            <w:pPr>
              <w:spacing w:line="300" w:lineRule="auto"/>
              <w:rPr>
                <w:rFonts w:ascii="Arial" w:hAnsi="Arial" w:cs="Arial"/>
                <w:sz w:val="24"/>
              </w:rPr>
            </w:pPr>
            <w:r w:rsidRPr="00045D0C">
              <w:rPr>
                <w:rFonts w:ascii="Arial" w:hAnsi="Arial" w:cs="Arial" w:hint="eastAsia"/>
                <w:sz w:val="24"/>
              </w:rPr>
              <w:t>利用微生物与电导率或吸光度相关性的测定方法，实验室</w:t>
            </w:r>
            <w:r>
              <w:rPr>
                <w:rFonts w:ascii="Arial" w:hAnsi="Arial" w:cs="Arial" w:hint="eastAsia"/>
                <w:sz w:val="24"/>
              </w:rPr>
              <w:t>是否</w:t>
            </w:r>
            <w:r w:rsidRPr="00045D0C">
              <w:rPr>
                <w:rFonts w:ascii="Arial" w:hAnsi="Arial" w:cs="Arial" w:hint="eastAsia"/>
                <w:sz w:val="24"/>
              </w:rPr>
              <w:t>识别测量不确定度的贡献，估算测量不确定度</w:t>
            </w:r>
            <w:r>
              <w:rPr>
                <w:rFonts w:ascii="Arial" w:hAnsi="Arial" w:cs="Arial"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3F7930">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C2C2C2"/>
            <w:vAlign w:val="center"/>
          </w:tcPr>
          <w:p w:rsidR="003F7930" w:rsidRPr="00F4319C" w:rsidRDefault="003F7930" w:rsidP="003F18F6">
            <w:pPr>
              <w:spacing w:line="300" w:lineRule="auto"/>
              <w:jc w:val="left"/>
              <w:rPr>
                <w:b/>
                <w:bCs/>
                <w:kern w:val="0"/>
              </w:rPr>
            </w:pPr>
            <w:bookmarkStart w:id="1" w:name="_Toc494549974"/>
            <w:r w:rsidRPr="003F18F6">
              <w:rPr>
                <w:rFonts w:ascii="黑体" w:eastAsia="黑体" w:hAnsi="黑体"/>
                <w:sz w:val="24"/>
              </w:rPr>
              <w:t>7.7</w:t>
            </w:r>
            <w:r w:rsidRPr="003F18F6">
              <w:rPr>
                <w:rFonts w:ascii="黑体" w:eastAsia="黑体" w:hAnsi="黑体" w:hint="eastAsia"/>
                <w:sz w:val="24"/>
              </w:rPr>
              <w:t>确保结果的有效性</w:t>
            </w:r>
            <w:bookmarkEnd w:id="1"/>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7.7.1</w:t>
            </w:r>
            <w:r w:rsidR="0061033D">
              <w:rPr>
                <w:rFonts w:ascii="Arial" w:hAnsi="Arial" w:cs="Arial"/>
                <w:sz w:val="24"/>
              </w:rPr>
              <w:t xml:space="preserve"> a)</w:t>
            </w:r>
          </w:p>
        </w:tc>
        <w:tc>
          <w:tcPr>
            <w:tcW w:w="4152" w:type="dxa"/>
            <w:tcBorders>
              <w:top w:val="single" w:sz="4" w:space="0" w:color="auto"/>
              <w:left w:val="single" w:sz="4" w:space="0" w:color="auto"/>
              <w:bottom w:val="single" w:sz="4" w:space="0" w:color="auto"/>
              <w:right w:val="single" w:sz="4" w:space="0" w:color="auto"/>
            </w:tcBorders>
            <w:vAlign w:val="center"/>
          </w:tcPr>
          <w:p w:rsidR="00F6107E" w:rsidRPr="00F6107E" w:rsidRDefault="00F6107E" w:rsidP="00F6107E">
            <w:pPr>
              <w:spacing w:line="300" w:lineRule="auto"/>
              <w:rPr>
                <w:rFonts w:ascii="Arial" w:hAnsi="Arial" w:cs="Arial"/>
                <w:sz w:val="24"/>
              </w:rPr>
            </w:pPr>
            <w:r w:rsidRPr="00F6107E">
              <w:rPr>
                <w:rFonts w:ascii="Arial" w:hAnsi="Arial" w:cs="Arial" w:hint="eastAsia"/>
                <w:sz w:val="24"/>
              </w:rPr>
              <w:t>针对微生物定量检测项目，是否定期使用有证标准物质</w:t>
            </w:r>
            <w:r w:rsidRPr="00F6107E">
              <w:rPr>
                <w:rFonts w:ascii="Arial" w:hAnsi="Arial" w:cs="Arial" w:hint="eastAsia"/>
                <w:sz w:val="24"/>
              </w:rPr>
              <w:t>/</w:t>
            </w:r>
            <w:r w:rsidRPr="00F6107E">
              <w:rPr>
                <w:rFonts w:ascii="Arial" w:hAnsi="Arial" w:cs="Arial" w:hint="eastAsia"/>
                <w:sz w:val="24"/>
              </w:rPr>
              <w:t>标准样品进行监控，或使用均匀性和稳定性满足要求的质控样品开展内部质量监控活动？</w:t>
            </w:r>
          </w:p>
          <w:p w:rsidR="00F6107E" w:rsidRPr="00F6107E" w:rsidRDefault="00F6107E" w:rsidP="00F6107E">
            <w:pPr>
              <w:spacing w:line="300" w:lineRule="auto"/>
              <w:rPr>
                <w:rFonts w:ascii="Arial" w:hAnsi="Arial" w:cs="Arial"/>
                <w:sz w:val="24"/>
              </w:rPr>
            </w:pPr>
            <w:r w:rsidRPr="00F6107E">
              <w:rPr>
                <w:rFonts w:ascii="Arial" w:hAnsi="Arial" w:cs="Arial" w:hint="eastAsia"/>
                <w:sz w:val="24"/>
              </w:rPr>
              <w:t>针对微生物定性检测项目，是否定期使用标准物质</w:t>
            </w:r>
            <w:r w:rsidRPr="00F6107E">
              <w:rPr>
                <w:rFonts w:ascii="Arial" w:hAnsi="Arial" w:cs="Arial" w:hint="eastAsia"/>
                <w:sz w:val="24"/>
              </w:rPr>
              <w:t>/</w:t>
            </w:r>
            <w:r w:rsidRPr="00F6107E">
              <w:rPr>
                <w:rFonts w:ascii="Arial" w:hAnsi="Arial" w:cs="Arial" w:hint="eastAsia"/>
                <w:sz w:val="24"/>
              </w:rPr>
              <w:t>标准样品、质控样品、自然污染样品或用标准菌种人工污染的样品开展内部质量监控？</w:t>
            </w:r>
          </w:p>
          <w:p w:rsidR="00BA5231" w:rsidRDefault="00F6107E" w:rsidP="00F6107E">
            <w:pPr>
              <w:spacing w:line="300" w:lineRule="auto"/>
              <w:rPr>
                <w:rFonts w:ascii="宋体"/>
                <w:kern w:val="0"/>
                <w:sz w:val="24"/>
              </w:rPr>
            </w:pPr>
            <w:r w:rsidRPr="00F6107E">
              <w:rPr>
                <w:rFonts w:ascii="Arial" w:hAnsi="Arial" w:cs="Arial" w:hint="eastAsia"/>
                <w:sz w:val="24"/>
              </w:rPr>
              <w:t>实验室是否根据工作量、人员水平、上一年度质量控制结果、能力验证结果、外部评审等情况对定期做出明确规定？</w:t>
            </w:r>
          </w:p>
        </w:tc>
        <w:tc>
          <w:tcPr>
            <w:tcW w:w="3119" w:type="dxa"/>
            <w:tcBorders>
              <w:top w:val="single" w:sz="4" w:space="0" w:color="auto"/>
              <w:left w:val="single" w:sz="4" w:space="0" w:color="auto"/>
              <w:bottom w:val="single" w:sz="4" w:space="0" w:color="auto"/>
              <w:right w:val="single" w:sz="4" w:space="0" w:color="auto"/>
            </w:tcBorders>
          </w:tcPr>
          <w:p w:rsidR="00BA5231" w:rsidRDefault="00F6107E" w:rsidP="00F6107E">
            <w:pPr>
              <w:spacing w:line="300" w:lineRule="auto"/>
              <w:rPr>
                <w:rFonts w:ascii="宋体"/>
                <w:sz w:val="24"/>
              </w:rPr>
            </w:pPr>
            <w:r>
              <w:rPr>
                <w:rFonts w:ascii="宋体"/>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E240C1">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C2C2C2"/>
          </w:tcPr>
          <w:p w:rsidR="003F7930" w:rsidRDefault="003F7930">
            <w:pPr>
              <w:spacing w:line="300" w:lineRule="auto"/>
              <w:jc w:val="left"/>
              <w:rPr>
                <w:rFonts w:ascii="黑体" w:eastAsia="黑体" w:hAnsi="黑体"/>
                <w:sz w:val="24"/>
              </w:rPr>
            </w:pPr>
            <w:r>
              <w:rPr>
                <w:rFonts w:ascii="黑体" w:eastAsia="黑体" w:hAnsi="黑体" w:hint="eastAsia"/>
                <w:sz w:val="24"/>
              </w:rPr>
              <w:t>7.8</w:t>
            </w:r>
            <w:r w:rsidRPr="005D439B">
              <w:rPr>
                <w:rFonts w:ascii="黑体" w:eastAsia="黑体" w:hAnsi="黑体" w:hint="eastAsia"/>
                <w:sz w:val="24"/>
              </w:rPr>
              <w:t>结果报告</w:t>
            </w:r>
          </w:p>
        </w:tc>
      </w:tr>
      <w:tr w:rsidR="00BA5231"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rsidP="00F6107E">
            <w:pPr>
              <w:spacing w:line="300" w:lineRule="auto"/>
              <w:jc w:val="left"/>
              <w:rPr>
                <w:rFonts w:ascii="黑体" w:eastAsia="黑体" w:hAnsi="黑体"/>
                <w:sz w:val="24"/>
              </w:rPr>
            </w:pPr>
            <w:r>
              <w:rPr>
                <w:rFonts w:ascii="黑体" w:eastAsia="黑体" w:hAnsi="黑体" w:hint="eastAsia"/>
                <w:sz w:val="24"/>
              </w:rPr>
              <w:t>7.8.</w:t>
            </w:r>
            <w:r w:rsidR="00F6107E">
              <w:rPr>
                <w:rFonts w:ascii="黑体" w:eastAsia="黑体" w:hAnsi="黑体" w:hint="eastAsia"/>
                <w:sz w:val="24"/>
              </w:rPr>
              <w:t>2</w:t>
            </w:r>
            <w:r>
              <w:rPr>
                <w:rFonts w:ascii="黑体" w:eastAsia="黑体" w:hAnsi="黑体" w:hint="eastAsia"/>
                <w:sz w:val="24"/>
              </w:rPr>
              <w:t>.1</w:t>
            </w:r>
            <w:r w:rsidR="0061033D">
              <w:rPr>
                <w:rFonts w:ascii="Arial" w:hAnsi="Arial" w:cs="Arial"/>
                <w:sz w:val="24"/>
              </w:rPr>
              <w:t xml:space="preserve"> </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F6107E">
            <w:pPr>
              <w:spacing w:line="300" w:lineRule="auto"/>
              <w:rPr>
                <w:rFonts w:ascii="Arial" w:hAnsi="Arial" w:cs="Arial"/>
                <w:sz w:val="24"/>
              </w:rPr>
            </w:pPr>
            <w:r w:rsidRPr="00F6107E">
              <w:rPr>
                <w:rFonts w:ascii="Arial" w:hAnsi="Arial" w:cs="Arial" w:hint="eastAsia"/>
                <w:sz w:val="24"/>
              </w:rPr>
              <w:t>微生物定量检测项目的结果报告，</w:t>
            </w:r>
            <w:r>
              <w:rPr>
                <w:rFonts w:ascii="Arial" w:hAnsi="Arial" w:cs="Arial" w:hint="eastAsia"/>
                <w:sz w:val="24"/>
              </w:rPr>
              <w:t>是否</w:t>
            </w:r>
            <w:r w:rsidRPr="00F6107E">
              <w:rPr>
                <w:rFonts w:ascii="Arial" w:hAnsi="Arial" w:cs="Arial" w:hint="eastAsia"/>
                <w:sz w:val="24"/>
              </w:rPr>
              <w:t>按照标准要求进行数值修约</w:t>
            </w:r>
            <w:r>
              <w:rPr>
                <w:rFonts w:ascii="Arial" w:hAnsi="Arial" w:cs="Arial" w:hint="eastAsia"/>
                <w:sz w:val="24"/>
              </w:rPr>
              <w:t>？</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8535D3"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8535D3" w:rsidRDefault="008535D3" w:rsidP="00F6107E">
            <w:pPr>
              <w:spacing w:line="300" w:lineRule="auto"/>
              <w:jc w:val="left"/>
              <w:rPr>
                <w:rFonts w:ascii="黑体" w:eastAsia="黑体" w:hAnsi="黑体"/>
                <w:sz w:val="24"/>
              </w:rPr>
            </w:pPr>
            <w:r>
              <w:rPr>
                <w:rFonts w:ascii="黑体" w:eastAsia="黑体" w:hAnsi="黑体" w:hint="eastAsia"/>
                <w:sz w:val="24"/>
              </w:rPr>
              <w:t>7.8.6</w:t>
            </w:r>
          </w:p>
        </w:tc>
        <w:tc>
          <w:tcPr>
            <w:tcW w:w="4152" w:type="dxa"/>
            <w:tcBorders>
              <w:top w:val="single" w:sz="4" w:space="0" w:color="auto"/>
              <w:left w:val="single" w:sz="4" w:space="0" w:color="auto"/>
              <w:bottom w:val="single" w:sz="4" w:space="0" w:color="auto"/>
              <w:right w:val="single" w:sz="4" w:space="0" w:color="auto"/>
            </w:tcBorders>
            <w:vAlign w:val="center"/>
          </w:tcPr>
          <w:p w:rsidR="00D965C2" w:rsidRDefault="008535D3">
            <w:pPr>
              <w:spacing w:line="300" w:lineRule="auto"/>
              <w:rPr>
                <w:rFonts w:ascii="Arial" w:hAnsi="Arial" w:cs="Arial"/>
                <w:sz w:val="24"/>
              </w:rPr>
            </w:pPr>
            <w:r w:rsidRPr="008535D3">
              <w:rPr>
                <w:rFonts w:ascii="Arial" w:hAnsi="Arial" w:cs="Arial" w:hint="eastAsia"/>
                <w:sz w:val="24"/>
              </w:rPr>
              <w:t>当检测规范或标准中未规定判定规则，实验室需要</w:t>
            </w:r>
            <w:proofErr w:type="gramStart"/>
            <w:r w:rsidRPr="008535D3">
              <w:rPr>
                <w:rFonts w:ascii="Arial" w:hAnsi="Arial" w:cs="Arial" w:hint="eastAsia"/>
                <w:sz w:val="24"/>
              </w:rPr>
              <w:t>作出</w:t>
            </w:r>
            <w:proofErr w:type="gramEnd"/>
            <w:r w:rsidRPr="008535D3">
              <w:rPr>
                <w:rFonts w:ascii="Arial" w:hAnsi="Arial" w:cs="Arial" w:hint="eastAsia"/>
                <w:sz w:val="24"/>
              </w:rPr>
              <w:t>规范或标准符合性声明时，</w:t>
            </w:r>
            <w:r>
              <w:rPr>
                <w:rFonts w:ascii="Arial" w:hAnsi="Arial" w:cs="Arial" w:hint="eastAsia"/>
                <w:sz w:val="24"/>
              </w:rPr>
              <w:t>是否</w:t>
            </w:r>
            <w:r w:rsidRPr="008535D3">
              <w:rPr>
                <w:rFonts w:ascii="Arial" w:hAnsi="Arial" w:cs="Arial" w:hint="eastAsia"/>
                <w:sz w:val="24"/>
              </w:rPr>
              <w:t>与客户商定，并在报告中明确所使用的判定规则及其来源</w:t>
            </w:r>
            <w:r>
              <w:rPr>
                <w:rFonts w:ascii="Arial" w:hAnsi="Arial" w:cs="Arial" w:hint="eastAsia"/>
                <w:sz w:val="24"/>
              </w:rPr>
              <w:t>？</w:t>
            </w:r>
          </w:p>
          <w:p w:rsidR="008535D3" w:rsidRPr="00F6107E" w:rsidRDefault="00D965C2">
            <w:pPr>
              <w:spacing w:line="300" w:lineRule="auto"/>
              <w:rPr>
                <w:rFonts w:ascii="Arial" w:hAnsi="Arial" w:cs="Arial"/>
                <w:sz w:val="24"/>
              </w:rPr>
            </w:pPr>
            <w:r w:rsidRPr="00D965C2">
              <w:rPr>
                <w:rFonts w:ascii="Arial" w:hAnsi="Arial" w:cs="Arial" w:hint="eastAsia"/>
                <w:sz w:val="24"/>
              </w:rPr>
              <w:t>必要时，是否考虑了抽样方案和不确定评估的结果？</w:t>
            </w:r>
          </w:p>
        </w:tc>
        <w:tc>
          <w:tcPr>
            <w:tcW w:w="3119" w:type="dxa"/>
            <w:tcBorders>
              <w:top w:val="single" w:sz="4" w:space="0" w:color="auto"/>
              <w:left w:val="single" w:sz="4" w:space="0" w:color="auto"/>
              <w:bottom w:val="single" w:sz="4" w:space="0" w:color="auto"/>
              <w:right w:val="single" w:sz="4" w:space="0" w:color="auto"/>
            </w:tcBorders>
          </w:tcPr>
          <w:p w:rsidR="008535D3" w:rsidRDefault="008535D3">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8535D3" w:rsidRDefault="008535D3">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8535D3" w:rsidRDefault="008535D3">
            <w:pPr>
              <w:spacing w:line="300" w:lineRule="auto"/>
              <w:rPr>
                <w:rFonts w:ascii="宋体"/>
                <w:sz w:val="24"/>
              </w:rPr>
            </w:pPr>
          </w:p>
        </w:tc>
      </w:tr>
      <w:tr w:rsidR="003F7930" w:rsidTr="003F7930">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C2C2C2"/>
            <w:vAlign w:val="center"/>
          </w:tcPr>
          <w:p w:rsidR="003F7930" w:rsidRPr="0056433B" w:rsidRDefault="003F7930" w:rsidP="003F18F6">
            <w:pPr>
              <w:spacing w:line="300" w:lineRule="auto"/>
              <w:jc w:val="left"/>
              <w:rPr>
                <w:rFonts w:ascii="Calibri" w:hAnsi="Calibri"/>
                <w:b/>
                <w:bCs/>
                <w:kern w:val="0"/>
                <w:sz w:val="22"/>
                <w:szCs w:val="22"/>
              </w:rPr>
            </w:pPr>
            <w:r w:rsidRPr="003F18F6">
              <w:rPr>
                <w:rFonts w:ascii="黑体" w:eastAsia="黑体" w:hAnsi="黑体"/>
                <w:sz w:val="24"/>
              </w:rPr>
              <w:lastRenderedPageBreak/>
              <w:t xml:space="preserve">7.10 </w:t>
            </w:r>
            <w:r w:rsidRPr="003F18F6">
              <w:rPr>
                <w:rFonts w:ascii="黑体" w:eastAsia="黑体" w:hAnsi="黑体" w:hint="eastAsia"/>
                <w:sz w:val="24"/>
              </w:rPr>
              <w:t>不符合工作</w:t>
            </w:r>
          </w:p>
        </w:tc>
      </w:tr>
      <w:tr w:rsidR="00BA5231"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7.10.1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实验室是否有生物安全事故（包括生物危险物质溢洒）的处理程序？</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rsidP="009C1FD1">
            <w:pPr>
              <w:spacing w:line="300" w:lineRule="auto"/>
              <w:jc w:val="left"/>
              <w:rPr>
                <w:rFonts w:ascii="黑体" w:eastAsia="黑体" w:hAnsi="黑体"/>
                <w:sz w:val="24"/>
              </w:rPr>
            </w:pPr>
            <w:r>
              <w:rPr>
                <w:rFonts w:ascii="黑体" w:eastAsia="黑体" w:hAnsi="黑体" w:hint="eastAsia"/>
                <w:sz w:val="24"/>
              </w:rPr>
              <w:t>7.10.1</w:t>
            </w:r>
            <w:r w:rsidR="0061033D">
              <w:rPr>
                <w:rFonts w:ascii="Arial" w:hAnsi="Arial" w:cs="Arial" w:hint="eastAsia"/>
                <w:sz w:val="24"/>
              </w:rPr>
              <w:t xml:space="preserve"> c</w:t>
            </w:r>
            <w:r w:rsidR="009C1FD1">
              <w:rPr>
                <w:rFonts w:ascii="Arial" w:hAnsi="Arial" w:cs="Arial" w:hint="eastAsia"/>
                <w:sz w:val="24"/>
              </w:rPr>
              <w:t>)</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生物安全事故是否立即进行处置，并评价是否对人员、环境、设施和客户等造成危害，是否对检测结果和客户造成影响？</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bl>
    <w:p w:rsidR="00D001CD" w:rsidRDefault="00D001CD" w:rsidP="009E200E">
      <w:pPr>
        <w:pStyle w:val="a3"/>
        <w:spacing w:line="100" w:lineRule="atLeast"/>
        <w:ind w:right="82"/>
        <w:rPr>
          <w:sz w:val="24"/>
          <w:szCs w:val="24"/>
        </w:rPr>
      </w:pPr>
    </w:p>
    <w:p w:rsidR="005A7DD7" w:rsidRPr="000B634B" w:rsidRDefault="005A7DD7" w:rsidP="005A7DD7">
      <w:pPr>
        <w:spacing w:line="360" w:lineRule="auto"/>
        <w:rPr>
          <w:rFonts w:ascii="黑体" w:eastAsia="黑体" w:hAnsi="黑体"/>
          <w:sz w:val="28"/>
        </w:rPr>
      </w:pPr>
      <w:r>
        <w:rPr>
          <w:rFonts w:ascii="黑体" w:eastAsia="黑体" w:hAnsi="黑体" w:hint="eastAsia"/>
          <w:sz w:val="28"/>
        </w:rPr>
        <w:t>8管理体系</w:t>
      </w:r>
      <w:r w:rsidRPr="0053330E">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3F7930" w:rsidTr="009D749D">
        <w:trPr>
          <w:cantSplit/>
          <w:trHeight w:val="686"/>
          <w:tblHeader/>
        </w:trPr>
        <w:tc>
          <w:tcPr>
            <w:tcW w:w="1098" w:type="dxa"/>
            <w:tcBorders>
              <w:top w:val="single" w:sz="4" w:space="0" w:color="auto"/>
              <w:left w:val="single" w:sz="4" w:space="0" w:color="auto"/>
              <w:bottom w:val="single" w:sz="4" w:space="0" w:color="auto"/>
              <w:right w:val="single" w:sz="4" w:space="0" w:color="auto"/>
            </w:tcBorders>
            <w:vAlign w:val="center"/>
          </w:tcPr>
          <w:p w:rsidR="003F7930" w:rsidRDefault="003F7930" w:rsidP="00CB15C8">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3F7930" w:rsidRDefault="003F7930" w:rsidP="00CB15C8">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3F7930" w:rsidRDefault="008C46FC" w:rsidP="00A22D16">
            <w:pPr>
              <w:jc w:val="center"/>
              <w:rPr>
                <w:rFonts w:ascii="宋体"/>
                <w:b/>
                <w:sz w:val="24"/>
              </w:rPr>
            </w:pPr>
            <w:r>
              <w:rPr>
                <w:rFonts w:ascii="宋体" w:hAnsi="宋体" w:hint="eastAsia"/>
                <w:b/>
                <w:sz w:val="24"/>
              </w:rPr>
              <w:t>对应的</w:t>
            </w:r>
            <w:bookmarkStart w:id="2" w:name="_GoBack"/>
            <w:bookmarkEnd w:id="2"/>
            <w:r w:rsidR="003F7930">
              <w:rPr>
                <w:rFonts w:ascii="宋体" w:hAnsi="宋体" w:hint="eastAsia"/>
                <w:b/>
                <w:sz w:val="24"/>
              </w:rPr>
              <w:t>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3F7930" w:rsidRDefault="003F7930"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3F7930" w:rsidRDefault="003F7930" w:rsidP="00A22D16">
            <w:pPr>
              <w:jc w:val="center"/>
              <w:rPr>
                <w:rFonts w:ascii="宋体"/>
                <w:b/>
                <w:sz w:val="24"/>
              </w:rPr>
            </w:pPr>
            <w:r>
              <w:rPr>
                <w:rFonts w:ascii="宋体" w:hAnsi="宋体" w:hint="eastAsia"/>
                <w:b/>
                <w:sz w:val="24"/>
              </w:rPr>
              <w:t>备注</w:t>
            </w:r>
          </w:p>
        </w:tc>
      </w:tr>
      <w:tr w:rsidR="003F7930" w:rsidRPr="00BD3B55" w:rsidTr="00DB3BCA">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FFFFFF"/>
          </w:tcPr>
          <w:p w:rsidR="003F7930" w:rsidRDefault="003F7930" w:rsidP="00CB15C8">
            <w:pPr>
              <w:spacing w:line="300" w:lineRule="auto"/>
              <w:jc w:val="left"/>
              <w:rPr>
                <w:rFonts w:ascii="黑体" w:eastAsia="黑体" w:hAnsi="黑体"/>
                <w:sz w:val="24"/>
              </w:rPr>
            </w:pPr>
            <w:r>
              <w:rPr>
                <w:rFonts w:ascii="黑体" w:eastAsia="黑体" w:hAnsi="黑体" w:hint="eastAsia"/>
                <w:sz w:val="24"/>
              </w:rPr>
              <w:t>8.2</w:t>
            </w:r>
            <w:r w:rsidRPr="0053330E">
              <w:rPr>
                <w:rFonts w:ascii="黑体" w:eastAsia="黑体" w:hAnsi="黑体" w:hint="eastAsia"/>
                <w:sz w:val="24"/>
              </w:rPr>
              <w:t xml:space="preserve"> </w:t>
            </w:r>
            <w:r>
              <w:rPr>
                <w:rFonts w:ascii="黑体" w:eastAsia="黑体" w:hAnsi="黑体" w:hint="eastAsia"/>
                <w:sz w:val="24"/>
              </w:rPr>
              <w:t>管理体系文件（方式A）</w:t>
            </w:r>
          </w:p>
        </w:tc>
      </w:tr>
      <w:tr w:rsidR="00BA5231" w:rsidTr="00A3448C">
        <w:trPr>
          <w:cantSplit/>
          <w:trHeight w:val="913"/>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8.2.1</w:t>
            </w:r>
          </w:p>
        </w:tc>
        <w:tc>
          <w:tcPr>
            <w:tcW w:w="4147" w:type="dxa"/>
            <w:tcBorders>
              <w:top w:val="single" w:sz="4" w:space="0" w:color="auto"/>
              <w:left w:val="single" w:sz="4" w:space="0" w:color="auto"/>
              <w:bottom w:val="single" w:sz="4" w:space="0" w:color="auto"/>
              <w:right w:val="single" w:sz="4" w:space="0" w:color="auto"/>
            </w:tcBorders>
          </w:tcPr>
          <w:p w:rsidR="003236DE" w:rsidRDefault="00577A92">
            <w:pPr>
              <w:spacing w:line="300" w:lineRule="auto"/>
              <w:rPr>
                <w:rFonts w:ascii="Arial" w:hAnsi="Arial" w:cs="Arial"/>
                <w:sz w:val="24"/>
              </w:rPr>
            </w:pPr>
            <w:r w:rsidRPr="00577A92">
              <w:rPr>
                <w:rFonts w:ascii="Arial" w:hAnsi="Arial" w:cs="Arial" w:hint="eastAsia"/>
                <w:sz w:val="24"/>
              </w:rPr>
              <w:t>实验室</w:t>
            </w:r>
            <w:r>
              <w:rPr>
                <w:rFonts w:ascii="Arial" w:hAnsi="Arial" w:cs="Arial" w:hint="eastAsia"/>
                <w:sz w:val="24"/>
              </w:rPr>
              <w:t>是否</w:t>
            </w:r>
            <w:r w:rsidRPr="00577A92">
              <w:rPr>
                <w:rFonts w:ascii="Arial" w:hAnsi="Arial" w:cs="Arial" w:hint="eastAsia"/>
                <w:sz w:val="24"/>
              </w:rPr>
              <w:t>制定生物安全规章制度，确保生物安全</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AA2F4F">
        <w:trPr>
          <w:cantSplit/>
          <w:trHeight w:val="441"/>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30" w:rsidRDefault="003F7930" w:rsidP="003C0753">
            <w:pPr>
              <w:spacing w:line="300" w:lineRule="auto"/>
              <w:rPr>
                <w:rFonts w:ascii="宋体"/>
                <w:sz w:val="24"/>
              </w:rPr>
            </w:pPr>
            <w:r w:rsidRPr="003C0753">
              <w:rPr>
                <w:rFonts w:ascii="黑体" w:eastAsia="黑体" w:hAnsi="黑体" w:hint="eastAsia"/>
                <w:sz w:val="24"/>
              </w:rPr>
              <w:t>8.3 管理体系文件的控制（方式A）</w:t>
            </w:r>
          </w:p>
        </w:tc>
      </w:tr>
      <w:tr w:rsidR="00BA5231" w:rsidTr="003F7930">
        <w:trPr>
          <w:cantSplit/>
          <w:trHeight w:val="911"/>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8.3.2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9B0451">
              <w:rPr>
                <w:rFonts w:ascii="宋体" w:hint="eastAsia"/>
                <w:sz w:val="24"/>
              </w:rPr>
              <w:t>适用时，文件控制程序是否包括基于生物安全考虑的现场文件的管理？</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499"/>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9B0451">
              <w:rPr>
                <w:rFonts w:ascii="黑体" w:eastAsia="黑体" w:hAnsi="黑体" w:hint="eastAsia"/>
                <w:sz w:val="24"/>
              </w:rPr>
              <w:t>8.4 记录控制（方式A）</w:t>
            </w:r>
          </w:p>
        </w:tc>
      </w:tr>
      <w:tr w:rsidR="00BA5231" w:rsidTr="003F7930">
        <w:trPr>
          <w:cantSplit/>
          <w:trHeight w:val="1044"/>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lastRenderedPageBreak/>
              <w:t>8.4.1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9B0451">
              <w:rPr>
                <w:rFonts w:ascii="宋体" w:hint="eastAsia"/>
                <w:sz w:val="24"/>
              </w:rPr>
              <w:t>适用时，记录控制程序是否包括基于生物安全考虑的质量/技术记录的管理？</w:t>
            </w:r>
            <w:r w:rsidR="00577A92" w:rsidRPr="00577A92">
              <w:rPr>
                <w:rFonts w:ascii="宋体" w:hint="eastAsia"/>
                <w:sz w:val="24"/>
              </w:rPr>
              <w:t>如防护区中的记录需要带离该区或实验室，</w:t>
            </w:r>
            <w:r w:rsidR="00577A92">
              <w:rPr>
                <w:rFonts w:ascii="宋体" w:hint="eastAsia"/>
                <w:sz w:val="24"/>
              </w:rPr>
              <w:t>是否</w:t>
            </w:r>
            <w:r w:rsidR="00A3448C">
              <w:rPr>
                <w:rFonts w:ascii="宋体" w:hint="eastAsia"/>
                <w:sz w:val="24"/>
              </w:rPr>
              <w:t>采</w:t>
            </w:r>
            <w:r w:rsidR="00577A92" w:rsidRPr="00577A92">
              <w:rPr>
                <w:rFonts w:ascii="宋体" w:hint="eastAsia"/>
                <w:sz w:val="24"/>
              </w:rPr>
              <w:t>取必要的消毒、去除污染等控制措施，防止污染或感染</w:t>
            </w:r>
            <w:r w:rsidR="00577A92">
              <w:rPr>
                <w:rFonts w:ascii="宋体"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467"/>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975413">
              <w:rPr>
                <w:rFonts w:ascii="黑体" w:eastAsia="黑体" w:hAnsi="黑体" w:hint="eastAsia"/>
                <w:sz w:val="24"/>
              </w:rPr>
              <w:t>8.5 应对风险和机遇的措施（方式A）</w:t>
            </w:r>
          </w:p>
        </w:tc>
      </w:tr>
      <w:tr w:rsidR="00BA5231" w:rsidTr="003F7930">
        <w:trPr>
          <w:cantSplit/>
          <w:trHeight w:val="1033"/>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8.5.2</w:t>
            </w:r>
          </w:p>
        </w:tc>
        <w:tc>
          <w:tcPr>
            <w:tcW w:w="4147" w:type="dxa"/>
            <w:tcBorders>
              <w:top w:val="single" w:sz="4" w:space="0" w:color="auto"/>
              <w:left w:val="single" w:sz="4" w:space="0" w:color="auto"/>
              <w:bottom w:val="single" w:sz="4" w:space="0" w:color="auto"/>
              <w:right w:val="single" w:sz="4" w:space="0" w:color="auto"/>
            </w:tcBorders>
          </w:tcPr>
          <w:p w:rsidR="00D8565C" w:rsidRPr="00D8565C" w:rsidRDefault="00D8565C" w:rsidP="00D8565C">
            <w:pPr>
              <w:spacing w:line="300" w:lineRule="auto"/>
              <w:rPr>
                <w:rFonts w:ascii="宋体"/>
                <w:sz w:val="24"/>
              </w:rPr>
            </w:pPr>
            <w:r w:rsidRPr="00D8565C">
              <w:rPr>
                <w:rFonts w:ascii="宋体" w:hint="eastAsia"/>
                <w:sz w:val="24"/>
              </w:rPr>
              <w:t>微生物实验室</w:t>
            </w:r>
            <w:r>
              <w:rPr>
                <w:rFonts w:ascii="宋体" w:hint="eastAsia"/>
                <w:sz w:val="24"/>
              </w:rPr>
              <w:t>是否</w:t>
            </w:r>
            <w:r w:rsidRPr="00D8565C">
              <w:rPr>
                <w:rFonts w:ascii="宋体" w:hint="eastAsia"/>
                <w:sz w:val="24"/>
              </w:rPr>
              <w:t>充分识别可能来自于环境与相应生物安全等级的匹配性、人员操作的规范性、菌毒株的管理、设备的污染处理等生物危害方面所带来的风险</w:t>
            </w:r>
            <w:r>
              <w:rPr>
                <w:rFonts w:ascii="宋体" w:hint="eastAsia"/>
                <w:sz w:val="24"/>
              </w:rPr>
              <w:t>？</w:t>
            </w:r>
            <w:r w:rsidRPr="00D8565C">
              <w:rPr>
                <w:rFonts w:ascii="宋体" w:hint="eastAsia"/>
                <w:sz w:val="24"/>
              </w:rPr>
              <w:t>实验室</w:t>
            </w:r>
            <w:r>
              <w:rPr>
                <w:rFonts w:ascii="宋体" w:hint="eastAsia"/>
                <w:sz w:val="24"/>
              </w:rPr>
              <w:t>是否</w:t>
            </w:r>
            <w:r w:rsidRPr="00D8565C">
              <w:rPr>
                <w:rFonts w:ascii="宋体" w:hint="eastAsia"/>
                <w:sz w:val="24"/>
              </w:rPr>
              <w:t>有程序和措施规避该风险</w:t>
            </w:r>
            <w:r>
              <w:rPr>
                <w:rFonts w:ascii="宋体" w:hint="eastAsia"/>
                <w:sz w:val="24"/>
              </w:rPr>
              <w:t>？</w:t>
            </w:r>
          </w:p>
          <w:p w:rsidR="00BA5231" w:rsidRPr="009B0451" w:rsidRDefault="00D8565C" w:rsidP="00D8565C">
            <w:pPr>
              <w:spacing w:line="300" w:lineRule="auto"/>
              <w:rPr>
                <w:rFonts w:ascii="宋体"/>
                <w:sz w:val="24"/>
              </w:rPr>
            </w:pPr>
            <w:r w:rsidRPr="00D8565C">
              <w:rPr>
                <w:rFonts w:ascii="宋体" w:hint="eastAsia"/>
                <w:sz w:val="24"/>
              </w:rPr>
              <w:t>微生物实验室</w:t>
            </w:r>
            <w:r>
              <w:rPr>
                <w:rFonts w:ascii="宋体" w:hint="eastAsia"/>
                <w:sz w:val="24"/>
              </w:rPr>
              <w:t>是否</w:t>
            </w:r>
            <w:r w:rsidRPr="00D8565C">
              <w:rPr>
                <w:rFonts w:ascii="宋体" w:hint="eastAsia"/>
                <w:sz w:val="24"/>
              </w:rPr>
              <w:t>列明可能存在的危险因子的清单，以便在意外事故发生后能将详细信息及时提供给医生</w:t>
            </w:r>
            <w:r>
              <w:rPr>
                <w:rFonts w:ascii="宋体"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511"/>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8439E8">
              <w:rPr>
                <w:rFonts w:ascii="黑体" w:eastAsia="黑体" w:hAnsi="黑体" w:hint="eastAsia"/>
                <w:sz w:val="24"/>
              </w:rPr>
              <w:t>8.8 内部审核 (方式 A)</w:t>
            </w:r>
          </w:p>
        </w:tc>
      </w:tr>
      <w:tr w:rsidR="00BA5231" w:rsidTr="00A3448C">
        <w:trPr>
          <w:cantSplit/>
          <w:trHeight w:val="877"/>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8.8.1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EE0419">
            <w:pPr>
              <w:spacing w:line="300" w:lineRule="auto"/>
              <w:rPr>
                <w:rFonts w:ascii="Arial" w:hAnsi="Arial" w:cs="Arial"/>
                <w:sz w:val="24"/>
              </w:rPr>
            </w:pPr>
            <w:r>
              <w:rPr>
                <w:rFonts w:ascii="Arial" w:hAnsi="Arial" w:cs="Arial" w:hint="eastAsia"/>
                <w:sz w:val="24"/>
              </w:rPr>
              <w:t>内部审核是否涵盖实验室生物安全的内容？</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527"/>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83164D">
              <w:rPr>
                <w:rFonts w:ascii="黑体" w:eastAsia="黑体" w:hAnsi="黑体" w:hint="eastAsia"/>
                <w:sz w:val="24"/>
              </w:rPr>
              <w:t>8.9 管理评审（方式 A）</w:t>
            </w:r>
          </w:p>
        </w:tc>
      </w:tr>
      <w:tr w:rsidR="00BA5231" w:rsidTr="00A3448C">
        <w:trPr>
          <w:cantSplit/>
          <w:trHeight w:val="794"/>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lastRenderedPageBreak/>
              <w:t>8.9.2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83164D">
            <w:pPr>
              <w:spacing w:line="300" w:lineRule="auto"/>
              <w:rPr>
                <w:rFonts w:ascii="Arial" w:hAnsi="Arial" w:cs="Arial"/>
                <w:sz w:val="24"/>
              </w:rPr>
            </w:pPr>
            <w:r>
              <w:rPr>
                <w:rFonts w:ascii="Arial" w:hAnsi="Arial" w:cs="Arial" w:hint="eastAsia"/>
                <w:sz w:val="24"/>
              </w:rPr>
              <w:t>管理评审是否考虑到生物安全规章制度的执行情况？</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bl>
    <w:p w:rsidR="005A7DD7" w:rsidRPr="005A7DD7" w:rsidRDefault="005A7DD7" w:rsidP="009E200E">
      <w:pPr>
        <w:pStyle w:val="a3"/>
        <w:spacing w:line="100" w:lineRule="atLeast"/>
        <w:ind w:right="82"/>
        <w:rPr>
          <w:sz w:val="24"/>
          <w:szCs w:val="24"/>
        </w:rPr>
      </w:pPr>
    </w:p>
    <w:sectPr w:rsidR="005A7DD7" w:rsidRPr="005A7DD7" w:rsidSect="0079492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387" w:bottom="1134" w:left="1134" w:header="680"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73" w:rsidRDefault="00162B73">
      <w:r>
        <w:separator/>
      </w:r>
    </w:p>
  </w:endnote>
  <w:endnote w:type="continuationSeparator" w:id="0">
    <w:p w:rsidR="00162B73" w:rsidRDefault="0016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e眠副浡渀.">
    <w:altName w:val="微软雅黑"/>
    <w:charset w:val="86"/>
    <w:family w:val="swiss"/>
    <w:pitch w:val="default"/>
    <w:sig w:usb0="00000001" w:usb1="080E0000" w:usb2="00000010" w:usb3="00000000" w:csb0="00040000" w:csb1="00000000"/>
  </w:font>
  <w:font w:name="宋体e眠副浡渀.">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E7" w:rsidRDefault="00E96E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CD" w:rsidRPr="00F97E84" w:rsidRDefault="00736B34" w:rsidP="00794922">
    <w:pPr>
      <w:pStyle w:val="a3"/>
      <w:pBdr>
        <w:top w:val="single" w:sz="2" w:space="1" w:color="auto"/>
      </w:pBdr>
    </w:pPr>
    <w:r w:rsidRPr="00335A93">
      <w:rPr>
        <w:rFonts w:hint="eastAsia"/>
      </w:rPr>
      <w:t>发布日期：</w:t>
    </w:r>
    <w:r w:rsidR="00F97E84" w:rsidRPr="00335A93">
      <w:rPr>
        <w:rFonts w:hint="eastAsia"/>
      </w:rPr>
      <w:t>20</w:t>
    </w:r>
    <w:r w:rsidR="00CC4DA3" w:rsidRPr="00335A93">
      <w:rPr>
        <w:rFonts w:hint="eastAsia"/>
      </w:rPr>
      <w:t>2</w:t>
    </w:r>
    <w:r w:rsidR="00B132A1" w:rsidRPr="00335A93">
      <w:rPr>
        <w:rFonts w:hint="eastAsia"/>
      </w:rPr>
      <w:t>3</w:t>
    </w:r>
    <w:r w:rsidR="00F97E84" w:rsidRPr="00335A93">
      <w:rPr>
        <w:rFonts w:hint="eastAsia"/>
      </w:rPr>
      <w:t>年</w:t>
    </w:r>
    <w:r w:rsidR="00B132A1" w:rsidRPr="00335A93">
      <w:rPr>
        <w:rFonts w:hint="eastAsia"/>
      </w:rPr>
      <w:t>3</w:t>
    </w:r>
    <w:r w:rsidR="00F97E84" w:rsidRPr="00335A93">
      <w:rPr>
        <w:rFonts w:hint="eastAsia"/>
      </w:rPr>
      <w:t>月</w:t>
    </w:r>
    <w:r w:rsidR="00B132A1" w:rsidRPr="00335A93">
      <w:rPr>
        <w:rFonts w:hint="eastAsia"/>
      </w:rPr>
      <w:t>1</w:t>
    </w:r>
    <w:r w:rsidRPr="00335A93">
      <w:rPr>
        <w:rFonts w:hint="eastAsia"/>
      </w:rPr>
      <w:t>日</w:t>
    </w:r>
    <w:r w:rsidR="00F97E84" w:rsidRPr="00F97E84">
      <w:rPr>
        <w:rFonts w:hint="eastAsia"/>
        <w:sz w:val="21"/>
        <w:szCs w:val="21"/>
      </w:rPr>
      <w:t xml:space="preserve">  </w:t>
    </w:r>
    <w:r w:rsidR="00F97E84">
      <w:rPr>
        <w:rFonts w:hint="eastAsia"/>
      </w:rPr>
      <w:t xml:space="preserve">                                                                          </w:t>
    </w:r>
    <w:r>
      <w:rPr>
        <w:rFonts w:hint="eastAsia"/>
      </w:rPr>
      <w:t xml:space="preserve">                           </w:t>
    </w:r>
    <w:r w:rsidRPr="00335A93">
      <w:rPr>
        <w:rFonts w:hint="eastAsia"/>
      </w:rPr>
      <w:t>实施日期</w:t>
    </w:r>
    <w:r w:rsidRPr="00335A93">
      <w:rPr>
        <w:rFonts w:hint="eastAsia"/>
      </w:rPr>
      <w:t xml:space="preserve"> </w:t>
    </w:r>
    <w:r w:rsidRPr="00335A93">
      <w:rPr>
        <w:rFonts w:hint="eastAsia"/>
      </w:rPr>
      <w:t>：</w:t>
    </w:r>
    <w:r w:rsidR="00F97E84" w:rsidRPr="00335A93">
      <w:rPr>
        <w:rFonts w:hint="eastAsia"/>
      </w:rPr>
      <w:t>20</w:t>
    </w:r>
    <w:r w:rsidR="00CC4DA3" w:rsidRPr="00335A93">
      <w:rPr>
        <w:rFonts w:hint="eastAsia"/>
      </w:rPr>
      <w:t>2</w:t>
    </w:r>
    <w:r w:rsidR="002E7F0E" w:rsidRPr="00335A93">
      <w:rPr>
        <w:rFonts w:hint="eastAsia"/>
      </w:rPr>
      <w:t>3</w:t>
    </w:r>
    <w:r w:rsidR="00F97E84" w:rsidRPr="00335A93">
      <w:rPr>
        <w:rFonts w:hint="eastAsia"/>
      </w:rPr>
      <w:t>年</w:t>
    </w:r>
    <w:r w:rsidR="00CC70E3" w:rsidRPr="00335A93">
      <w:rPr>
        <w:rFonts w:hint="eastAsia"/>
      </w:rPr>
      <w:t>3</w:t>
    </w:r>
    <w:r w:rsidR="00F97E84" w:rsidRPr="00335A93">
      <w:rPr>
        <w:rFonts w:hint="eastAsia"/>
      </w:rPr>
      <w:t>月</w:t>
    </w:r>
    <w:r w:rsidR="00B050BC" w:rsidRPr="00335A93">
      <w:rPr>
        <w:rFonts w:hint="eastAsia"/>
      </w:rPr>
      <w:t>1</w:t>
    </w:r>
    <w:r w:rsidR="00F97E84" w:rsidRPr="00335A93">
      <w:rPr>
        <w:rFonts w:hint="eastAsia"/>
      </w:rPr>
      <w:t>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E7" w:rsidRDefault="00E96E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73" w:rsidRDefault="00162B73">
      <w:r>
        <w:separator/>
      </w:r>
    </w:p>
  </w:footnote>
  <w:footnote w:type="continuationSeparator" w:id="0">
    <w:p w:rsidR="00162B73" w:rsidRDefault="0016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E7" w:rsidRDefault="00E96E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CD" w:rsidRPr="00F97E84" w:rsidRDefault="00EB6D48" w:rsidP="007E5A11">
    <w:pPr>
      <w:pStyle w:val="a5"/>
      <w:jc w:val="both"/>
      <w:rPr>
        <w:sz w:val="21"/>
        <w:szCs w:val="21"/>
      </w:rPr>
    </w:pPr>
    <w:r w:rsidRPr="00EB6D48">
      <w:t>CNAS-AL01-15:</w:t>
    </w:r>
    <w:r>
      <w:rPr>
        <w:rFonts w:hint="eastAsia"/>
      </w:rPr>
      <w:t>202</w:t>
    </w:r>
    <w:r w:rsidR="00413FD8">
      <w:rPr>
        <w:rFonts w:hint="eastAsia"/>
      </w:rPr>
      <w:t>3</w:t>
    </w:r>
    <w:r>
      <w:rPr>
        <w:rFonts w:hint="eastAsia"/>
      </w:rPr>
      <w:t>0</w:t>
    </w:r>
    <w:r w:rsidR="00F10C6F">
      <w:rPr>
        <w:rFonts w:hint="eastAsia"/>
      </w:rPr>
      <w:t>301</w:t>
    </w:r>
    <w:r w:rsidR="00E806B6">
      <w:rPr>
        <w:rFonts w:hint="eastAsia"/>
        <w:sz w:val="21"/>
        <w:szCs w:val="21"/>
      </w:rPr>
      <w:t xml:space="preserve">                                                                                                 </w:t>
    </w:r>
    <w:r w:rsidR="003015BF">
      <w:rPr>
        <w:rFonts w:hint="eastAsia"/>
        <w:sz w:val="21"/>
        <w:szCs w:val="21"/>
      </w:rPr>
      <w:t xml:space="preserve">   </w:t>
    </w:r>
    <w:r w:rsidR="00E806B6" w:rsidRPr="00E96EE7">
      <w:rPr>
        <w:lang w:val="zh-CN"/>
      </w:rPr>
      <w:t>第</w:t>
    </w:r>
    <w:r w:rsidR="00E806B6" w:rsidRPr="00E96EE7">
      <w:rPr>
        <w:lang w:val="zh-CN"/>
      </w:rPr>
      <w:t xml:space="preserve"> </w:t>
    </w:r>
    <w:r w:rsidR="00DB664A" w:rsidRPr="00E96EE7">
      <w:fldChar w:fldCharType="begin"/>
    </w:r>
    <w:r w:rsidR="00E806B6" w:rsidRPr="00E96EE7">
      <w:instrText>PAGE   \* MERGEFORMAT</w:instrText>
    </w:r>
    <w:r w:rsidR="00DB664A" w:rsidRPr="00E96EE7">
      <w:fldChar w:fldCharType="separate"/>
    </w:r>
    <w:r w:rsidR="008C46FC" w:rsidRPr="008C46FC">
      <w:rPr>
        <w:noProof/>
        <w:lang w:val="zh-CN"/>
      </w:rPr>
      <w:t>23</w:t>
    </w:r>
    <w:r w:rsidR="00DB664A" w:rsidRPr="00E96EE7">
      <w:fldChar w:fldCharType="end"/>
    </w:r>
    <w:r w:rsidR="00E806B6" w:rsidRPr="00E96EE7">
      <w:rPr>
        <w:lang w:val="zh-CN"/>
      </w:rPr>
      <w:t>页</w:t>
    </w:r>
    <w:r w:rsidR="00E806B6" w:rsidRPr="00E96EE7">
      <w:rPr>
        <w:rFonts w:hint="eastAsia"/>
        <w:lang w:val="zh-CN"/>
      </w:rPr>
      <w:t xml:space="preserve"> </w:t>
    </w:r>
    <w:r w:rsidR="00E806B6" w:rsidRPr="00E96EE7">
      <w:rPr>
        <w:rFonts w:hint="eastAsia"/>
        <w:lang w:val="zh-CN"/>
      </w:rPr>
      <w:t>共</w:t>
    </w:r>
    <w:r w:rsidR="003015BF" w:rsidRPr="00E96EE7">
      <w:rPr>
        <w:rFonts w:hint="eastAsia"/>
        <w:lang w:val="zh-CN"/>
      </w:rPr>
      <w:t>21</w:t>
    </w:r>
    <w:r w:rsidR="00E806B6" w:rsidRPr="00E96EE7">
      <w:rPr>
        <w:rFonts w:hint="eastAsia"/>
        <w:lang w:val="zh-CN"/>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E7" w:rsidRDefault="00E96E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4E22"/>
    <w:multiLevelType w:val="hybridMultilevel"/>
    <w:tmpl w:val="43349AC8"/>
    <w:lvl w:ilvl="0" w:tplc="3C366DA4">
      <w:start w:val="1"/>
      <w:numFmt w:val="lowerLetter"/>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17A13BBB"/>
    <w:multiLevelType w:val="hybridMultilevel"/>
    <w:tmpl w:val="2F76228E"/>
    <w:lvl w:ilvl="0" w:tplc="B08433F8">
      <w:start w:val="1"/>
      <w:numFmt w:val="lowerLette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D252A44"/>
    <w:multiLevelType w:val="multilevel"/>
    <w:tmpl w:val="A802E584"/>
    <w:lvl w:ilvl="0">
      <w:start w:val="1"/>
      <w:numFmt w:val="decimal"/>
      <w:lvlText w:val="%1)"/>
      <w:lvlJc w:val="left"/>
      <w:pPr>
        <w:ind w:left="360" w:hanging="360"/>
      </w:pPr>
      <w:rPr>
        <w:rFonts w:ascii="Arial"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5BE3B24"/>
    <w:multiLevelType w:val="hybridMultilevel"/>
    <w:tmpl w:val="A802E584"/>
    <w:lvl w:ilvl="0" w:tplc="4F722166">
      <w:start w:val="1"/>
      <w:numFmt w:val="decimal"/>
      <w:lvlText w:val="%1)"/>
      <w:lvlJc w:val="left"/>
      <w:pPr>
        <w:ind w:left="360" w:hanging="360"/>
      </w:pPr>
      <w:rPr>
        <w:rFonts w:ascii="Arial"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655F4CAF"/>
    <w:multiLevelType w:val="hybridMultilevel"/>
    <w:tmpl w:val="D954E99E"/>
    <w:lvl w:ilvl="0" w:tplc="54501C38">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75F03AA6"/>
    <w:multiLevelType w:val="multilevel"/>
    <w:tmpl w:val="A802E584"/>
    <w:lvl w:ilvl="0">
      <w:start w:val="1"/>
      <w:numFmt w:val="decimal"/>
      <w:lvlText w:val="%1)"/>
      <w:lvlJc w:val="left"/>
      <w:pPr>
        <w:ind w:left="360" w:hanging="360"/>
      </w:pPr>
      <w:rPr>
        <w:rFonts w:ascii="Arial"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00E"/>
    <w:rsid w:val="00001C2E"/>
    <w:rsid w:val="0000217B"/>
    <w:rsid w:val="0000606E"/>
    <w:rsid w:val="000072F9"/>
    <w:rsid w:val="0001676D"/>
    <w:rsid w:val="00017A1B"/>
    <w:rsid w:val="00020F54"/>
    <w:rsid w:val="00022B19"/>
    <w:rsid w:val="00026991"/>
    <w:rsid w:val="000303F4"/>
    <w:rsid w:val="00033513"/>
    <w:rsid w:val="00043154"/>
    <w:rsid w:val="00044BB3"/>
    <w:rsid w:val="00045D0C"/>
    <w:rsid w:val="00046DF1"/>
    <w:rsid w:val="00056EE3"/>
    <w:rsid w:val="00061615"/>
    <w:rsid w:val="000619A6"/>
    <w:rsid w:val="00063124"/>
    <w:rsid w:val="00063692"/>
    <w:rsid w:val="00073A3F"/>
    <w:rsid w:val="00074708"/>
    <w:rsid w:val="0009037F"/>
    <w:rsid w:val="00090621"/>
    <w:rsid w:val="00094265"/>
    <w:rsid w:val="000A086B"/>
    <w:rsid w:val="000A17D1"/>
    <w:rsid w:val="000A40E9"/>
    <w:rsid w:val="000A586F"/>
    <w:rsid w:val="000A5C05"/>
    <w:rsid w:val="000B17FB"/>
    <w:rsid w:val="000B2138"/>
    <w:rsid w:val="000B634B"/>
    <w:rsid w:val="000C5A21"/>
    <w:rsid w:val="000D1642"/>
    <w:rsid w:val="000D37CE"/>
    <w:rsid w:val="000D5FB4"/>
    <w:rsid w:val="000D6580"/>
    <w:rsid w:val="000E2B35"/>
    <w:rsid w:val="000E4472"/>
    <w:rsid w:val="000E4DCE"/>
    <w:rsid w:val="000E5220"/>
    <w:rsid w:val="000F0999"/>
    <w:rsid w:val="000F0E5D"/>
    <w:rsid w:val="000F1510"/>
    <w:rsid w:val="000F71EB"/>
    <w:rsid w:val="000F7DE9"/>
    <w:rsid w:val="001021D5"/>
    <w:rsid w:val="0010308C"/>
    <w:rsid w:val="001172A5"/>
    <w:rsid w:val="00117A93"/>
    <w:rsid w:val="00144E7E"/>
    <w:rsid w:val="0015547B"/>
    <w:rsid w:val="00162B73"/>
    <w:rsid w:val="0016470D"/>
    <w:rsid w:val="00166952"/>
    <w:rsid w:val="00166F92"/>
    <w:rsid w:val="001775B3"/>
    <w:rsid w:val="001821E1"/>
    <w:rsid w:val="001852F6"/>
    <w:rsid w:val="00190C73"/>
    <w:rsid w:val="001971CD"/>
    <w:rsid w:val="001A0312"/>
    <w:rsid w:val="001A78AD"/>
    <w:rsid w:val="001B44EF"/>
    <w:rsid w:val="001B528B"/>
    <w:rsid w:val="001B5C09"/>
    <w:rsid w:val="001B71FC"/>
    <w:rsid w:val="001C04BD"/>
    <w:rsid w:val="001C35F7"/>
    <w:rsid w:val="001C42E4"/>
    <w:rsid w:val="001C699B"/>
    <w:rsid w:val="001C7363"/>
    <w:rsid w:val="001C7A30"/>
    <w:rsid w:val="001E3F3F"/>
    <w:rsid w:val="001E43EE"/>
    <w:rsid w:val="001E5060"/>
    <w:rsid w:val="001E748D"/>
    <w:rsid w:val="001F1BCE"/>
    <w:rsid w:val="001F3091"/>
    <w:rsid w:val="001F6414"/>
    <w:rsid w:val="001F64AE"/>
    <w:rsid w:val="001F6952"/>
    <w:rsid w:val="002042D3"/>
    <w:rsid w:val="00205F9F"/>
    <w:rsid w:val="00206500"/>
    <w:rsid w:val="00207641"/>
    <w:rsid w:val="002109C7"/>
    <w:rsid w:val="00210D99"/>
    <w:rsid w:val="00211132"/>
    <w:rsid w:val="0021269B"/>
    <w:rsid w:val="00217705"/>
    <w:rsid w:val="00223F84"/>
    <w:rsid w:val="002252D4"/>
    <w:rsid w:val="00250C42"/>
    <w:rsid w:val="002615BC"/>
    <w:rsid w:val="00265594"/>
    <w:rsid w:val="0029230C"/>
    <w:rsid w:val="0029453B"/>
    <w:rsid w:val="002A407F"/>
    <w:rsid w:val="002A78D7"/>
    <w:rsid w:val="002C4EF7"/>
    <w:rsid w:val="002C74DC"/>
    <w:rsid w:val="002E536B"/>
    <w:rsid w:val="002E7EE0"/>
    <w:rsid w:val="002E7F0E"/>
    <w:rsid w:val="002F71E9"/>
    <w:rsid w:val="00300A49"/>
    <w:rsid w:val="003015BF"/>
    <w:rsid w:val="003060A3"/>
    <w:rsid w:val="00313375"/>
    <w:rsid w:val="003228A7"/>
    <w:rsid w:val="003236DE"/>
    <w:rsid w:val="00332E21"/>
    <w:rsid w:val="00335A93"/>
    <w:rsid w:val="003362B6"/>
    <w:rsid w:val="003370C9"/>
    <w:rsid w:val="00337BFF"/>
    <w:rsid w:val="00344545"/>
    <w:rsid w:val="003448D1"/>
    <w:rsid w:val="003468E1"/>
    <w:rsid w:val="003551C3"/>
    <w:rsid w:val="00370269"/>
    <w:rsid w:val="00371124"/>
    <w:rsid w:val="003750F6"/>
    <w:rsid w:val="0038414C"/>
    <w:rsid w:val="003A2F91"/>
    <w:rsid w:val="003A7F5B"/>
    <w:rsid w:val="003B272A"/>
    <w:rsid w:val="003B75E8"/>
    <w:rsid w:val="003C0753"/>
    <w:rsid w:val="003D0963"/>
    <w:rsid w:val="003D45AA"/>
    <w:rsid w:val="003D67C5"/>
    <w:rsid w:val="003F18F6"/>
    <w:rsid w:val="003F20E1"/>
    <w:rsid w:val="003F7930"/>
    <w:rsid w:val="004029B3"/>
    <w:rsid w:val="004031D1"/>
    <w:rsid w:val="00405573"/>
    <w:rsid w:val="00411CFF"/>
    <w:rsid w:val="00412F5B"/>
    <w:rsid w:val="0041328C"/>
    <w:rsid w:val="00413EB0"/>
    <w:rsid w:val="00413FD8"/>
    <w:rsid w:val="00416B5F"/>
    <w:rsid w:val="00424DE8"/>
    <w:rsid w:val="0043051B"/>
    <w:rsid w:val="00430A6B"/>
    <w:rsid w:val="00441F69"/>
    <w:rsid w:val="004424BB"/>
    <w:rsid w:val="00442601"/>
    <w:rsid w:val="00444FEB"/>
    <w:rsid w:val="00446CF2"/>
    <w:rsid w:val="00457599"/>
    <w:rsid w:val="00462ECD"/>
    <w:rsid w:val="0046332E"/>
    <w:rsid w:val="0047468B"/>
    <w:rsid w:val="0047532E"/>
    <w:rsid w:val="00491C75"/>
    <w:rsid w:val="004946FF"/>
    <w:rsid w:val="004970B5"/>
    <w:rsid w:val="004A234E"/>
    <w:rsid w:val="004A447C"/>
    <w:rsid w:val="004B4DAF"/>
    <w:rsid w:val="004B7EA7"/>
    <w:rsid w:val="004C435B"/>
    <w:rsid w:val="004E006C"/>
    <w:rsid w:val="004E5A32"/>
    <w:rsid w:val="004E7FB8"/>
    <w:rsid w:val="004F06CA"/>
    <w:rsid w:val="004F18C1"/>
    <w:rsid w:val="004F6C7B"/>
    <w:rsid w:val="0050707B"/>
    <w:rsid w:val="00510666"/>
    <w:rsid w:val="00511FC2"/>
    <w:rsid w:val="00515392"/>
    <w:rsid w:val="00515CC6"/>
    <w:rsid w:val="0052514B"/>
    <w:rsid w:val="0053150E"/>
    <w:rsid w:val="0053330E"/>
    <w:rsid w:val="00541BE8"/>
    <w:rsid w:val="005456D4"/>
    <w:rsid w:val="0054677A"/>
    <w:rsid w:val="00555B80"/>
    <w:rsid w:val="00562426"/>
    <w:rsid w:val="0056433B"/>
    <w:rsid w:val="00567040"/>
    <w:rsid w:val="005758E4"/>
    <w:rsid w:val="00577A92"/>
    <w:rsid w:val="00584FD1"/>
    <w:rsid w:val="00590240"/>
    <w:rsid w:val="00593313"/>
    <w:rsid w:val="005946EB"/>
    <w:rsid w:val="005A7DD7"/>
    <w:rsid w:val="005B4B0B"/>
    <w:rsid w:val="005B533B"/>
    <w:rsid w:val="005D1E80"/>
    <w:rsid w:val="005D439B"/>
    <w:rsid w:val="005D5D90"/>
    <w:rsid w:val="005D779E"/>
    <w:rsid w:val="005E1045"/>
    <w:rsid w:val="005F0C44"/>
    <w:rsid w:val="005F166A"/>
    <w:rsid w:val="00600EFD"/>
    <w:rsid w:val="006024A5"/>
    <w:rsid w:val="00602664"/>
    <w:rsid w:val="00605A18"/>
    <w:rsid w:val="006102A0"/>
    <w:rsid w:val="0061033D"/>
    <w:rsid w:val="006153BE"/>
    <w:rsid w:val="0061705D"/>
    <w:rsid w:val="00631E8A"/>
    <w:rsid w:val="00634CFE"/>
    <w:rsid w:val="00640E62"/>
    <w:rsid w:val="00642738"/>
    <w:rsid w:val="0064617E"/>
    <w:rsid w:val="006526F8"/>
    <w:rsid w:val="00660B38"/>
    <w:rsid w:val="00664A5F"/>
    <w:rsid w:val="00665EDE"/>
    <w:rsid w:val="00672C28"/>
    <w:rsid w:val="00674087"/>
    <w:rsid w:val="00676BB1"/>
    <w:rsid w:val="006808F3"/>
    <w:rsid w:val="00680FA1"/>
    <w:rsid w:val="00683E6A"/>
    <w:rsid w:val="00686596"/>
    <w:rsid w:val="006932F4"/>
    <w:rsid w:val="00693940"/>
    <w:rsid w:val="006A2E9C"/>
    <w:rsid w:val="006A6094"/>
    <w:rsid w:val="006B1AC4"/>
    <w:rsid w:val="006B20BF"/>
    <w:rsid w:val="006B4509"/>
    <w:rsid w:val="006C6C10"/>
    <w:rsid w:val="006D08D5"/>
    <w:rsid w:val="006D118F"/>
    <w:rsid w:val="006D30F3"/>
    <w:rsid w:val="006E00FC"/>
    <w:rsid w:val="006E7F44"/>
    <w:rsid w:val="00700B7B"/>
    <w:rsid w:val="00705B62"/>
    <w:rsid w:val="00726951"/>
    <w:rsid w:val="007269FF"/>
    <w:rsid w:val="00727040"/>
    <w:rsid w:val="007272C6"/>
    <w:rsid w:val="00730BEE"/>
    <w:rsid w:val="00733366"/>
    <w:rsid w:val="00736B34"/>
    <w:rsid w:val="007377AE"/>
    <w:rsid w:val="007439B8"/>
    <w:rsid w:val="00746892"/>
    <w:rsid w:val="00747DA7"/>
    <w:rsid w:val="0075570B"/>
    <w:rsid w:val="00755A9E"/>
    <w:rsid w:val="007570BC"/>
    <w:rsid w:val="00763AED"/>
    <w:rsid w:val="00770FE2"/>
    <w:rsid w:val="00780376"/>
    <w:rsid w:val="007852E2"/>
    <w:rsid w:val="00787A16"/>
    <w:rsid w:val="00790775"/>
    <w:rsid w:val="00794914"/>
    <w:rsid w:val="00794922"/>
    <w:rsid w:val="007A0174"/>
    <w:rsid w:val="007A12AC"/>
    <w:rsid w:val="007A2527"/>
    <w:rsid w:val="007A2533"/>
    <w:rsid w:val="007C70DE"/>
    <w:rsid w:val="007C7837"/>
    <w:rsid w:val="007C7E31"/>
    <w:rsid w:val="007D0DDA"/>
    <w:rsid w:val="007D48DC"/>
    <w:rsid w:val="007D5FC6"/>
    <w:rsid w:val="007D7167"/>
    <w:rsid w:val="007E2C5D"/>
    <w:rsid w:val="007E4F29"/>
    <w:rsid w:val="007E5A11"/>
    <w:rsid w:val="007F0279"/>
    <w:rsid w:val="007F0F9F"/>
    <w:rsid w:val="00801E04"/>
    <w:rsid w:val="0080224B"/>
    <w:rsid w:val="00803E4B"/>
    <w:rsid w:val="00804305"/>
    <w:rsid w:val="00811BEC"/>
    <w:rsid w:val="00825A2C"/>
    <w:rsid w:val="0083164D"/>
    <w:rsid w:val="008369B5"/>
    <w:rsid w:val="008421A9"/>
    <w:rsid w:val="008439E8"/>
    <w:rsid w:val="00846A3D"/>
    <w:rsid w:val="00850C7C"/>
    <w:rsid w:val="00850E1D"/>
    <w:rsid w:val="00850F56"/>
    <w:rsid w:val="008535D3"/>
    <w:rsid w:val="00863A2D"/>
    <w:rsid w:val="00865993"/>
    <w:rsid w:val="00873CFF"/>
    <w:rsid w:val="00876920"/>
    <w:rsid w:val="00877118"/>
    <w:rsid w:val="00891A1E"/>
    <w:rsid w:val="008A0B4F"/>
    <w:rsid w:val="008A41D0"/>
    <w:rsid w:val="008A46D1"/>
    <w:rsid w:val="008B16ED"/>
    <w:rsid w:val="008B6782"/>
    <w:rsid w:val="008C4366"/>
    <w:rsid w:val="008C46FC"/>
    <w:rsid w:val="008C6074"/>
    <w:rsid w:val="008C6121"/>
    <w:rsid w:val="008C7391"/>
    <w:rsid w:val="008D0C3D"/>
    <w:rsid w:val="008D49D4"/>
    <w:rsid w:val="008D4F6D"/>
    <w:rsid w:val="008D514C"/>
    <w:rsid w:val="008E0695"/>
    <w:rsid w:val="008E118B"/>
    <w:rsid w:val="008E4ECF"/>
    <w:rsid w:val="008E56C9"/>
    <w:rsid w:val="008E6EEC"/>
    <w:rsid w:val="008F59A6"/>
    <w:rsid w:val="009008A0"/>
    <w:rsid w:val="00917EC3"/>
    <w:rsid w:val="00922933"/>
    <w:rsid w:val="009249C6"/>
    <w:rsid w:val="009250D2"/>
    <w:rsid w:val="009270A8"/>
    <w:rsid w:val="00935B9D"/>
    <w:rsid w:val="00943AB3"/>
    <w:rsid w:val="00943F55"/>
    <w:rsid w:val="00952F6C"/>
    <w:rsid w:val="0095650B"/>
    <w:rsid w:val="009602CB"/>
    <w:rsid w:val="00975413"/>
    <w:rsid w:val="0097647E"/>
    <w:rsid w:val="00977508"/>
    <w:rsid w:val="009816FC"/>
    <w:rsid w:val="00981F2B"/>
    <w:rsid w:val="00982886"/>
    <w:rsid w:val="00987079"/>
    <w:rsid w:val="00990E8F"/>
    <w:rsid w:val="00994B11"/>
    <w:rsid w:val="009A3716"/>
    <w:rsid w:val="009A5628"/>
    <w:rsid w:val="009A5AD6"/>
    <w:rsid w:val="009B0451"/>
    <w:rsid w:val="009C1FD1"/>
    <w:rsid w:val="009C3272"/>
    <w:rsid w:val="009C50E8"/>
    <w:rsid w:val="009D006D"/>
    <w:rsid w:val="009D749D"/>
    <w:rsid w:val="009E200E"/>
    <w:rsid w:val="009E3B75"/>
    <w:rsid w:val="009E3DAA"/>
    <w:rsid w:val="009E4C29"/>
    <w:rsid w:val="009F164F"/>
    <w:rsid w:val="009F2946"/>
    <w:rsid w:val="009F39BE"/>
    <w:rsid w:val="009F41C0"/>
    <w:rsid w:val="009F4661"/>
    <w:rsid w:val="00A030E5"/>
    <w:rsid w:val="00A07920"/>
    <w:rsid w:val="00A15DAA"/>
    <w:rsid w:val="00A27117"/>
    <w:rsid w:val="00A27226"/>
    <w:rsid w:val="00A3448C"/>
    <w:rsid w:val="00A3794F"/>
    <w:rsid w:val="00A379DD"/>
    <w:rsid w:val="00A4798F"/>
    <w:rsid w:val="00A51343"/>
    <w:rsid w:val="00A55141"/>
    <w:rsid w:val="00A555EF"/>
    <w:rsid w:val="00A60967"/>
    <w:rsid w:val="00A63136"/>
    <w:rsid w:val="00A71497"/>
    <w:rsid w:val="00A869E2"/>
    <w:rsid w:val="00A87F5D"/>
    <w:rsid w:val="00AC18E3"/>
    <w:rsid w:val="00AD320F"/>
    <w:rsid w:val="00AE24C1"/>
    <w:rsid w:val="00AE45FD"/>
    <w:rsid w:val="00AE56CF"/>
    <w:rsid w:val="00B010ED"/>
    <w:rsid w:val="00B050BC"/>
    <w:rsid w:val="00B132A1"/>
    <w:rsid w:val="00B1497D"/>
    <w:rsid w:val="00B24789"/>
    <w:rsid w:val="00B3030F"/>
    <w:rsid w:val="00B310FE"/>
    <w:rsid w:val="00B34C07"/>
    <w:rsid w:val="00B35FA8"/>
    <w:rsid w:val="00B5007D"/>
    <w:rsid w:val="00B530DA"/>
    <w:rsid w:val="00B659AC"/>
    <w:rsid w:val="00B67FC6"/>
    <w:rsid w:val="00B741EF"/>
    <w:rsid w:val="00B853B5"/>
    <w:rsid w:val="00B87102"/>
    <w:rsid w:val="00B90AB9"/>
    <w:rsid w:val="00BA5231"/>
    <w:rsid w:val="00BA6C42"/>
    <w:rsid w:val="00BB0323"/>
    <w:rsid w:val="00BB1FD7"/>
    <w:rsid w:val="00BC0AC4"/>
    <w:rsid w:val="00BC2198"/>
    <w:rsid w:val="00BC5AB7"/>
    <w:rsid w:val="00BD3B55"/>
    <w:rsid w:val="00BD679D"/>
    <w:rsid w:val="00BE0735"/>
    <w:rsid w:val="00BE5061"/>
    <w:rsid w:val="00BE79D1"/>
    <w:rsid w:val="00BF24D0"/>
    <w:rsid w:val="00C10681"/>
    <w:rsid w:val="00C3060B"/>
    <w:rsid w:val="00C30D26"/>
    <w:rsid w:val="00C377C2"/>
    <w:rsid w:val="00C41B5A"/>
    <w:rsid w:val="00C51A0B"/>
    <w:rsid w:val="00C52D0D"/>
    <w:rsid w:val="00C54BED"/>
    <w:rsid w:val="00C6537E"/>
    <w:rsid w:val="00C7440A"/>
    <w:rsid w:val="00C74EAC"/>
    <w:rsid w:val="00C77941"/>
    <w:rsid w:val="00C97D31"/>
    <w:rsid w:val="00CA193C"/>
    <w:rsid w:val="00CA6A88"/>
    <w:rsid w:val="00CA6D6B"/>
    <w:rsid w:val="00CB4057"/>
    <w:rsid w:val="00CC086F"/>
    <w:rsid w:val="00CC22D8"/>
    <w:rsid w:val="00CC4DA3"/>
    <w:rsid w:val="00CC70E3"/>
    <w:rsid w:val="00CE71EF"/>
    <w:rsid w:val="00CF03B6"/>
    <w:rsid w:val="00CF299B"/>
    <w:rsid w:val="00CF601C"/>
    <w:rsid w:val="00D001CD"/>
    <w:rsid w:val="00D032F7"/>
    <w:rsid w:val="00D05968"/>
    <w:rsid w:val="00D07511"/>
    <w:rsid w:val="00D161E7"/>
    <w:rsid w:val="00D228BD"/>
    <w:rsid w:val="00D261AF"/>
    <w:rsid w:val="00D26BAC"/>
    <w:rsid w:val="00D3473A"/>
    <w:rsid w:val="00D42840"/>
    <w:rsid w:val="00D471DE"/>
    <w:rsid w:val="00D73674"/>
    <w:rsid w:val="00D73C41"/>
    <w:rsid w:val="00D7515D"/>
    <w:rsid w:val="00D80657"/>
    <w:rsid w:val="00D82E5B"/>
    <w:rsid w:val="00D8565C"/>
    <w:rsid w:val="00D90207"/>
    <w:rsid w:val="00D917E8"/>
    <w:rsid w:val="00D965C2"/>
    <w:rsid w:val="00D968BB"/>
    <w:rsid w:val="00DA059D"/>
    <w:rsid w:val="00DA0791"/>
    <w:rsid w:val="00DA45DE"/>
    <w:rsid w:val="00DA6C5B"/>
    <w:rsid w:val="00DB1C7B"/>
    <w:rsid w:val="00DB664A"/>
    <w:rsid w:val="00DC58A3"/>
    <w:rsid w:val="00DE612F"/>
    <w:rsid w:val="00DF1ABB"/>
    <w:rsid w:val="00DF2AB0"/>
    <w:rsid w:val="00DF4236"/>
    <w:rsid w:val="00DF56E2"/>
    <w:rsid w:val="00DF6575"/>
    <w:rsid w:val="00E119F6"/>
    <w:rsid w:val="00E1441D"/>
    <w:rsid w:val="00E212E5"/>
    <w:rsid w:val="00E27095"/>
    <w:rsid w:val="00E30D03"/>
    <w:rsid w:val="00E318F0"/>
    <w:rsid w:val="00E33E4B"/>
    <w:rsid w:val="00E41B04"/>
    <w:rsid w:val="00E52F76"/>
    <w:rsid w:val="00E536D1"/>
    <w:rsid w:val="00E547AF"/>
    <w:rsid w:val="00E67F48"/>
    <w:rsid w:val="00E67FE8"/>
    <w:rsid w:val="00E70DE5"/>
    <w:rsid w:val="00E806B6"/>
    <w:rsid w:val="00E855E1"/>
    <w:rsid w:val="00E87624"/>
    <w:rsid w:val="00E91A5C"/>
    <w:rsid w:val="00E922D5"/>
    <w:rsid w:val="00E9677C"/>
    <w:rsid w:val="00E96EE7"/>
    <w:rsid w:val="00EA22FE"/>
    <w:rsid w:val="00EB4916"/>
    <w:rsid w:val="00EB4B4D"/>
    <w:rsid w:val="00EB5500"/>
    <w:rsid w:val="00EB6D48"/>
    <w:rsid w:val="00EC2317"/>
    <w:rsid w:val="00EC5E28"/>
    <w:rsid w:val="00ED01DB"/>
    <w:rsid w:val="00EE0419"/>
    <w:rsid w:val="00EE20D3"/>
    <w:rsid w:val="00EE6584"/>
    <w:rsid w:val="00F0201B"/>
    <w:rsid w:val="00F054A5"/>
    <w:rsid w:val="00F10C6F"/>
    <w:rsid w:val="00F150EA"/>
    <w:rsid w:val="00F25BFD"/>
    <w:rsid w:val="00F4319C"/>
    <w:rsid w:val="00F4735A"/>
    <w:rsid w:val="00F51D42"/>
    <w:rsid w:val="00F56683"/>
    <w:rsid w:val="00F6107E"/>
    <w:rsid w:val="00F61085"/>
    <w:rsid w:val="00F617B3"/>
    <w:rsid w:val="00F66E65"/>
    <w:rsid w:val="00F70752"/>
    <w:rsid w:val="00F722A9"/>
    <w:rsid w:val="00F74639"/>
    <w:rsid w:val="00F759FC"/>
    <w:rsid w:val="00F9111F"/>
    <w:rsid w:val="00F96820"/>
    <w:rsid w:val="00F97010"/>
    <w:rsid w:val="00F97E84"/>
    <w:rsid w:val="00FA35C8"/>
    <w:rsid w:val="00FB3C99"/>
    <w:rsid w:val="00FB5918"/>
    <w:rsid w:val="00FC3B63"/>
    <w:rsid w:val="00FC5FAD"/>
    <w:rsid w:val="00FC62EE"/>
    <w:rsid w:val="00FD7F51"/>
    <w:rsid w:val="00FE3F92"/>
    <w:rsid w:val="00FE514E"/>
    <w:rsid w:val="00FE6484"/>
    <w:rsid w:val="00FF43CE"/>
    <w:rsid w:val="00FF664E"/>
    <w:rsid w:val="00FF6BEE"/>
    <w:rsid w:val="00FF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200E"/>
    <w:pPr>
      <w:tabs>
        <w:tab w:val="center" w:pos="4153"/>
        <w:tab w:val="right" w:pos="8306"/>
      </w:tabs>
      <w:snapToGrid w:val="0"/>
      <w:jc w:val="left"/>
    </w:pPr>
    <w:rPr>
      <w:sz w:val="18"/>
      <w:szCs w:val="18"/>
    </w:rPr>
  </w:style>
  <w:style w:type="paragraph" w:styleId="a4">
    <w:name w:val="Body Text"/>
    <w:basedOn w:val="a"/>
    <w:link w:val="Char0"/>
    <w:rsid w:val="009E200E"/>
    <w:rPr>
      <w:rFonts w:ascii="仿宋_GB2312"/>
      <w:sz w:val="24"/>
    </w:rPr>
  </w:style>
  <w:style w:type="paragraph" w:styleId="a5">
    <w:name w:val="header"/>
    <w:basedOn w:val="a"/>
    <w:link w:val="Char1"/>
    <w:uiPriority w:val="99"/>
    <w:rsid w:val="007E5A11"/>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046DF1"/>
    <w:rPr>
      <w:sz w:val="18"/>
      <w:szCs w:val="18"/>
    </w:rPr>
  </w:style>
  <w:style w:type="paragraph" w:customStyle="1" w:styleId="1">
    <w:name w:val="列出段落1"/>
    <w:basedOn w:val="a"/>
    <w:rsid w:val="00763AED"/>
    <w:pPr>
      <w:ind w:firstLineChars="200" w:firstLine="420"/>
    </w:pPr>
  </w:style>
  <w:style w:type="paragraph" w:customStyle="1" w:styleId="2">
    <w:name w:val="列出段落2"/>
    <w:basedOn w:val="a"/>
    <w:rsid w:val="0010308C"/>
    <w:pPr>
      <w:ind w:firstLineChars="200" w:firstLine="420"/>
    </w:pPr>
  </w:style>
  <w:style w:type="character" w:customStyle="1" w:styleId="Char0">
    <w:name w:val="正文文本 Char"/>
    <w:basedOn w:val="a0"/>
    <w:link w:val="a4"/>
    <w:rsid w:val="006D30F3"/>
    <w:rPr>
      <w:rFonts w:ascii="仿宋_GB2312"/>
      <w:kern w:val="2"/>
      <w:sz w:val="24"/>
      <w:szCs w:val="24"/>
    </w:rPr>
  </w:style>
  <w:style w:type="character" w:customStyle="1" w:styleId="Char1">
    <w:name w:val="页眉 Char"/>
    <w:basedOn w:val="a0"/>
    <w:link w:val="a5"/>
    <w:uiPriority w:val="99"/>
    <w:rsid w:val="00F97E84"/>
    <w:rPr>
      <w:kern w:val="2"/>
      <w:sz w:val="18"/>
      <w:szCs w:val="18"/>
    </w:rPr>
  </w:style>
  <w:style w:type="paragraph" w:styleId="a7">
    <w:name w:val="List Paragraph"/>
    <w:basedOn w:val="a"/>
    <w:uiPriority w:val="34"/>
    <w:qFormat/>
    <w:rsid w:val="00C97D31"/>
    <w:pPr>
      <w:ind w:firstLineChars="200" w:firstLine="420"/>
    </w:pPr>
  </w:style>
  <w:style w:type="character" w:styleId="a8">
    <w:name w:val="Intense Emphasis"/>
    <w:basedOn w:val="a0"/>
    <w:uiPriority w:val="21"/>
    <w:qFormat/>
    <w:rsid w:val="00A379DD"/>
    <w:rPr>
      <w:b/>
      <w:bCs/>
      <w:i/>
      <w:iCs/>
      <w:color w:val="4F81BD" w:themeColor="accent1"/>
    </w:rPr>
  </w:style>
  <w:style w:type="paragraph" w:styleId="a9">
    <w:name w:val="No Spacing"/>
    <w:link w:val="Char2"/>
    <w:uiPriority w:val="1"/>
    <w:qFormat/>
    <w:rsid w:val="00CC086F"/>
    <w:rPr>
      <w:rFonts w:asciiTheme="minorHAnsi" w:eastAsiaTheme="minorEastAsia" w:hAnsiTheme="minorHAnsi" w:cstheme="minorBidi"/>
      <w:sz w:val="22"/>
      <w:szCs w:val="22"/>
    </w:rPr>
  </w:style>
  <w:style w:type="character" w:customStyle="1" w:styleId="Char2">
    <w:name w:val="无间隔 Char"/>
    <w:basedOn w:val="a0"/>
    <w:link w:val="a9"/>
    <w:uiPriority w:val="1"/>
    <w:rsid w:val="00CC086F"/>
    <w:rPr>
      <w:rFonts w:asciiTheme="minorHAnsi" w:eastAsiaTheme="minorEastAsia" w:hAnsiTheme="minorHAnsi" w:cstheme="minorBidi"/>
      <w:sz w:val="22"/>
      <w:szCs w:val="22"/>
    </w:rPr>
  </w:style>
  <w:style w:type="character" w:customStyle="1" w:styleId="Char">
    <w:name w:val="页脚 Char"/>
    <w:basedOn w:val="a0"/>
    <w:link w:val="a3"/>
    <w:uiPriority w:val="99"/>
    <w:rsid w:val="00CC086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200E"/>
    <w:pPr>
      <w:tabs>
        <w:tab w:val="center" w:pos="4153"/>
        <w:tab w:val="right" w:pos="8306"/>
      </w:tabs>
      <w:snapToGrid w:val="0"/>
      <w:jc w:val="left"/>
    </w:pPr>
    <w:rPr>
      <w:sz w:val="18"/>
      <w:szCs w:val="18"/>
    </w:rPr>
  </w:style>
  <w:style w:type="paragraph" w:styleId="a4">
    <w:name w:val="Body Text"/>
    <w:basedOn w:val="a"/>
    <w:link w:val="Char0"/>
    <w:rsid w:val="009E200E"/>
    <w:rPr>
      <w:rFonts w:ascii="仿宋_GB2312"/>
      <w:sz w:val="24"/>
    </w:rPr>
  </w:style>
  <w:style w:type="paragraph" w:styleId="a5">
    <w:name w:val="header"/>
    <w:basedOn w:val="a"/>
    <w:link w:val="Char1"/>
    <w:uiPriority w:val="99"/>
    <w:rsid w:val="007E5A11"/>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046DF1"/>
    <w:rPr>
      <w:sz w:val="18"/>
      <w:szCs w:val="18"/>
    </w:rPr>
  </w:style>
  <w:style w:type="paragraph" w:customStyle="1" w:styleId="1">
    <w:name w:val="列出段落1"/>
    <w:basedOn w:val="a"/>
    <w:rsid w:val="00763AED"/>
    <w:pPr>
      <w:ind w:firstLineChars="200" w:firstLine="420"/>
    </w:pPr>
  </w:style>
  <w:style w:type="paragraph" w:customStyle="1" w:styleId="2">
    <w:name w:val="列出段落2"/>
    <w:basedOn w:val="a"/>
    <w:rsid w:val="0010308C"/>
    <w:pPr>
      <w:ind w:firstLineChars="200" w:firstLine="420"/>
    </w:pPr>
  </w:style>
  <w:style w:type="character" w:customStyle="1" w:styleId="Char0">
    <w:name w:val="正文文本 Char"/>
    <w:basedOn w:val="a0"/>
    <w:link w:val="a4"/>
    <w:rsid w:val="006D30F3"/>
    <w:rPr>
      <w:rFonts w:ascii="仿宋_GB2312"/>
      <w:kern w:val="2"/>
      <w:sz w:val="24"/>
      <w:szCs w:val="24"/>
    </w:rPr>
  </w:style>
  <w:style w:type="character" w:customStyle="1" w:styleId="Char1">
    <w:name w:val="页眉 Char"/>
    <w:basedOn w:val="a0"/>
    <w:link w:val="a5"/>
    <w:uiPriority w:val="99"/>
    <w:rsid w:val="00F97E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3873">
      <w:bodyDiv w:val="1"/>
      <w:marLeft w:val="0"/>
      <w:marRight w:val="0"/>
      <w:marTop w:val="0"/>
      <w:marBottom w:val="0"/>
      <w:divBdr>
        <w:top w:val="none" w:sz="0" w:space="0" w:color="auto"/>
        <w:left w:val="none" w:sz="0" w:space="0" w:color="auto"/>
        <w:bottom w:val="none" w:sz="0" w:space="0" w:color="auto"/>
        <w:right w:val="none" w:sz="0" w:space="0" w:color="auto"/>
      </w:divBdr>
    </w:div>
    <w:div w:id="606501270">
      <w:bodyDiv w:val="1"/>
      <w:marLeft w:val="0"/>
      <w:marRight w:val="0"/>
      <w:marTop w:val="0"/>
      <w:marBottom w:val="0"/>
      <w:divBdr>
        <w:top w:val="none" w:sz="0" w:space="0" w:color="auto"/>
        <w:left w:val="none" w:sz="0" w:space="0" w:color="auto"/>
        <w:bottom w:val="none" w:sz="0" w:space="0" w:color="auto"/>
        <w:right w:val="none" w:sz="0" w:space="0" w:color="auto"/>
      </w:divBdr>
    </w:div>
    <w:div w:id="950014933">
      <w:bodyDiv w:val="1"/>
      <w:marLeft w:val="0"/>
      <w:marRight w:val="0"/>
      <w:marTop w:val="0"/>
      <w:marBottom w:val="0"/>
      <w:divBdr>
        <w:top w:val="none" w:sz="0" w:space="0" w:color="auto"/>
        <w:left w:val="none" w:sz="0" w:space="0" w:color="auto"/>
        <w:bottom w:val="none" w:sz="0" w:space="0" w:color="auto"/>
        <w:right w:val="none" w:sz="0" w:space="0" w:color="auto"/>
      </w:divBdr>
    </w:div>
    <w:div w:id="1141968066">
      <w:bodyDiv w:val="1"/>
      <w:marLeft w:val="0"/>
      <w:marRight w:val="0"/>
      <w:marTop w:val="0"/>
      <w:marBottom w:val="0"/>
      <w:divBdr>
        <w:top w:val="none" w:sz="0" w:space="0" w:color="auto"/>
        <w:left w:val="none" w:sz="0" w:space="0" w:color="auto"/>
        <w:bottom w:val="none" w:sz="0" w:space="0" w:color="auto"/>
        <w:right w:val="none" w:sz="0" w:space="0" w:color="auto"/>
      </w:divBdr>
    </w:div>
    <w:div w:id="1359773490">
      <w:bodyDiv w:val="1"/>
      <w:marLeft w:val="0"/>
      <w:marRight w:val="0"/>
      <w:marTop w:val="0"/>
      <w:marBottom w:val="0"/>
      <w:divBdr>
        <w:top w:val="none" w:sz="0" w:space="0" w:color="auto"/>
        <w:left w:val="none" w:sz="0" w:space="0" w:color="auto"/>
        <w:bottom w:val="none" w:sz="0" w:space="0" w:color="auto"/>
        <w:right w:val="none" w:sz="0" w:space="0" w:color="auto"/>
      </w:divBdr>
    </w:div>
    <w:div w:id="1582064886">
      <w:bodyDiv w:val="1"/>
      <w:marLeft w:val="0"/>
      <w:marRight w:val="0"/>
      <w:marTop w:val="0"/>
      <w:marBottom w:val="0"/>
      <w:divBdr>
        <w:top w:val="none" w:sz="0" w:space="0" w:color="auto"/>
        <w:left w:val="none" w:sz="0" w:space="0" w:color="auto"/>
        <w:bottom w:val="none" w:sz="0" w:space="0" w:color="auto"/>
        <w:right w:val="none" w:sz="0" w:space="0" w:color="auto"/>
      </w:divBdr>
    </w:div>
    <w:div w:id="1611351179">
      <w:bodyDiv w:val="1"/>
      <w:marLeft w:val="0"/>
      <w:marRight w:val="0"/>
      <w:marTop w:val="0"/>
      <w:marBottom w:val="0"/>
      <w:divBdr>
        <w:top w:val="none" w:sz="0" w:space="0" w:color="auto"/>
        <w:left w:val="none" w:sz="0" w:space="0" w:color="auto"/>
        <w:bottom w:val="none" w:sz="0" w:space="0" w:color="auto"/>
        <w:right w:val="none" w:sz="0" w:space="0" w:color="auto"/>
      </w:divBdr>
    </w:div>
    <w:div w:id="1720861242">
      <w:bodyDiv w:val="1"/>
      <w:marLeft w:val="0"/>
      <w:marRight w:val="0"/>
      <w:marTop w:val="0"/>
      <w:marBottom w:val="0"/>
      <w:divBdr>
        <w:top w:val="none" w:sz="0" w:space="0" w:color="auto"/>
        <w:left w:val="none" w:sz="0" w:space="0" w:color="auto"/>
        <w:bottom w:val="none" w:sz="0" w:space="0" w:color="auto"/>
        <w:right w:val="none" w:sz="0" w:space="0" w:color="auto"/>
      </w:divBdr>
    </w:div>
    <w:div w:id="1851799695">
      <w:bodyDiv w:val="1"/>
      <w:marLeft w:val="0"/>
      <w:marRight w:val="0"/>
      <w:marTop w:val="0"/>
      <w:marBottom w:val="0"/>
      <w:divBdr>
        <w:top w:val="none" w:sz="0" w:space="0" w:color="auto"/>
        <w:left w:val="none" w:sz="0" w:space="0" w:color="auto"/>
        <w:bottom w:val="none" w:sz="0" w:space="0" w:color="auto"/>
        <w:right w:val="none" w:sz="0" w:space="0" w:color="auto"/>
      </w:divBdr>
    </w:div>
    <w:div w:id="2007318506">
      <w:bodyDiv w:val="1"/>
      <w:marLeft w:val="0"/>
      <w:marRight w:val="0"/>
      <w:marTop w:val="0"/>
      <w:marBottom w:val="0"/>
      <w:divBdr>
        <w:top w:val="none" w:sz="0" w:space="0" w:color="auto"/>
        <w:left w:val="none" w:sz="0" w:space="0" w:color="auto"/>
        <w:bottom w:val="none" w:sz="0" w:space="0" w:color="auto"/>
        <w:right w:val="none" w:sz="0" w:space="0" w:color="auto"/>
      </w:divBdr>
    </w:div>
    <w:div w:id="2127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7DD3-7925-48CD-82F1-0375C7B1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24</Pages>
  <Words>1065</Words>
  <Characters>6076</Characters>
  <Application>Microsoft Office Word</Application>
  <DocSecurity>0</DocSecurity>
  <Lines>50</Lines>
  <Paragraphs>14</Paragraphs>
  <ScaleCrop>false</ScaleCrop>
  <Company>cnas</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任务编号：</dc:title>
  <dc:creator>Luxa</dc:creator>
  <cp:lastModifiedBy>Songyy</cp:lastModifiedBy>
  <cp:revision>221</cp:revision>
  <cp:lastPrinted>2014-04-30T08:26:00Z</cp:lastPrinted>
  <dcterms:created xsi:type="dcterms:W3CDTF">2018-01-31T01:17:00Z</dcterms:created>
  <dcterms:modified xsi:type="dcterms:W3CDTF">2023-01-16T02:59:00Z</dcterms:modified>
</cp:coreProperties>
</file>