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AE" w:rsidRPr="00F50779" w:rsidRDefault="00F50779" w:rsidP="00893E54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CNAS-RL07:2016</w:t>
      </w:r>
      <w:r>
        <w:rPr>
          <w:rFonts w:ascii="黑体" w:eastAsia="黑体" w:hAnsi="黑体" w:hint="eastAsia"/>
          <w:sz w:val="36"/>
          <w:szCs w:val="36"/>
        </w:rPr>
        <w:br/>
        <w:t>《</w:t>
      </w:r>
      <w:r w:rsidRPr="00F50779">
        <w:rPr>
          <w:rFonts w:ascii="黑体" w:eastAsia="黑体" w:hAnsi="黑体" w:hint="eastAsia"/>
          <w:sz w:val="36"/>
          <w:szCs w:val="36"/>
        </w:rPr>
        <w:t>标准物质/标准样品生产者认可规则</w:t>
      </w:r>
      <w:r>
        <w:rPr>
          <w:rFonts w:ascii="黑体" w:eastAsia="黑体" w:hAnsi="黑体" w:hint="eastAsia"/>
          <w:sz w:val="36"/>
          <w:szCs w:val="36"/>
        </w:rPr>
        <w:t>》</w:t>
      </w:r>
      <w:r>
        <w:rPr>
          <w:rFonts w:ascii="黑体" w:eastAsia="黑体" w:hAnsi="黑体"/>
          <w:sz w:val="36"/>
          <w:szCs w:val="36"/>
        </w:rPr>
        <w:br/>
      </w:r>
      <w:r w:rsidR="00F3344D">
        <w:rPr>
          <w:rFonts w:ascii="黑体" w:eastAsia="黑体" w:hAnsi="黑体" w:hint="eastAsia"/>
          <w:sz w:val="36"/>
          <w:szCs w:val="36"/>
        </w:rPr>
        <w:t>修订</w:t>
      </w:r>
      <w:r w:rsidR="00D516AE" w:rsidRPr="00F50779">
        <w:rPr>
          <w:rFonts w:ascii="黑体" w:eastAsia="黑体" w:hAnsi="黑体" w:hint="eastAsia"/>
          <w:sz w:val="36"/>
          <w:szCs w:val="36"/>
        </w:rPr>
        <w:t>说明</w:t>
      </w:r>
    </w:p>
    <w:p w:rsidR="00D516AE" w:rsidRPr="00F50779" w:rsidRDefault="00D516AE" w:rsidP="00893E54">
      <w:pPr>
        <w:spacing w:beforeLines="50" w:before="156" w:line="360" w:lineRule="auto"/>
        <w:ind w:firstLineChars="177" w:firstLine="566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为配合政府</w:t>
      </w:r>
      <w:r w:rsidR="00E12FDD" w:rsidRPr="00F50779">
        <w:rPr>
          <w:rFonts w:hint="eastAsia"/>
          <w:sz w:val="32"/>
          <w:szCs w:val="32"/>
        </w:rPr>
        <w:t>部门</w:t>
      </w:r>
      <w:r w:rsidRPr="00F50779">
        <w:rPr>
          <w:rFonts w:hint="eastAsia"/>
          <w:sz w:val="32"/>
          <w:szCs w:val="32"/>
        </w:rPr>
        <w:t>，</w:t>
      </w:r>
      <w:r w:rsidR="00677417" w:rsidRPr="00F50779">
        <w:rPr>
          <w:rFonts w:hint="eastAsia"/>
          <w:sz w:val="32"/>
          <w:szCs w:val="32"/>
        </w:rPr>
        <w:t>更好服务客户，</w:t>
      </w:r>
      <w:r w:rsidR="00E12FDD" w:rsidRPr="00F50779">
        <w:rPr>
          <w:rFonts w:hint="eastAsia"/>
          <w:sz w:val="32"/>
          <w:szCs w:val="32"/>
        </w:rPr>
        <w:t>保持中国合格评定国家认可委员会（</w:t>
      </w:r>
      <w:r w:rsidR="00E12FDD" w:rsidRPr="00F50779">
        <w:rPr>
          <w:rFonts w:hint="eastAsia"/>
          <w:sz w:val="32"/>
          <w:szCs w:val="32"/>
        </w:rPr>
        <w:t>CNAS</w:t>
      </w:r>
      <w:r w:rsidR="00E12FDD" w:rsidRPr="00F50779">
        <w:rPr>
          <w:rFonts w:hint="eastAsia"/>
          <w:sz w:val="32"/>
          <w:szCs w:val="32"/>
        </w:rPr>
        <w:t>）内部认可周期的一致性，标准物质</w:t>
      </w:r>
      <w:r w:rsidR="00E12FDD" w:rsidRPr="00F50779">
        <w:rPr>
          <w:rFonts w:hint="eastAsia"/>
          <w:sz w:val="32"/>
          <w:szCs w:val="32"/>
        </w:rPr>
        <w:t>/</w:t>
      </w:r>
      <w:r w:rsidR="00E12FDD" w:rsidRPr="00F50779">
        <w:rPr>
          <w:rFonts w:hint="eastAsia"/>
          <w:sz w:val="32"/>
          <w:szCs w:val="32"/>
        </w:rPr>
        <w:t>标准样品生产者认可周期由</w:t>
      </w:r>
      <w:r w:rsidR="00E12FDD" w:rsidRPr="00F50779">
        <w:rPr>
          <w:rFonts w:hint="eastAsia"/>
          <w:sz w:val="32"/>
          <w:szCs w:val="32"/>
        </w:rPr>
        <w:t>3</w:t>
      </w:r>
      <w:r w:rsidR="00D4686C" w:rsidRPr="00F50779">
        <w:rPr>
          <w:rFonts w:hint="eastAsia"/>
          <w:sz w:val="32"/>
          <w:szCs w:val="32"/>
        </w:rPr>
        <w:t>年调整</w:t>
      </w:r>
      <w:r w:rsidR="00E12FDD" w:rsidRPr="00F50779">
        <w:rPr>
          <w:rFonts w:hint="eastAsia"/>
          <w:sz w:val="32"/>
          <w:szCs w:val="32"/>
        </w:rPr>
        <w:t>为</w:t>
      </w:r>
      <w:r w:rsidR="00E12FDD" w:rsidRPr="00F50779">
        <w:rPr>
          <w:rFonts w:hint="eastAsia"/>
          <w:sz w:val="32"/>
          <w:szCs w:val="32"/>
        </w:rPr>
        <w:t>6</w:t>
      </w:r>
      <w:r w:rsidR="00D4686C" w:rsidRPr="00F50779">
        <w:rPr>
          <w:rFonts w:hint="eastAsia"/>
          <w:sz w:val="32"/>
          <w:szCs w:val="32"/>
        </w:rPr>
        <w:t>年。</w:t>
      </w:r>
      <w:r w:rsidR="00677417" w:rsidRPr="00F50779">
        <w:rPr>
          <w:rFonts w:hint="eastAsia"/>
          <w:sz w:val="32"/>
          <w:szCs w:val="32"/>
        </w:rPr>
        <w:t>这也引发了监督评审、复评审等</w:t>
      </w:r>
      <w:r w:rsidR="00072906">
        <w:rPr>
          <w:rFonts w:hint="eastAsia"/>
          <w:sz w:val="32"/>
          <w:szCs w:val="32"/>
        </w:rPr>
        <w:t>相关</w:t>
      </w:r>
      <w:r w:rsidR="00677417" w:rsidRPr="00F50779">
        <w:rPr>
          <w:rFonts w:hint="eastAsia"/>
          <w:sz w:val="32"/>
          <w:szCs w:val="32"/>
        </w:rPr>
        <w:t>方面的变化。</w:t>
      </w:r>
      <w:r w:rsidR="00893E54">
        <w:rPr>
          <w:rFonts w:hint="eastAsia"/>
          <w:sz w:val="32"/>
          <w:szCs w:val="32"/>
        </w:rPr>
        <w:t>因此，</w:t>
      </w:r>
      <w:r w:rsidR="00F50779">
        <w:rPr>
          <w:rFonts w:hint="eastAsia"/>
          <w:sz w:val="32"/>
          <w:szCs w:val="32"/>
        </w:rPr>
        <w:t>特修订</w:t>
      </w:r>
      <w:r w:rsidR="00F50779">
        <w:rPr>
          <w:rFonts w:hint="eastAsia"/>
          <w:sz w:val="32"/>
          <w:szCs w:val="32"/>
        </w:rPr>
        <w:t>CNAS-RL07</w:t>
      </w:r>
      <w:r w:rsidR="00F50779">
        <w:rPr>
          <w:rFonts w:hint="eastAsia"/>
          <w:sz w:val="32"/>
          <w:szCs w:val="32"/>
        </w:rPr>
        <w:t>《标准物质</w:t>
      </w:r>
      <w:r w:rsidR="00F50779">
        <w:rPr>
          <w:rFonts w:hint="eastAsia"/>
          <w:sz w:val="32"/>
          <w:szCs w:val="32"/>
        </w:rPr>
        <w:t>/</w:t>
      </w:r>
      <w:r w:rsidR="00F50779">
        <w:rPr>
          <w:rFonts w:hint="eastAsia"/>
          <w:sz w:val="32"/>
          <w:szCs w:val="32"/>
        </w:rPr>
        <w:t>标准样品生产者认可规则》。</w:t>
      </w:r>
      <w:r w:rsidR="00677417" w:rsidRPr="00F50779">
        <w:rPr>
          <w:rFonts w:hint="eastAsia"/>
          <w:sz w:val="32"/>
          <w:szCs w:val="32"/>
        </w:rPr>
        <w:t>现就主要变化说明如下：</w:t>
      </w:r>
    </w:p>
    <w:p w:rsidR="00112C3B" w:rsidRPr="00F50779" w:rsidRDefault="00C24422" w:rsidP="00112C3B">
      <w:pPr>
        <w:pStyle w:val="a5"/>
        <w:numPr>
          <w:ilvl w:val="0"/>
          <w:numId w:val="1"/>
        </w:numPr>
        <w:ind w:left="851" w:firstLineChars="0" w:hanging="284"/>
        <w:rPr>
          <w:sz w:val="32"/>
          <w:szCs w:val="32"/>
        </w:rPr>
      </w:pPr>
      <w:r>
        <w:rPr>
          <w:rFonts w:hint="eastAsia"/>
          <w:sz w:val="32"/>
          <w:szCs w:val="32"/>
        </w:rPr>
        <w:t>修改了复评审的定义，增加了换证复评审的定义</w:t>
      </w:r>
      <w:r w:rsidR="00112C3B" w:rsidRPr="00F50779">
        <w:rPr>
          <w:rFonts w:hint="eastAsia"/>
          <w:sz w:val="32"/>
          <w:szCs w:val="32"/>
        </w:rPr>
        <w:t>。</w:t>
      </w:r>
    </w:p>
    <w:p w:rsidR="00677417" w:rsidRPr="00F50779" w:rsidRDefault="00677417" w:rsidP="00F3344D">
      <w:pPr>
        <w:pStyle w:val="a5"/>
        <w:numPr>
          <w:ilvl w:val="0"/>
          <w:numId w:val="1"/>
        </w:numPr>
        <w:ind w:left="851" w:firstLineChars="0" w:hanging="284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涵盖全部技术能力和</w:t>
      </w:r>
      <w:r w:rsidR="00F3344D">
        <w:rPr>
          <w:rFonts w:hint="eastAsia"/>
          <w:sz w:val="32"/>
          <w:szCs w:val="32"/>
        </w:rPr>
        <w:t>全部</w:t>
      </w:r>
      <w:r w:rsidR="003320B5">
        <w:rPr>
          <w:rFonts w:hint="eastAsia"/>
          <w:sz w:val="32"/>
          <w:szCs w:val="32"/>
        </w:rPr>
        <w:t>要素</w:t>
      </w:r>
      <w:r w:rsidRPr="00F50779">
        <w:rPr>
          <w:rFonts w:hint="eastAsia"/>
          <w:sz w:val="32"/>
          <w:szCs w:val="32"/>
        </w:rPr>
        <w:t>的复评审每</w:t>
      </w:r>
      <w:r w:rsidRPr="00F50779">
        <w:rPr>
          <w:rFonts w:hint="eastAsia"/>
          <w:sz w:val="32"/>
          <w:szCs w:val="32"/>
        </w:rPr>
        <w:t>2</w:t>
      </w:r>
      <w:r w:rsidRPr="00F50779">
        <w:rPr>
          <w:rFonts w:hint="eastAsia"/>
          <w:sz w:val="32"/>
          <w:szCs w:val="32"/>
        </w:rPr>
        <w:t>年一次，对于初次获认可机构在获证后</w:t>
      </w:r>
      <w:r w:rsidRPr="00F50779">
        <w:rPr>
          <w:rFonts w:hint="eastAsia"/>
          <w:sz w:val="32"/>
          <w:szCs w:val="32"/>
        </w:rPr>
        <w:t>12</w:t>
      </w:r>
      <w:r w:rsidRPr="00F50779">
        <w:rPr>
          <w:rFonts w:hint="eastAsia"/>
          <w:sz w:val="32"/>
          <w:szCs w:val="32"/>
        </w:rPr>
        <w:t>个月</w:t>
      </w:r>
      <w:r w:rsidR="00F870A9">
        <w:rPr>
          <w:rFonts w:hint="eastAsia"/>
          <w:sz w:val="32"/>
          <w:szCs w:val="32"/>
        </w:rPr>
        <w:t>增加</w:t>
      </w:r>
      <w:r w:rsidRPr="00F50779">
        <w:rPr>
          <w:rFonts w:hint="eastAsia"/>
          <w:sz w:val="32"/>
          <w:szCs w:val="32"/>
        </w:rPr>
        <w:t>一次</w:t>
      </w:r>
      <w:r w:rsidR="00761831">
        <w:rPr>
          <w:rFonts w:hint="eastAsia"/>
          <w:sz w:val="32"/>
          <w:szCs w:val="32"/>
        </w:rPr>
        <w:t>定期</w:t>
      </w:r>
      <w:bookmarkStart w:id="0" w:name="_GoBack"/>
      <w:bookmarkEnd w:id="0"/>
      <w:r w:rsidRPr="00F50779">
        <w:rPr>
          <w:rFonts w:hint="eastAsia"/>
          <w:sz w:val="32"/>
          <w:szCs w:val="32"/>
        </w:rPr>
        <w:t>监督评审。</w:t>
      </w:r>
    </w:p>
    <w:p w:rsidR="00677417" w:rsidRPr="00F50779" w:rsidRDefault="00677417" w:rsidP="00F3344D">
      <w:pPr>
        <w:pStyle w:val="a5"/>
        <w:numPr>
          <w:ilvl w:val="0"/>
          <w:numId w:val="1"/>
        </w:numPr>
        <w:ind w:left="851" w:firstLineChars="0" w:hanging="284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对初次评审，纠正措施完成时限由</w:t>
      </w:r>
      <w:r w:rsidRPr="00F50779">
        <w:rPr>
          <w:rFonts w:hint="eastAsia"/>
          <w:sz w:val="32"/>
          <w:szCs w:val="32"/>
        </w:rPr>
        <w:t>3</w:t>
      </w:r>
      <w:r w:rsidRPr="00F50779">
        <w:rPr>
          <w:rFonts w:hint="eastAsia"/>
          <w:sz w:val="32"/>
          <w:szCs w:val="32"/>
        </w:rPr>
        <w:t>个月缩短至</w:t>
      </w:r>
      <w:r w:rsidRPr="00F50779">
        <w:rPr>
          <w:rFonts w:hint="eastAsia"/>
          <w:sz w:val="32"/>
          <w:szCs w:val="32"/>
        </w:rPr>
        <w:t>2</w:t>
      </w:r>
      <w:r w:rsidRPr="00F50779">
        <w:rPr>
          <w:rFonts w:hint="eastAsia"/>
          <w:sz w:val="32"/>
          <w:szCs w:val="32"/>
        </w:rPr>
        <w:t>个月。</w:t>
      </w:r>
    </w:p>
    <w:p w:rsidR="00F50779" w:rsidRDefault="00C24422" w:rsidP="00C24422">
      <w:pPr>
        <w:pStyle w:val="a5"/>
        <w:numPr>
          <w:ilvl w:val="0"/>
          <w:numId w:val="1"/>
        </w:numPr>
        <w:ind w:left="851" w:firstLineChars="0" w:hanging="284"/>
        <w:rPr>
          <w:sz w:val="32"/>
          <w:szCs w:val="32"/>
        </w:rPr>
      </w:pPr>
      <w:r w:rsidRPr="00C24422">
        <w:rPr>
          <w:rFonts w:hint="eastAsia"/>
          <w:sz w:val="32"/>
          <w:szCs w:val="32"/>
        </w:rPr>
        <w:tab/>
      </w:r>
      <w:r w:rsidRPr="00C24422">
        <w:rPr>
          <w:rFonts w:hint="eastAsia"/>
          <w:sz w:val="32"/>
          <w:szCs w:val="32"/>
        </w:rPr>
        <w:t>增加采用实验室间比对方式来提供测量结果可信度的相关要求</w:t>
      </w:r>
      <w:r w:rsidR="00F50779" w:rsidRPr="00F50779">
        <w:rPr>
          <w:rFonts w:hint="eastAsia"/>
          <w:sz w:val="32"/>
          <w:szCs w:val="32"/>
        </w:rPr>
        <w:t>。</w:t>
      </w:r>
    </w:p>
    <w:p w:rsidR="00F50779" w:rsidRPr="00F50779" w:rsidRDefault="00F50779" w:rsidP="00F3344D">
      <w:pPr>
        <w:pStyle w:val="a5"/>
        <w:numPr>
          <w:ilvl w:val="0"/>
          <w:numId w:val="1"/>
        </w:numPr>
        <w:ind w:left="851" w:firstLineChars="0" w:hanging="284"/>
        <w:rPr>
          <w:sz w:val="32"/>
          <w:szCs w:val="32"/>
        </w:rPr>
      </w:pPr>
      <w:r>
        <w:rPr>
          <w:rFonts w:hint="eastAsia"/>
          <w:sz w:val="32"/>
          <w:szCs w:val="32"/>
        </w:rPr>
        <w:t>本文件拟于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日发布，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日实施。</w:t>
      </w:r>
    </w:p>
    <w:p w:rsidR="00827480" w:rsidRDefault="00827480" w:rsidP="00677417">
      <w:pPr>
        <w:pStyle w:val="a5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其他具体变化可参见差异对照表</w:t>
      </w:r>
      <w:r w:rsidR="00B71C8E">
        <w:rPr>
          <w:rFonts w:hint="eastAsia"/>
          <w:sz w:val="32"/>
          <w:szCs w:val="32"/>
        </w:rPr>
        <w:t>。</w:t>
      </w:r>
    </w:p>
    <w:p w:rsidR="00677417" w:rsidRPr="00F50779" w:rsidRDefault="00677417" w:rsidP="00677417">
      <w:pPr>
        <w:pStyle w:val="a5"/>
        <w:ind w:left="360" w:firstLineChars="0" w:firstLine="0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特此说明。</w:t>
      </w:r>
    </w:p>
    <w:p w:rsidR="00F50779" w:rsidRPr="00F50779" w:rsidRDefault="00F50779" w:rsidP="004F0B47">
      <w:pPr>
        <w:pStyle w:val="a5"/>
        <w:ind w:left="360" w:firstLineChars="1393" w:firstLine="4458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认可五处</w:t>
      </w:r>
    </w:p>
    <w:p w:rsidR="00F50779" w:rsidRPr="00F50779" w:rsidRDefault="00F50779" w:rsidP="004F0B47">
      <w:pPr>
        <w:pStyle w:val="a5"/>
        <w:ind w:left="360" w:firstLineChars="1393" w:firstLine="4458"/>
        <w:rPr>
          <w:sz w:val="32"/>
          <w:szCs w:val="32"/>
        </w:rPr>
      </w:pPr>
      <w:r w:rsidRPr="00F50779">
        <w:rPr>
          <w:rFonts w:hint="eastAsia"/>
          <w:sz w:val="32"/>
          <w:szCs w:val="32"/>
        </w:rPr>
        <w:t>2016</w:t>
      </w:r>
      <w:r w:rsidRPr="00F50779">
        <w:rPr>
          <w:rFonts w:hint="eastAsia"/>
          <w:sz w:val="32"/>
          <w:szCs w:val="32"/>
        </w:rPr>
        <w:t>年</w:t>
      </w:r>
      <w:r w:rsidRPr="00F50779">
        <w:rPr>
          <w:rFonts w:hint="eastAsia"/>
          <w:sz w:val="32"/>
          <w:szCs w:val="32"/>
        </w:rPr>
        <w:t>1</w:t>
      </w:r>
      <w:r w:rsidRPr="00F50779">
        <w:rPr>
          <w:rFonts w:hint="eastAsia"/>
          <w:sz w:val="32"/>
          <w:szCs w:val="32"/>
        </w:rPr>
        <w:t>月</w:t>
      </w:r>
      <w:r w:rsidRPr="00F50779">
        <w:rPr>
          <w:rFonts w:hint="eastAsia"/>
          <w:sz w:val="32"/>
          <w:szCs w:val="32"/>
        </w:rPr>
        <w:t>20</w:t>
      </w:r>
      <w:r w:rsidRPr="00F50779">
        <w:rPr>
          <w:rFonts w:hint="eastAsia"/>
          <w:sz w:val="32"/>
          <w:szCs w:val="32"/>
        </w:rPr>
        <w:t>日</w:t>
      </w:r>
    </w:p>
    <w:sectPr w:rsidR="00F50779" w:rsidRPr="00F5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A8" w:rsidRDefault="004521A8" w:rsidP="00D516AE">
      <w:r>
        <w:separator/>
      </w:r>
    </w:p>
  </w:endnote>
  <w:endnote w:type="continuationSeparator" w:id="0">
    <w:p w:rsidR="004521A8" w:rsidRDefault="004521A8" w:rsidP="00D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A8" w:rsidRDefault="004521A8" w:rsidP="00D516AE">
      <w:r>
        <w:separator/>
      </w:r>
    </w:p>
  </w:footnote>
  <w:footnote w:type="continuationSeparator" w:id="0">
    <w:p w:rsidR="004521A8" w:rsidRDefault="004521A8" w:rsidP="00D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6A0"/>
    <w:multiLevelType w:val="hybridMultilevel"/>
    <w:tmpl w:val="EB4AFC14"/>
    <w:lvl w:ilvl="0" w:tplc="FA262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F"/>
    <w:rsid w:val="00072906"/>
    <w:rsid w:val="00112C3B"/>
    <w:rsid w:val="00115727"/>
    <w:rsid w:val="00241019"/>
    <w:rsid w:val="00252B8B"/>
    <w:rsid w:val="003320B5"/>
    <w:rsid w:val="004521A8"/>
    <w:rsid w:val="004F0B47"/>
    <w:rsid w:val="00677417"/>
    <w:rsid w:val="006E7AB8"/>
    <w:rsid w:val="00761831"/>
    <w:rsid w:val="00827480"/>
    <w:rsid w:val="00893E54"/>
    <w:rsid w:val="009E115F"/>
    <w:rsid w:val="00B71C8E"/>
    <w:rsid w:val="00BD7E8C"/>
    <w:rsid w:val="00C24422"/>
    <w:rsid w:val="00D4686C"/>
    <w:rsid w:val="00D516AE"/>
    <w:rsid w:val="00E12FDD"/>
    <w:rsid w:val="00E6604D"/>
    <w:rsid w:val="00F03D25"/>
    <w:rsid w:val="00F3344D"/>
    <w:rsid w:val="00F50779"/>
    <w:rsid w:val="00F870A9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6AE"/>
    <w:rPr>
      <w:sz w:val="18"/>
      <w:szCs w:val="18"/>
    </w:rPr>
  </w:style>
  <w:style w:type="paragraph" w:styleId="a5">
    <w:name w:val="List Paragraph"/>
    <w:basedOn w:val="a"/>
    <w:uiPriority w:val="34"/>
    <w:qFormat/>
    <w:rsid w:val="006774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6AE"/>
    <w:rPr>
      <w:sz w:val="18"/>
      <w:szCs w:val="18"/>
    </w:rPr>
  </w:style>
  <w:style w:type="paragraph" w:styleId="a5">
    <w:name w:val="List Paragraph"/>
    <w:basedOn w:val="a"/>
    <w:uiPriority w:val="34"/>
    <w:qFormat/>
    <w:rsid w:val="006774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heping</dc:creator>
  <cp:keywords/>
  <dc:description/>
  <cp:lastModifiedBy>heping</cp:lastModifiedBy>
  <cp:revision>20</cp:revision>
  <dcterms:created xsi:type="dcterms:W3CDTF">2016-01-20T03:06:00Z</dcterms:created>
  <dcterms:modified xsi:type="dcterms:W3CDTF">2016-01-20T09:32:00Z</dcterms:modified>
</cp:coreProperties>
</file>