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BF" w:rsidRDefault="00BB5FBF" w:rsidP="00BB5FBF">
      <w:pPr>
        <w:jc w:val="center"/>
        <w:rPr>
          <w:rFonts w:ascii="方正小标宋简体" w:eastAsia="方正小标宋简体"/>
          <w:sz w:val="44"/>
          <w:szCs w:val="44"/>
        </w:rPr>
      </w:pPr>
      <w:r w:rsidRPr="00BB5FBF">
        <w:rPr>
          <w:rFonts w:ascii="方正小标宋简体" w:eastAsia="方正小标宋简体" w:hint="eastAsia"/>
          <w:sz w:val="32"/>
          <w:szCs w:val="32"/>
        </w:rPr>
        <w:t>《审定与核查机构认可收费管理规则》（CNAS-</w:t>
      </w:r>
      <w:proofErr w:type="spellStart"/>
      <w:r w:rsidRPr="00BB5FBF">
        <w:rPr>
          <w:rFonts w:ascii="方正小标宋简体" w:eastAsia="方正小标宋简体" w:hint="eastAsia"/>
          <w:sz w:val="32"/>
          <w:szCs w:val="32"/>
        </w:rPr>
        <w:t>RVxx</w:t>
      </w:r>
      <w:proofErr w:type="spellEnd"/>
      <w:r w:rsidRPr="00BB5FBF">
        <w:rPr>
          <w:rFonts w:ascii="方正小标宋简体" w:eastAsia="方正小标宋简体" w:hint="eastAsia"/>
          <w:sz w:val="32"/>
          <w:szCs w:val="32"/>
        </w:rPr>
        <w:t>）</w:t>
      </w:r>
    </w:p>
    <w:p w:rsidR="008D3766" w:rsidRDefault="00BB5FBF" w:rsidP="00BB5FBF">
      <w:pPr>
        <w:jc w:val="center"/>
        <w:rPr>
          <w:rFonts w:ascii="方正小标宋简体" w:eastAsia="方正小标宋简体"/>
          <w:sz w:val="44"/>
          <w:szCs w:val="44"/>
        </w:rPr>
      </w:pPr>
      <w:r w:rsidRPr="00BB5FBF">
        <w:rPr>
          <w:rFonts w:ascii="方正小标宋简体" w:eastAsia="方正小标宋简体" w:hint="eastAsia"/>
          <w:sz w:val="44"/>
          <w:szCs w:val="44"/>
        </w:rPr>
        <w:t>编制说明</w:t>
      </w:r>
    </w:p>
    <w:p w:rsidR="00BB5FBF" w:rsidRPr="00BB5FBF" w:rsidRDefault="00BB5FBF" w:rsidP="006B2579">
      <w:pPr>
        <w:ind w:firstLineChars="200" w:firstLine="640"/>
        <w:rPr>
          <w:rFonts w:ascii="仿宋_GB2312" w:eastAsia="仿宋_GB2312" w:hAnsi="黑体"/>
          <w:sz w:val="32"/>
          <w:szCs w:val="32"/>
        </w:rPr>
      </w:pPr>
      <w:r>
        <w:rPr>
          <w:rFonts w:ascii="仿宋_GB2312" w:eastAsia="仿宋_GB2312" w:hAnsi="黑体" w:hint="eastAsia"/>
          <w:sz w:val="32"/>
          <w:szCs w:val="32"/>
        </w:rPr>
        <w:t>为</w:t>
      </w:r>
      <w:r w:rsidR="006B2579">
        <w:rPr>
          <w:rFonts w:ascii="仿宋_GB2312" w:eastAsia="仿宋_GB2312" w:hAnsi="黑体" w:hint="eastAsia"/>
          <w:sz w:val="32"/>
          <w:szCs w:val="32"/>
        </w:rPr>
        <w:t>了规范审定与核查机构认可收费</w:t>
      </w:r>
      <w:r w:rsidR="00D52A7E">
        <w:rPr>
          <w:rFonts w:ascii="仿宋_GB2312" w:eastAsia="仿宋_GB2312" w:hAnsi="黑体" w:hint="eastAsia"/>
          <w:sz w:val="32"/>
          <w:szCs w:val="32"/>
        </w:rPr>
        <w:t>管理，</w:t>
      </w:r>
      <w:r w:rsidR="006B2579">
        <w:rPr>
          <w:rFonts w:ascii="仿宋_GB2312" w:eastAsia="仿宋_GB2312" w:hAnsi="黑体" w:hint="eastAsia"/>
          <w:sz w:val="32"/>
          <w:szCs w:val="32"/>
        </w:rPr>
        <w:t>推动</w:t>
      </w:r>
      <w:r w:rsidR="00D52A7E">
        <w:rPr>
          <w:rFonts w:ascii="仿宋_GB2312" w:eastAsia="仿宋_GB2312" w:hAnsi="黑体" w:hint="eastAsia"/>
          <w:sz w:val="32"/>
          <w:szCs w:val="32"/>
        </w:rPr>
        <w:t>审定与核查机构认可工作的</w:t>
      </w:r>
      <w:r w:rsidR="006B2579">
        <w:rPr>
          <w:rFonts w:ascii="仿宋_GB2312" w:eastAsia="仿宋_GB2312" w:hAnsi="黑体" w:hint="eastAsia"/>
          <w:sz w:val="32"/>
          <w:szCs w:val="32"/>
        </w:rPr>
        <w:t>可持续</w:t>
      </w:r>
      <w:r w:rsidR="00D52A7E">
        <w:rPr>
          <w:rFonts w:ascii="仿宋_GB2312" w:eastAsia="仿宋_GB2312" w:hAnsi="黑体" w:hint="eastAsia"/>
          <w:sz w:val="32"/>
          <w:szCs w:val="32"/>
        </w:rPr>
        <w:t>发展，</w:t>
      </w:r>
      <w:r w:rsidR="003471F6" w:rsidRPr="00190441">
        <w:rPr>
          <w:rFonts w:ascii="仿宋_GB2312" w:eastAsia="仿宋_GB2312" w:hAnsi="黑体" w:hint="eastAsia"/>
          <w:sz w:val="32"/>
          <w:szCs w:val="32"/>
        </w:rPr>
        <w:t>按照《审定核查机构认可门类研究及GHG认可转换工作方案》的安排</w:t>
      </w:r>
      <w:r w:rsidR="003471F6" w:rsidRPr="00321F18">
        <w:rPr>
          <w:rFonts w:ascii="方正仿宋简体" w:eastAsia="方正仿宋简体" w:hint="eastAsia"/>
          <w:sz w:val="32"/>
          <w:szCs w:val="32"/>
        </w:rPr>
        <w:t>，</w:t>
      </w:r>
      <w:r w:rsidR="003471F6">
        <w:rPr>
          <w:rFonts w:ascii="仿宋_GB2312" w:eastAsia="仿宋_GB2312" w:hAnsi="黑体" w:hint="eastAsia"/>
          <w:sz w:val="32"/>
          <w:szCs w:val="32"/>
        </w:rPr>
        <w:t>特</w:t>
      </w:r>
      <w:r w:rsidR="004F6C4B">
        <w:rPr>
          <w:rFonts w:ascii="仿宋_GB2312" w:eastAsia="仿宋_GB2312" w:hAnsi="黑体" w:hint="eastAsia"/>
          <w:sz w:val="32"/>
          <w:szCs w:val="32"/>
        </w:rPr>
        <w:t>编制</w:t>
      </w:r>
      <w:r w:rsidR="00D52A7E" w:rsidRPr="00D52A7E">
        <w:rPr>
          <w:rFonts w:ascii="仿宋_GB2312" w:eastAsia="仿宋_GB2312" w:hAnsi="黑体" w:hint="eastAsia"/>
          <w:sz w:val="32"/>
          <w:szCs w:val="32"/>
        </w:rPr>
        <w:t>《审定与核查机构认可收费管理规则》</w:t>
      </w:r>
      <w:r w:rsidR="00D52A7E">
        <w:rPr>
          <w:rFonts w:ascii="仿宋_GB2312" w:eastAsia="仿宋_GB2312" w:hAnsi="黑体" w:hint="eastAsia"/>
          <w:sz w:val="32"/>
          <w:szCs w:val="32"/>
        </w:rPr>
        <w:t>。</w:t>
      </w:r>
    </w:p>
    <w:p w:rsidR="00BB5FBF" w:rsidRDefault="00BB5FBF" w:rsidP="00D52A7E">
      <w:pPr>
        <w:ind w:firstLineChars="200" w:firstLine="640"/>
        <w:rPr>
          <w:rFonts w:ascii="黑体" w:eastAsia="黑体" w:hAnsi="黑体"/>
          <w:sz w:val="32"/>
          <w:szCs w:val="32"/>
        </w:rPr>
      </w:pPr>
      <w:r w:rsidRPr="00BB5FBF">
        <w:rPr>
          <w:rFonts w:ascii="黑体" w:eastAsia="黑体" w:hAnsi="黑体" w:hint="eastAsia"/>
          <w:sz w:val="32"/>
          <w:szCs w:val="32"/>
        </w:rPr>
        <w:t>一、</w:t>
      </w:r>
      <w:r w:rsidR="00D52A7E">
        <w:rPr>
          <w:rFonts w:ascii="黑体" w:eastAsia="黑体" w:hAnsi="黑体" w:hint="eastAsia"/>
          <w:sz w:val="32"/>
          <w:szCs w:val="32"/>
        </w:rPr>
        <w:t>政策依据</w:t>
      </w:r>
    </w:p>
    <w:p w:rsidR="00D52A7E" w:rsidRDefault="00D52A7E" w:rsidP="00D52A7E">
      <w:pPr>
        <w:ind w:firstLineChars="200" w:firstLine="640"/>
        <w:rPr>
          <w:rFonts w:ascii="仿宋_GB2312" w:eastAsia="仿宋_GB2312" w:hAnsi="黑体"/>
          <w:sz w:val="32"/>
          <w:szCs w:val="32"/>
        </w:rPr>
      </w:pPr>
      <w:proofErr w:type="gramStart"/>
      <w:r w:rsidRPr="00D52A7E">
        <w:rPr>
          <w:rFonts w:ascii="仿宋_GB2312" w:eastAsia="仿宋_GB2312" w:hAnsi="黑体" w:hint="eastAsia"/>
          <w:sz w:val="32"/>
          <w:szCs w:val="32"/>
        </w:rPr>
        <w:t>国家发改委</w:t>
      </w:r>
      <w:proofErr w:type="gramEnd"/>
      <w:r w:rsidRPr="00D52A7E">
        <w:rPr>
          <w:rFonts w:ascii="仿宋_GB2312" w:eastAsia="仿宋_GB2312" w:hAnsi="黑体" w:hint="eastAsia"/>
          <w:sz w:val="32"/>
          <w:szCs w:val="32"/>
        </w:rPr>
        <w:t>于2015年6月7日发布《国家发展改革委关于放开部分检验检测经营服务收费的通知》（</w:t>
      </w:r>
      <w:proofErr w:type="gramStart"/>
      <w:r w:rsidRPr="00D52A7E">
        <w:rPr>
          <w:rFonts w:ascii="仿宋_GB2312" w:eastAsia="仿宋_GB2312" w:hAnsi="黑体" w:hint="eastAsia"/>
          <w:sz w:val="32"/>
          <w:szCs w:val="32"/>
        </w:rPr>
        <w:t>发改价格</w:t>
      </w:r>
      <w:proofErr w:type="gramEnd"/>
      <w:r w:rsidRPr="00D52A7E">
        <w:rPr>
          <w:rFonts w:ascii="仿宋_GB2312" w:eastAsia="仿宋_GB2312" w:hAnsi="黑体" w:hint="eastAsia"/>
          <w:sz w:val="32"/>
          <w:szCs w:val="32"/>
        </w:rPr>
        <w:t>[2015]1299号），决定放开原实行政府定价或政府指导价管理的检验检测等9项经营服务收费</w:t>
      </w:r>
      <w:r>
        <w:rPr>
          <w:rFonts w:ascii="仿宋_GB2312" w:eastAsia="仿宋_GB2312" w:hAnsi="黑体" w:hint="eastAsia"/>
          <w:sz w:val="32"/>
          <w:szCs w:val="32"/>
        </w:rPr>
        <w:t>，由各专业服务机构自行制定收费标准</w:t>
      </w:r>
      <w:r w:rsidRPr="00D52A7E">
        <w:rPr>
          <w:rFonts w:ascii="仿宋_GB2312" w:eastAsia="仿宋_GB2312" w:hAnsi="黑体" w:hint="eastAsia"/>
          <w:sz w:val="32"/>
          <w:szCs w:val="32"/>
        </w:rPr>
        <w:t>。</w:t>
      </w:r>
      <w:r>
        <w:rPr>
          <w:rFonts w:ascii="仿宋_GB2312" w:eastAsia="仿宋_GB2312" w:hAnsi="黑体" w:hint="eastAsia"/>
          <w:sz w:val="32"/>
          <w:szCs w:val="32"/>
        </w:rPr>
        <w:t>通知所列的9项经营服务收费包括</w:t>
      </w:r>
      <w:r w:rsidRPr="00D52A7E">
        <w:rPr>
          <w:rFonts w:ascii="仿宋_GB2312" w:eastAsia="仿宋_GB2312" w:hAnsi="黑体" w:hint="eastAsia"/>
          <w:sz w:val="32"/>
          <w:szCs w:val="32"/>
        </w:rPr>
        <w:t>认可收费。</w:t>
      </w:r>
    </w:p>
    <w:p w:rsidR="00D52A7E" w:rsidRPr="004F6C4B" w:rsidRDefault="00D52A7E" w:rsidP="004F6C4B">
      <w:pPr>
        <w:ind w:firstLineChars="200" w:firstLine="640"/>
        <w:rPr>
          <w:rFonts w:ascii="仿宋_GB2312" w:eastAsia="仿宋_GB2312" w:hAnsi="黑体"/>
          <w:sz w:val="32"/>
          <w:szCs w:val="32"/>
        </w:rPr>
      </w:pPr>
      <w:r w:rsidRPr="004F6C4B">
        <w:rPr>
          <w:rFonts w:ascii="仿宋_GB2312" w:eastAsia="仿宋_GB2312" w:hAnsi="黑体" w:hint="eastAsia"/>
          <w:sz w:val="32"/>
          <w:szCs w:val="32"/>
        </w:rPr>
        <w:t>根据相关规定，</w:t>
      </w:r>
      <w:r w:rsidR="004F6C4B">
        <w:rPr>
          <w:rFonts w:ascii="仿宋_GB2312" w:eastAsia="仿宋_GB2312" w:hAnsi="黑体" w:hint="eastAsia"/>
          <w:sz w:val="32"/>
          <w:szCs w:val="32"/>
        </w:rPr>
        <w:t>认可中心</w:t>
      </w:r>
      <w:r w:rsidRPr="004F6C4B">
        <w:rPr>
          <w:rFonts w:ascii="仿宋_GB2312" w:eastAsia="仿宋_GB2312" w:hAnsi="黑体" w:hint="eastAsia"/>
          <w:sz w:val="32"/>
          <w:szCs w:val="32"/>
        </w:rPr>
        <w:t>制定《认可收费定价管理程序》,提出“认可委员会按照国家价格行政管理部门和认证认可行政管理部门要求，经认可成本核定，自主制定收费项目和标准，并向社会公开和实施。”</w:t>
      </w:r>
    </w:p>
    <w:p w:rsidR="00D52A7E" w:rsidRPr="00D52A7E" w:rsidRDefault="00D52A7E" w:rsidP="004F6C4B">
      <w:pPr>
        <w:ind w:firstLineChars="200" w:firstLine="640"/>
        <w:rPr>
          <w:rFonts w:ascii="黑体" w:eastAsia="黑体" w:hAnsi="黑体"/>
          <w:sz w:val="32"/>
          <w:szCs w:val="32"/>
        </w:rPr>
      </w:pPr>
      <w:r w:rsidRPr="00D52A7E">
        <w:rPr>
          <w:rFonts w:ascii="黑体" w:eastAsia="黑体" w:hAnsi="黑体" w:hint="eastAsia"/>
          <w:sz w:val="32"/>
          <w:szCs w:val="32"/>
        </w:rPr>
        <w:t>二、</w:t>
      </w:r>
      <w:r w:rsidR="004F6C4B">
        <w:rPr>
          <w:rFonts w:ascii="黑体" w:eastAsia="黑体" w:hAnsi="黑体" w:hint="eastAsia"/>
          <w:sz w:val="32"/>
          <w:szCs w:val="32"/>
        </w:rPr>
        <w:t>编制</w:t>
      </w:r>
      <w:r w:rsidRPr="00D52A7E">
        <w:rPr>
          <w:rFonts w:ascii="黑体" w:eastAsia="黑体" w:hAnsi="黑体" w:hint="eastAsia"/>
          <w:sz w:val="32"/>
          <w:szCs w:val="32"/>
        </w:rPr>
        <w:t>原则</w:t>
      </w:r>
    </w:p>
    <w:p w:rsidR="00D52A7E" w:rsidRDefault="00BF1549" w:rsidP="004F6C4B">
      <w:pPr>
        <w:ind w:firstLineChars="200" w:firstLine="640"/>
        <w:rPr>
          <w:rFonts w:ascii="仿宋_GB2312" w:eastAsia="仿宋_GB2312" w:hAnsi="黑体"/>
          <w:sz w:val="32"/>
          <w:szCs w:val="32"/>
        </w:rPr>
      </w:pPr>
      <w:r>
        <w:rPr>
          <w:rFonts w:ascii="仿宋_GB2312" w:eastAsia="仿宋_GB2312" w:hAnsi="黑体" w:hint="eastAsia"/>
          <w:sz w:val="32"/>
          <w:szCs w:val="32"/>
        </w:rPr>
        <w:t>根据《价格法》等法律法规和有关</w:t>
      </w:r>
      <w:r w:rsidR="008F5A2F">
        <w:rPr>
          <w:rFonts w:ascii="仿宋_GB2312" w:eastAsia="仿宋_GB2312" w:hAnsi="黑体" w:hint="eastAsia"/>
          <w:sz w:val="32"/>
          <w:szCs w:val="32"/>
        </w:rPr>
        <w:t>政策</w:t>
      </w:r>
      <w:r>
        <w:rPr>
          <w:rFonts w:ascii="仿宋_GB2312" w:eastAsia="仿宋_GB2312" w:hAnsi="黑体" w:hint="eastAsia"/>
          <w:sz w:val="32"/>
          <w:szCs w:val="32"/>
        </w:rPr>
        <w:t>要求，</w:t>
      </w:r>
      <w:r w:rsidR="00C7450F">
        <w:rPr>
          <w:rFonts w:ascii="仿宋_GB2312" w:eastAsia="仿宋_GB2312" w:hAnsi="黑体" w:hint="eastAsia"/>
          <w:sz w:val="32"/>
          <w:szCs w:val="32"/>
        </w:rPr>
        <w:t>贯彻落实减税降费的决策部署，</w:t>
      </w:r>
      <w:r w:rsidR="008F5A2F">
        <w:rPr>
          <w:rFonts w:ascii="仿宋_GB2312" w:eastAsia="仿宋_GB2312" w:hAnsi="黑体" w:hint="eastAsia"/>
          <w:sz w:val="32"/>
          <w:szCs w:val="32"/>
        </w:rPr>
        <w:t>遵循公平、合法和诚实信用的原则，不以盈利为目的，</w:t>
      </w:r>
      <w:r w:rsidR="008F5A2F" w:rsidRPr="008F5A2F">
        <w:rPr>
          <w:rFonts w:ascii="仿宋_GB2312" w:eastAsia="仿宋_GB2312" w:hAnsi="黑体" w:hint="eastAsia"/>
          <w:sz w:val="32"/>
          <w:szCs w:val="32"/>
        </w:rPr>
        <w:t>发挥价格合理配置资源的作用，</w:t>
      </w:r>
      <w:r w:rsidR="00C7450F">
        <w:rPr>
          <w:rFonts w:ascii="仿宋_GB2312" w:eastAsia="仿宋_GB2312" w:hAnsi="黑体" w:hint="eastAsia"/>
          <w:sz w:val="32"/>
          <w:szCs w:val="32"/>
        </w:rPr>
        <w:t>参考国际同行以及CNAS其他认可制度的收费情况</w:t>
      </w:r>
      <w:r w:rsidR="00C7450F" w:rsidRPr="008F5A2F">
        <w:rPr>
          <w:rFonts w:ascii="仿宋_GB2312" w:eastAsia="仿宋_GB2312" w:hAnsi="黑体" w:hint="eastAsia"/>
          <w:sz w:val="32"/>
          <w:szCs w:val="32"/>
        </w:rPr>
        <w:t>，</w:t>
      </w:r>
      <w:r w:rsidR="00C7450F">
        <w:rPr>
          <w:rFonts w:ascii="仿宋_GB2312" w:eastAsia="仿宋_GB2312" w:hAnsi="黑体" w:hint="eastAsia"/>
          <w:sz w:val="32"/>
          <w:szCs w:val="32"/>
        </w:rPr>
        <w:t>经认可成本分析，确定审定与核查机构认可收费项目和收费标准，</w:t>
      </w:r>
      <w:r>
        <w:rPr>
          <w:rFonts w:ascii="仿宋_GB2312" w:eastAsia="仿宋_GB2312" w:hAnsi="黑体" w:hint="eastAsia"/>
          <w:sz w:val="32"/>
          <w:szCs w:val="32"/>
        </w:rPr>
        <w:t>确保</w:t>
      </w:r>
      <w:r w:rsidRPr="00BF1549">
        <w:rPr>
          <w:rFonts w:ascii="仿宋_GB2312" w:eastAsia="仿宋_GB2312" w:hAnsi="黑体" w:hint="eastAsia"/>
          <w:sz w:val="32"/>
          <w:szCs w:val="32"/>
        </w:rPr>
        <w:t>具有稳</w:t>
      </w:r>
      <w:r w:rsidRPr="00BF1549">
        <w:rPr>
          <w:rFonts w:ascii="仿宋_GB2312" w:eastAsia="仿宋_GB2312" w:hAnsi="黑体" w:hint="eastAsia"/>
          <w:sz w:val="32"/>
          <w:szCs w:val="32"/>
        </w:rPr>
        <w:lastRenderedPageBreak/>
        <w:t>定的认可收入，能够</w:t>
      </w:r>
      <w:r w:rsidR="004F6C4B">
        <w:rPr>
          <w:rFonts w:ascii="仿宋_GB2312" w:eastAsia="仿宋_GB2312" w:hAnsi="黑体" w:hint="eastAsia"/>
          <w:sz w:val="32"/>
          <w:szCs w:val="32"/>
        </w:rPr>
        <w:t>保障CNAS</w:t>
      </w:r>
      <w:r w:rsidRPr="00BF1549">
        <w:rPr>
          <w:rFonts w:ascii="仿宋_GB2312" w:eastAsia="仿宋_GB2312" w:hAnsi="黑体" w:hint="eastAsia"/>
          <w:sz w:val="32"/>
          <w:szCs w:val="32"/>
        </w:rPr>
        <w:t>认可体系的持续有效运作和满足新的认可业务发展需求</w:t>
      </w:r>
      <w:r>
        <w:rPr>
          <w:rFonts w:ascii="仿宋_GB2312" w:eastAsia="仿宋_GB2312" w:hAnsi="黑体" w:hint="eastAsia"/>
          <w:sz w:val="32"/>
          <w:szCs w:val="32"/>
        </w:rPr>
        <w:t>。</w:t>
      </w:r>
    </w:p>
    <w:p w:rsidR="00C7450F" w:rsidRDefault="00C7450F" w:rsidP="00262544">
      <w:pPr>
        <w:ind w:firstLineChars="200" w:firstLine="640"/>
        <w:rPr>
          <w:rFonts w:ascii="黑体" w:eastAsia="黑体" w:hAnsi="黑体"/>
          <w:sz w:val="32"/>
          <w:szCs w:val="32"/>
        </w:rPr>
      </w:pPr>
      <w:r w:rsidRPr="00C7450F">
        <w:rPr>
          <w:rFonts w:ascii="黑体" w:eastAsia="黑体" w:hAnsi="黑体" w:hint="eastAsia"/>
          <w:sz w:val="32"/>
          <w:szCs w:val="32"/>
        </w:rPr>
        <w:t>三、</w:t>
      </w:r>
      <w:r w:rsidR="00262544">
        <w:rPr>
          <w:rFonts w:ascii="黑体" w:eastAsia="黑体" w:hAnsi="黑体" w:hint="eastAsia"/>
          <w:sz w:val="32"/>
          <w:szCs w:val="32"/>
        </w:rPr>
        <w:t>编制</w:t>
      </w:r>
      <w:r w:rsidR="00190441">
        <w:rPr>
          <w:rFonts w:ascii="黑体" w:eastAsia="黑体" w:hAnsi="黑体" w:hint="eastAsia"/>
          <w:sz w:val="32"/>
          <w:szCs w:val="32"/>
        </w:rPr>
        <w:t>过程</w:t>
      </w:r>
    </w:p>
    <w:p w:rsidR="0073281D" w:rsidRDefault="00190441" w:rsidP="0073281D">
      <w:pPr>
        <w:ind w:firstLineChars="200" w:firstLine="640"/>
        <w:rPr>
          <w:rFonts w:ascii="方正仿宋简体" w:eastAsia="方正仿宋简体"/>
          <w:sz w:val="32"/>
          <w:szCs w:val="32"/>
        </w:rPr>
      </w:pPr>
      <w:r w:rsidRPr="00190441">
        <w:rPr>
          <w:rFonts w:ascii="仿宋_GB2312" w:eastAsia="仿宋_GB2312" w:hAnsi="黑体" w:hint="eastAsia"/>
          <w:sz w:val="32"/>
          <w:szCs w:val="32"/>
        </w:rPr>
        <w:t>按照《审定核查机构认可门类研究及GHG认可转换工作方案》的安排</w:t>
      </w:r>
      <w:r w:rsidRPr="00321F18">
        <w:rPr>
          <w:rFonts w:ascii="方正仿宋简体" w:eastAsia="方正仿宋简体" w:hint="eastAsia"/>
          <w:sz w:val="32"/>
          <w:szCs w:val="32"/>
        </w:rPr>
        <w:t>，</w:t>
      </w:r>
      <w:r w:rsidR="004F6C4B">
        <w:rPr>
          <w:rFonts w:ascii="方正仿宋简体" w:eastAsia="方正仿宋简体" w:hint="eastAsia"/>
          <w:sz w:val="32"/>
          <w:szCs w:val="32"/>
        </w:rPr>
        <w:t>CNAS秘书处</w:t>
      </w:r>
      <w:r>
        <w:rPr>
          <w:rFonts w:ascii="方正仿宋简体" w:eastAsia="方正仿宋简体" w:hint="eastAsia"/>
          <w:sz w:val="32"/>
          <w:szCs w:val="32"/>
        </w:rPr>
        <w:t>组建了认可收费研究工作组，对审查与核查机构认可文件进行起草。</w:t>
      </w:r>
    </w:p>
    <w:p w:rsidR="00190441" w:rsidRDefault="00190441" w:rsidP="004F6C4B">
      <w:pPr>
        <w:ind w:firstLineChars="200" w:firstLine="640"/>
        <w:rPr>
          <w:rFonts w:ascii="方正仿宋简体" w:eastAsia="方正仿宋简体"/>
          <w:sz w:val="32"/>
          <w:szCs w:val="32"/>
        </w:rPr>
      </w:pPr>
      <w:r>
        <w:rPr>
          <w:rFonts w:ascii="方正仿宋简体" w:eastAsia="方正仿宋简体" w:hint="eastAsia"/>
          <w:sz w:val="32"/>
          <w:szCs w:val="32"/>
        </w:rPr>
        <w:t>工作组</w:t>
      </w:r>
      <w:r w:rsidR="0073281D">
        <w:rPr>
          <w:rFonts w:ascii="方正仿宋简体" w:eastAsia="方正仿宋简体" w:hint="eastAsia"/>
          <w:sz w:val="32"/>
          <w:szCs w:val="32"/>
        </w:rPr>
        <w:t>研究了国家相关法律法规和政策文件，比较了国际同行</w:t>
      </w:r>
      <w:r w:rsidR="00322A0B">
        <w:rPr>
          <w:rFonts w:ascii="方正仿宋简体" w:eastAsia="方正仿宋简体" w:hint="eastAsia"/>
          <w:sz w:val="32"/>
          <w:szCs w:val="32"/>
        </w:rPr>
        <w:t>关于审定与核查机构认可的收费情况</w:t>
      </w:r>
      <w:r>
        <w:rPr>
          <w:rFonts w:ascii="方正仿宋简体" w:eastAsia="方正仿宋简体" w:hint="eastAsia"/>
          <w:sz w:val="32"/>
          <w:szCs w:val="32"/>
        </w:rPr>
        <w:t>，</w:t>
      </w:r>
      <w:r w:rsidR="0073281D">
        <w:rPr>
          <w:rFonts w:ascii="方正仿宋简体" w:eastAsia="方正仿宋简体" w:hint="eastAsia"/>
          <w:sz w:val="32"/>
          <w:szCs w:val="32"/>
        </w:rPr>
        <w:t>分析</w:t>
      </w:r>
      <w:r>
        <w:rPr>
          <w:rFonts w:ascii="方正仿宋简体" w:eastAsia="方正仿宋简体" w:hint="eastAsia"/>
          <w:sz w:val="32"/>
          <w:szCs w:val="32"/>
        </w:rPr>
        <w:t>了审定与核查机构认可</w:t>
      </w:r>
      <w:r w:rsidR="004F6C4B">
        <w:rPr>
          <w:rFonts w:ascii="方正仿宋简体" w:eastAsia="方正仿宋简体" w:hint="eastAsia"/>
          <w:sz w:val="32"/>
          <w:szCs w:val="32"/>
        </w:rPr>
        <w:t>和</w:t>
      </w:r>
      <w:r>
        <w:rPr>
          <w:rFonts w:ascii="方正仿宋简体" w:eastAsia="方正仿宋简体" w:hint="eastAsia"/>
          <w:sz w:val="32"/>
          <w:szCs w:val="32"/>
        </w:rPr>
        <w:t>其他认可制度的</w:t>
      </w:r>
      <w:r w:rsidR="00322A0B">
        <w:rPr>
          <w:rFonts w:ascii="方正仿宋简体" w:eastAsia="方正仿宋简体" w:hint="eastAsia"/>
          <w:sz w:val="32"/>
          <w:szCs w:val="32"/>
        </w:rPr>
        <w:t>相似性</w:t>
      </w:r>
      <w:r w:rsidR="004F6C4B">
        <w:rPr>
          <w:rFonts w:ascii="方正仿宋简体" w:eastAsia="方正仿宋简体" w:hint="eastAsia"/>
          <w:sz w:val="32"/>
          <w:szCs w:val="32"/>
        </w:rPr>
        <w:t>与</w:t>
      </w:r>
      <w:r w:rsidR="0073281D">
        <w:rPr>
          <w:rFonts w:ascii="方正仿宋简体" w:eastAsia="方正仿宋简体" w:hint="eastAsia"/>
          <w:sz w:val="32"/>
          <w:szCs w:val="32"/>
        </w:rPr>
        <w:t>差异性，</w:t>
      </w:r>
      <w:r w:rsidR="00322A0B">
        <w:rPr>
          <w:rFonts w:ascii="方正仿宋简体" w:eastAsia="方正仿宋简体" w:hint="eastAsia"/>
          <w:sz w:val="32"/>
          <w:szCs w:val="32"/>
        </w:rPr>
        <w:t>确定了认可收费项目。参考其他认可制度的收支情况，调研了审定与核查市场价格情况</w:t>
      </w:r>
      <w:r w:rsidR="004F6C4B">
        <w:rPr>
          <w:rFonts w:ascii="方正仿宋简体" w:eastAsia="方正仿宋简体" w:hint="eastAsia"/>
          <w:sz w:val="32"/>
          <w:szCs w:val="32"/>
        </w:rPr>
        <w:t>以及</w:t>
      </w:r>
      <w:r w:rsidR="00322A0B">
        <w:rPr>
          <w:rFonts w:ascii="方正仿宋简体" w:eastAsia="方正仿宋简体" w:hint="eastAsia"/>
          <w:sz w:val="32"/>
          <w:szCs w:val="32"/>
        </w:rPr>
        <w:t>审定核查机构的运营资源投入，</w:t>
      </w:r>
      <w:r w:rsidR="004F6C4B">
        <w:rPr>
          <w:rFonts w:ascii="方正仿宋简体" w:eastAsia="方正仿宋简体" w:hint="eastAsia"/>
          <w:sz w:val="32"/>
          <w:szCs w:val="32"/>
        </w:rPr>
        <w:t>并</w:t>
      </w:r>
      <w:r w:rsidR="00322A0B">
        <w:rPr>
          <w:rFonts w:ascii="方正仿宋简体" w:eastAsia="方正仿宋简体" w:hint="eastAsia"/>
          <w:sz w:val="32"/>
          <w:szCs w:val="32"/>
        </w:rPr>
        <w:t>测算了审定与核查机构的认可成本，综合考虑审定与核查机构认可活动的资源投入，确定了认可收费标准。</w:t>
      </w:r>
    </w:p>
    <w:p w:rsidR="00322A0B" w:rsidRDefault="00322A0B" w:rsidP="00262544">
      <w:pPr>
        <w:ind w:firstLineChars="200" w:firstLine="640"/>
        <w:rPr>
          <w:rFonts w:ascii="方正仿宋简体" w:eastAsia="方正仿宋简体"/>
          <w:sz w:val="32"/>
          <w:szCs w:val="32"/>
        </w:rPr>
      </w:pPr>
      <w:r>
        <w:rPr>
          <w:rFonts w:ascii="方正仿宋简体" w:eastAsia="方正仿宋简体" w:hint="eastAsia"/>
          <w:sz w:val="32"/>
          <w:szCs w:val="32"/>
        </w:rPr>
        <w:t>同时，根据《温室气体审定与核查机构认可规则》要求，参照CORSIA航空领域温室气体核查机构认可的</w:t>
      </w:r>
      <w:r w:rsidR="00262544">
        <w:rPr>
          <w:rFonts w:ascii="方正仿宋简体" w:eastAsia="方正仿宋简体" w:hint="eastAsia"/>
          <w:sz w:val="32"/>
          <w:szCs w:val="32"/>
        </w:rPr>
        <w:t>评审情况</w:t>
      </w:r>
      <w:r>
        <w:rPr>
          <w:rFonts w:ascii="方正仿宋简体" w:eastAsia="方正仿宋简体" w:hint="eastAsia"/>
          <w:sz w:val="32"/>
          <w:szCs w:val="32"/>
        </w:rPr>
        <w:t>，结合认可</w:t>
      </w:r>
      <w:r w:rsidR="00262544">
        <w:rPr>
          <w:rFonts w:ascii="方正仿宋简体" w:eastAsia="方正仿宋简体" w:hint="eastAsia"/>
          <w:sz w:val="32"/>
          <w:szCs w:val="32"/>
        </w:rPr>
        <w:t>工作</w:t>
      </w:r>
      <w:r>
        <w:rPr>
          <w:rFonts w:ascii="方正仿宋简体" w:eastAsia="方正仿宋简体" w:hint="eastAsia"/>
          <w:sz w:val="32"/>
          <w:szCs w:val="32"/>
        </w:rPr>
        <w:t>实际，</w:t>
      </w:r>
      <w:r w:rsidR="00262544">
        <w:rPr>
          <w:rFonts w:ascii="方正仿宋简体" w:eastAsia="方正仿宋简体" w:hint="eastAsia"/>
          <w:sz w:val="32"/>
          <w:szCs w:val="32"/>
        </w:rPr>
        <w:t>制定了《审定与核查认可评审人日数核算方法》等。</w:t>
      </w:r>
    </w:p>
    <w:p w:rsidR="00262544" w:rsidRDefault="00262544" w:rsidP="00262544">
      <w:pPr>
        <w:ind w:firstLineChars="200" w:firstLine="640"/>
        <w:rPr>
          <w:rFonts w:ascii="黑体" w:eastAsia="黑体" w:hAnsi="黑体"/>
          <w:sz w:val="32"/>
          <w:szCs w:val="32"/>
        </w:rPr>
      </w:pPr>
      <w:r>
        <w:rPr>
          <w:rFonts w:ascii="黑体" w:eastAsia="黑体" w:hAnsi="黑体" w:hint="eastAsia"/>
          <w:sz w:val="32"/>
          <w:szCs w:val="32"/>
        </w:rPr>
        <w:t>四、主要内容</w:t>
      </w:r>
    </w:p>
    <w:p w:rsidR="00262544" w:rsidRDefault="00262544" w:rsidP="00262544">
      <w:pPr>
        <w:ind w:firstLineChars="200" w:firstLine="640"/>
        <w:rPr>
          <w:rFonts w:ascii="方正仿宋简体" w:eastAsia="方正仿宋简体"/>
          <w:sz w:val="32"/>
          <w:szCs w:val="32"/>
        </w:rPr>
      </w:pPr>
      <w:r w:rsidRPr="00262544">
        <w:rPr>
          <w:rFonts w:ascii="方正仿宋简体" w:eastAsia="方正仿宋简体" w:hint="eastAsia"/>
          <w:sz w:val="32"/>
          <w:szCs w:val="32"/>
        </w:rPr>
        <w:t>该规则文件适用于CNAS所开展的对审定与核查机构认可服务收费</w:t>
      </w:r>
      <w:r>
        <w:rPr>
          <w:rFonts w:ascii="方正仿宋简体" w:eastAsia="方正仿宋简体" w:hint="eastAsia"/>
          <w:sz w:val="32"/>
          <w:szCs w:val="32"/>
        </w:rPr>
        <w:t>，主要内容包括：目的和适用范围、规范性引用文件、术语和定义、收费原则和用途、收费项目与标准、收费方法等，并附《审定与核查机构认可评审人日数核算方法》</w:t>
      </w:r>
      <w:r>
        <w:rPr>
          <w:rFonts w:ascii="方正仿宋简体" w:eastAsia="方正仿宋简体" w:hint="eastAsia"/>
          <w:sz w:val="32"/>
          <w:szCs w:val="32"/>
        </w:rPr>
        <w:lastRenderedPageBreak/>
        <w:t>和《年度审定与核查机构认可年度管理费交付核算表》。其中收费项目为申请费、评审费和认可年金</w:t>
      </w:r>
      <w:r w:rsidR="00172066">
        <w:rPr>
          <w:rFonts w:ascii="方正仿宋简体" w:eastAsia="方正仿宋简体" w:hint="eastAsia"/>
          <w:sz w:val="32"/>
          <w:szCs w:val="32"/>
        </w:rPr>
        <w:t>。收费标准为申请费为500元/次，评审费为2400元/人日，认可年金按审定与核查报告/陈述/证书数量核算，350元/份。认可年金并按</w:t>
      </w:r>
      <w:proofErr w:type="gramStart"/>
      <w:r w:rsidR="00172066">
        <w:rPr>
          <w:rFonts w:ascii="方正仿宋简体" w:eastAsia="方正仿宋简体" w:hint="eastAsia"/>
          <w:sz w:val="32"/>
          <w:szCs w:val="32"/>
        </w:rPr>
        <w:t>核算总</w:t>
      </w:r>
      <w:proofErr w:type="gramEnd"/>
      <w:r w:rsidR="00172066">
        <w:rPr>
          <w:rFonts w:ascii="方正仿宋简体" w:eastAsia="方正仿宋简体" w:hint="eastAsia"/>
          <w:sz w:val="32"/>
          <w:szCs w:val="32"/>
        </w:rPr>
        <w:t>金额阶梯计收。</w:t>
      </w:r>
    </w:p>
    <w:p w:rsidR="00172066" w:rsidRDefault="00172066" w:rsidP="00262544">
      <w:pPr>
        <w:ind w:firstLineChars="200" w:firstLine="640"/>
        <w:rPr>
          <w:rFonts w:ascii="方正仿宋简体" w:eastAsia="方正仿宋简体"/>
          <w:sz w:val="32"/>
          <w:szCs w:val="32"/>
        </w:rPr>
      </w:pPr>
      <w:proofErr w:type="gramStart"/>
      <w:r>
        <w:rPr>
          <w:rFonts w:ascii="方正仿宋简体" w:eastAsia="方正仿宋简体" w:hint="eastAsia"/>
          <w:sz w:val="32"/>
          <w:szCs w:val="32"/>
        </w:rPr>
        <w:t>申请费随认可</w:t>
      </w:r>
      <w:proofErr w:type="gramEnd"/>
      <w:r>
        <w:rPr>
          <w:rFonts w:ascii="方正仿宋简体" w:eastAsia="方正仿宋简体" w:hint="eastAsia"/>
          <w:sz w:val="32"/>
          <w:szCs w:val="32"/>
        </w:rPr>
        <w:t>申请一并交付，评审费在评审结束后交付，认可年金在每年的3月31日前交付上一年度的认可年金。</w:t>
      </w:r>
    </w:p>
    <w:p w:rsidR="00172066" w:rsidRDefault="00172066" w:rsidP="004F6C4B">
      <w:pPr>
        <w:ind w:firstLineChars="200" w:firstLine="640"/>
        <w:rPr>
          <w:rFonts w:ascii="黑体" w:eastAsia="黑体" w:hAnsi="黑体"/>
          <w:sz w:val="32"/>
          <w:szCs w:val="32"/>
        </w:rPr>
      </w:pPr>
      <w:r w:rsidRPr="00172066">
        <w:rPr>
          <w:rFonts w:ascii="黑体" w:eastAsia="黑体" w:hAnsi="黑体" w:hint="eastAsia"/>
          <w:sz w:val="32"/>
          <w:szCs w:val="32"/>
        </w:rPr>
        <w:t>五、</w:t>
      </w:r>
      <w:r w:rsidR="004F6C4B">
        <w:rPr>
          <w:rFonts w:ascii="黑体" w:eastAsia="黑体" w:hAnsi="黑体" w:hint="eastAsia"/>
          <w:sz w:val="32"/>
          <w:szCs w:val="32"/>
        </w:rPr>
        <w:t>其他</w:t>
      </w:r>
      <w:r w:rsidRPr="00172066">
        <w:rPr>
          <w:rFonts w:ascii="黑体" w:eastAsia="黑体" w:hAnsi="黑体" w:hint="eastAsia"/>
          <w:sz w:val="32"/>
          <w:szCs w:val="32"/>
        </w:rPr>
        <w:t>说明</w:t>
      </w:r>
    </w:p>
    <w:p w:rsidR="00172066" w:rsidRDefault="00172066" w:rsidP="00BD2F7F">
      <w:pPr>
        <w:ind w:firstLineChars="200" w:firstLine="640"/>
        <w:rPr>
          <w:rFonts w:ascii="方正仿宋简体" w:eastAsia="方正仿宋简体"/>
          <w:sz w:val="32"/>
          <w:szCs w:val="32"/>
        </w:rPr>
      </w:pPr>
      <w:r>
        <w:rPr>
          <w:rFonts w:ascii="方正仿宋简体" w:eastAsia="方正仿宋简体" w:hint="eastAsia"/>
          <w:sz w:val="32"/>
          <w:szCs w:val="32"/>
        </w:rPr>
        <w:t xml:space="preserve">1. </w:t>
      </w:r>
      <w:r w:rsidRPr="00172066">
        <w:rPr>
          <w:rFonts w:ascii="方正仿宋简体" w:eastAsia="方正仿宋简体" w:hint="eastAsia"/>
          <w:sz w:val="32"/>
          <w:szCs w:val="32"/>
        </w:rPr>
        <w:t>本规则</w:t>
      </w:r>
      <w:r w:rsidR="00BD2F7F">
        <w:rPr>
          <w:rFonts w:ascii="方正仿宋简体" w:eastAsia="方正仿宋简体" w:hint="eastAsia"/>
          <w:sz w:val="32"/>
          <w:szCs w:val="32"/>
        </w:rPr>
        <w:t>为</w:t>
      </w:r>
      <w:r w:rsidR="00E838A1">
        <w:rPr>
          <w:rFonts w:ascii="方正仿宋简体" w:eastAsia="方正仿宋简体" w:hint="eastAsia"/>
          <w:sz w:val="32"/>
          <w:szCs w:val="32"/>
        </w:rPr>
        <w:t>CNAS审定与核查机构认可</w:t>
      </w:r>
      <w:r w:rsidR="00BD2F7F">
        <w:rPr>
          <w:rFonts w:ascii="方正仿宋简体" w:eastAsia="方正仿宋简体" w:hint="eastAsia"/>
          <w:sz w:val="32"/>
          <w:szCs w:val="32"/>
        </w:rPr>
        <w:t>的专用规则之一</w:t>
      </w:r>
      <w:r w:rsidR="00F51F58">
        <w:rPr>
          <w:rFonts w:ascii="方正仿宋简体" w:eastAsia="方正仿宋简体" w:hint="eastAsia"/>
          <w:sz w:val="32"/>
          <w:szCs w:val="32"/>
        </w:rPr>
        <w:t>。</w:t>
      </w:r>
    </w:p>
    <w:p w:rsidR="00F51F58" w:rsidRPr="00F51F58" w:rsidRDefault="00F51F58" w:rsidP="00E838A1">
      <w:pPr>
        <w:ind w:firstLineChars="200" w:firstLine="640"/>
        <w:rPr>
          <w:rFonts w:ascii="方正仿宋简体" w:eastAsia="方正仿宋简体"/>
          <w:sz w:val="32"/>
          <w:szCs w:val="32"/>
        </w:rPr>
      </w:pPr>
      <w:r>
        <w:rPr>
          <w:rFonts w:ascii="方正仿宋简体" w:eastAsia="方正仿宋简体" w:hint="eastAsia"/>
          <w:sz w:val="32"/>
          <w:szCs w:val="32"/>
        </w:rPr>
        <w:t xml:space="preserve">2. </w:t>
      </w:r>
      <w:r w:rsidR="00BD2F7F">
        <w:rPr>
          <w:rFonts w:ascii="方正仿宋简体" w:eastAsia="方正仿宋简体" w:hint="eastAsia"/>
          <w:sz w:val="32"/>
          <w:szCs w:val="32"/>
        </w:rPr>
        <w:t>本规则是认可机构运作和认可对象获得和维持认可资格需要满足的强制性要求。</w:t>
      </w:r>
      <w:bookmarkStart w:id="0" w:name="_GoBack"/>
      <w:bookmarkEnd w:id="0"/>
    </w:p>
    <w:sectPr w:rsidR="00F51F58" w:rsidRPr="00F51F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FB" w:rsidRDefault="00822AFB" w:rsidP="006B2579">
      <w:r>
        <w:separator/>
      </w:r>
    </w:p>
  </w:endnote>
  <w:endnote w:type="continuationSeparator" w:id="0">
    <w:p w:rsidR="00822AFB" w:rsidRDefault="00822AFB" w:rsidP="006B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FB" w:rsidRDefault="00822AFB" w:rsidP="006B2579">
      <w:r>
        <w:separator/>
      </w:r>
    </w:p>
  </w:footnote>
  <w:footnote w:type="continuationSeparator" w:id="0">
    <w:p w:rsidR="00822AFB" w:rsidRDefault="00822AFB" w:rsidP="006B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BF"/>
    <w:rsid w:val="000040E3"/>
    <w:rsid w:val="00172066"/>
    <w:rsid w:val="00190441"/>
    <w:rsid w:val="00262544"/>
    <w:rsid w:val="00322A0B"/>
    <w:rsid w:val="003471F6"/>
    <w:rsid w:val="004F6C4B"/>
    <w:rsid w:val="005E0EF0"/>
    <w:rsid w:val="006B2579"/>
    <w:rsid w:val="0073281D"/>
    <w:rsid w:val="00770BC0"/>
    <w:rsid w:val="00822AFB"/>
    <w:rsid w:val="008D3766"/>
    <w:rsid w:val="008F5A2F"/>
    <w:rsid w:val="00B8407D"/>
    <w:rsid w:val="00BB5FBF"/>
    <w:rsid w:val="00BC581A"/>
    <w:rsid w:val="00BD2F7F"/>
    <w:rsid w:val="00BF1549"/>
    <w:rsid w:val="00C7450F"/>
    <w:rsid w:val="00D52A7E"/>
    <w:rsid w:val="00D725CC"/>
    <w:rsid w:val="00E15D8E"/>
    <w:rsid w:val="00E838A1"/>
    <w:rsid w:val="00F51F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79"/>
    <w:rPr>
      <w:sz w:val="18"/>
      <w:szCs w:val="18"/>
    </w:rPr>
  </w:style>
  <w:style w:type="paragraph" w:styleId="a4">
    <w:name w:val="footer"/>
    <w:basedOn w:val="a"/>
    <w:link w:val="Char0"/>
    <w:uiPriority w:val="99"/>
    <w:unhideWhenUsed/>
    <w:rsid w:val="006B257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79"/>
    <w:rPr>
      <w:sz w:val="18"/>
      <w:szCs w:val="18"/>
    </w:rPr>
  </w:style>
  <w:style w:type="paragraph" w:styleId="a4">
    <w:name w:val="footer"/>
    <w:basedOn w:val="a"/>
    <w:link w:val="Char0"/>
    <w:uiPriority w:val="99"/>
    <w:unhideWhenUsed/>
    <w:rsid w:val="006B257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韩晓泽</dc:creator>
  <cp:lastModifiedBy>石承刚</cp:lastModifiedBy>
  <cp:revision>2</cp:revision>
  <dcterms:created xsi:type="dcterms:W3CDTF">2021-11-04T07:56:00Z</dcterms:created>
  <dcterms:modified xsi:type="dcterms:W3CDTF">2021-11-04T07:56:00Z</dcterms:modified>
</cp:coreProperties>
</file>