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75" w:rsidRPr="00B71217" w:rsidRDefault="00D5161E" w:rsidP="00957937">
      <w:pPr>
        <w:spacing w:line="560" w:lineRule="exact"/>
        <w:jc w:val="center"/>
        <w:rPr>
          <w:rFonts w:ascii="Arial" w:eastAsia="黑体" w:hAnsi="Arial" w:cs="Arial"/>
          <w:b/>
          <w:sz w:val="36"/>
          <w:szCs w:val="36"/>
        </w:rPr>
      </w:pPr>
      <w:r w:rsidRPr="00D5161E">
        <w:t xml:space="preserve"> </w:t>
      </w:r>
      <w:r w:rsidRPr="00D5161E">
        <w:rPr>
          <w:rFonts w:ascii="Arial" w:eastAsia="黑体" w:hAnsi="Arial" w:cs="Arial"/>
          <w:b/>
          <w:sz w:val="36"/>
          <w:szCs w:val="36"/>
        </w:rPr>
        <w:t>CNAS-CL01-G00</w:t>
      </w:r>
      <w:r w:rsidR="00A8284A">
        <w:rPr>
          <w:rFonts w:ascii="Arial" w:eastAsia="黑体" w:hAnsi="Arial" w:cs="Arial" w:hint="eastAsia"/>
          <w:b/>
          <w:sz w:val="36"/>
          <w:szCs w:val="36"/>
        </w:rPr>
        <w:t>3</w:t>
      </w:r>
      <w:r w:rsidR="003578C8" w:rsidRPr="00B71217">
        <w:rPr>
          <w:rFonts w:ascii="Arial" w:eastAsia="黑体" w:hAnsi="Arial" w:cs="Arial"/>
          <w:b/>
          <w:sz w:val="36"/>
          <w:szCs w:val="36"/>
        </w:rPr>
        <w:t>修订说明</w:t>
      </w:r>
    </w:p>
    <w:p w:rsidR="00CE12A6" w:rsidRPr="00B71217" w:rsidRDefault="00CE12A6" w:rsidP="00957937">
      <w:pPr>
        <w:spacing w:line="560" w:lineRule="exact"/>
        <w:jc w:val="center"/>
        <w:rPr>
          <w:rFonts w:ascii="Arial" w:eastAsia="黑体" w:hAnsi="Arial" w:cs="Arial"/>
          <w:b/>
          <w:sz w:val="36"/>
          <w:szCs w:val="36"/>
        </w:rPr>
      </w:pPr>
    </w:p>
    <w:p w:rsidR="003578C8" w:rsidRPr="00B71217" w:rsidRDefault="00676BDE" w:rsidP="00A67554">
      <w:pPr>
        <w:pStyle w:val="a3"/>
        <w:numPr>
          <w:ilvl w:val="0"/>
          <w:numId w:val="1"/>
        </w:numPr>
        <w:spacing w:line="600" w:lineRule="exact"/>
        <w:ind w:firstLineChars="0"/>
        <w:rPr>
          <w:rFonts w:ascii="Arial" w:eastAsia="黑体" w:hAnsi="Arial" w:cs="Arial"/>
          <w:b/>
          <w:sz w:val="28"/>
          <w:szCs w:val="28"/>
        </w:rPr>
      </w:pPr>
      <w:r w:rsidRPr="00B71217">
        <w:rPr>
          <w:rFonts w:ascii="Arial" w:eastAsia="黑体" w:hAnsi="Arial" w:cs="Arial"/>
          <w:b/>
          <w:sz w:val="28"/>
          <w:szCs w:val="28"/>
        </w:rPr>
        <w:t>修订原因</w:t>
      </w:r>
    </w:p>
    <w:p w:rsidR="0000305B" w:rsidRDefault="00AB51AB" w:rsidP="00A8284A">
      <w:pPr>
        <w:spacing w:line="600" w:lineRule="exact"/>
        <w:ind w:firstLineChars="200" w:firstLine="560"/>
        <w:rPr>
          <w:rFonts w:ascii="Arial" w:hAnsi="Arial" w:cs="Arial"/>
          <w:sz w:val="28"/>
          <w:szCs w:val="28"/>
        </w:rPr>
      </w:pPr>
      <w:r w:rsidRPr="00B71217">
        <w:rPr>
          <w:rFonts w:ascii="Arial" w:hAnsi="Arial" w:cs="Arial"/>
          <w:sz w:val="28"/>
          <w:szCs w:val="28"/>
        </w:rPr>
        <w:t>20</w:t>
      </w:r>
      <w:r w:rsidR="00D5161E">
        <w:rPr>
          <w:rFonts w:ascii="Arial" w:hAnsi="Arial" w:cs="Arial" w:hint="eastAsia"/>
          <w:sz w:val="28"/>
          <w:szCs w:val="28"/>
        </w:rPr>
        <w:t>20</w:t>
      </w:r>
      <w:r w:rsidRPr="00B71217">
        <w:rPr>
          <w:rFonts w:ascii="Arial" w:hAnsi="Arial" w:cs="Arial"/>
          <w:sz w:val="28"/>
          <w:szCs w:val="28"/>
        </w:rPr>
        <w:t>年</w:t>
      </w:r>
      <w:r w:rsidR="00A8284A">
        <w:rPr>
          <w:rFonts w:ascii="Arial" w:hAnsi="Arial" w:cs="Arial" w:hint="eastAsia"/>
          <w:sz w:val="28"/>
          <w:szCs w:val="28"/>
        </w:rPr>
        <w:t>9</w:t>
      </w:r>
      <w:r w:rsidR="00BA01F7">
        <w:rPr>
          <w:rFonts w:ascii="Arial" w:hAnsi="Arial" w:cs="Arial"/>
          <w:sz w:val="28"/>
          <w:szCs w:val="28"/>
        </w:rPr>
        <w:t>月</w:t>
      </w:r>
      <w:r w:rsidR="00BA01F7">
        <w:rPr>
          <w:rFonts w:ascii="Arial" w:hAnsi="Arial" w:cs="Arial" w:hint="eastAsia"/>
          <w:sz w:val="28"/>
          <w:szCs w:val="28"/>
        </w:rPr>
        <w:t>，</w:t>
      </w:r>
      <w:r w:rsidR="00D5161E" w:rsidRPr="00D5161E">
        <w:rPr>
          <w:rFonts w:ascii="Arial" w:hAnsi="Arial" w:cs="Arial"/>
          <w:sz w:val="28"/>
          <w:szCs w:val="28"/>
        </w:rPr>
        <w:t>ILAC-P</w:t>
      </w:r>
      <w:r w:rsidR="00A8284A">
        <w:rPr>
          <w:rFonts w:ascii="Arial" w:hAnsi="Arial" w:cs="Arial" w:hint="eastAsia"/>
          <w:sz w:val="28"/>
          <w:szCs w:val="28"/>
        </w:rPr>
        <w:t>14</w:t>
      </w:r>
      <w:r w:rsidR="00D5161E" w:rsidRPr="00D5161E">
        <w:rPr>
          <w:rFonts w:ascii="Arial" w:hAnsi="Arial" w:cs="Arial"/>
          <w:sz w:val="28"/>
          <w:szCs w:val="28"/>
        </w:rPr>
        <w:t>《</w:t>
      </w:r>
      <w:r w:rsidR="00D5161E" w:rsidRPr="00D5161E">
        <w:rPr>
          <w:rFonts w:ascii="Arial" w:hAnsi="Arial" w:cs="Arial"/>
          <w:sz w:val="28"/>
          <w:szCs w:val="28"/>
        </w:rPr>
        <w:t>ILAC</w:t>
      </w:r>
      <w:r w:rsidR="00A8284A" w:rsidRPr="00A8284A">
        <w:rPr>
          <w:rFonts w:ascii="Arial" w:hAnsi="Arial" w:cs="Arial" w:hint="eastAsia"/>
          <w:sz w:val="28"/>
          <w:szCs w:val="28"/>
        </w:rPr>
        <w:t>对校准领域测量不确定度的政策</w:t>
      </w:r>
      <w:r w:rsidR="00D5161E" w:rsidRPr="00D5161E">
        <w:rPr>
          <w:rFonts w:ascii="Arial" w:hAnsi="Arial" w:cs="Arial"/>
          <w:sz w:val="28"/>
          <w:szCs w:val="28"/>
        </w:rPr>
        <w:t>》</w:t>
      </w:r>
      <w:r w:rsidR="00BA01F7">
        <w:rPr>
          <w:rFonts w:ascii="Arial" w:hAnsi="Arial" w:cs="Arial"/>
          <w:sz w:val="28"/>
          <w:szCs w:val="28"/>
        </w:rPr>
        <w:t>新版</w:t>
      </w:r>
      <w:r w:rsidR="00D372DF" w:rsidRPr="00B71217">
        <w:rPr>
          <w:rFonts w:ascii="Arial" w:hAnsi="Arial" w:cs="Arial"/>
          <w:sz w:val="28"/>
          <w:szCs w:val="28"/>
        </w:rPr>
        <w:t>正式发布，</w:t>
      </w:r>
      <w:r w:rsidR="00A8284A">
        <w:rPr>
          <w:rFonts w:ascii="Arial" w:hAnsi="Arial" w:cs="Arial"/>
          <w:sz w:val="28"/>
          <w:szCs w:val="28"/>
        </w:rPr>
        <w:t>增加了文件的适用范围</w:t>
      </w:r>
      <w:r w:rsidR="00A8284A">
        <w:rPr>
          <w:rFonts w:ascii="Arial" w:hAnsi="Arial" w:cs="Arial" w:hint="eastAsia"/>
          <w:sz w:val="28"/>
          <w:szCs w:val="28"/>
        </w:rPr>
        <w:t>，</w:t>
      </w:r>
      <w:r w:rsidR="00A8284A">
        <w:rPr>
          <w:rFonts w:ascii="Arial" w:hAnsi="Arial" w:cs="Arial"/>
          <w:sz w:val="28"/>
          <w:szCs w:val="28"/>
        </w:rPr>
        <w:t>并修改了部分要求</w:t>
      </w:r>
      <w:r w:rsidR="00D372DF" w:rsidRPr="00B71217">
        <w:rPr>
          <w:rFonts w:ascii="Arial" w:hAnsi="Arial" w:cs="Arial"/>
          <w:sz w:val="28"/>
          <w:szCs w:val="28"/>
        </w:rPr>
        <w:t>。</w:t>
      </w:r>
    </w:p>
    <w:p w:rsidR="00BA01F7" w:rsidRPr="00B71217" w:rsidRDefault="00BA01F7" w:rsidP="00A8284A">
      <w:pPr>
        <w:spacing w:line="600" w:lineRule="exact"/>
        <w:ind w:firstLineChars="200" w:firstLine="560"/>
        <w:rPr>
          <w:rFonts w:ascii="Arial" w:hAnsi="Arial" w:cs="Arial"/>
          <w:sz w:val="28"/>
          <w:szCs w:val="28"/>
        </w:rPr>
      </w:pPr>
      <w:r>
        <w:rPr>
          <w:rFonts w:ascii="Arial" w:hAnsi="Arial" w:cs="Arial" w:hint="eastAsia"/>
          <w:sz w:val="28"/>
          <w:szCs w:val="28"/>
        </w:rPr>
        <w:t>2021</w:t>
      </w:r>
      <w:r>
        <w:rPr>
          <w:rFonts w:ascii="Arial" w:hAnsi="Arial" w:cs="Arial" w:hint="eastAsia"/>
          <w:sz w:val="28"/>
          <w:szCs w:val="28"/>
        </w:rPr>
        <w:t>年</w:t>
      </w:r>
      <w:r>
        <w:rPr>
          <w:rFonts w:ascii="Arial" w:hAnsi="Arial" w:cs="Arial" w:hint="eastAsia"/>
          <w:sz w:val="28"/>
          <w:szCs w:val="28"/>
        </w:rPr>
        <w:t>1</w:t>
      </w:r>
      <w:r>
        <w:rPr>
          <w:rFonts w:ascii="Arial" w:hAnsi="Arial" w:cs="Arial" w:hint="eastAsia"/>
          <w:sz w:val="28"/>
          <w:szCs w:val="28"/>
        </w:rPr>
        <w:t>月，</w:t>
      </w:r>
      <w:r>
        <w:rPr>
          <w:rFonts w:ascii="Arial" w:hAnsi="Arial" w:cs="Arial" w:hint="eastAsia"/>
          <w:sz w:val="28"/>
          <w:szCs w:val="28"/>
        </w:rPr>
        <w:t>ILAC-G17</w:t>
      </w:r>
      <w:r>
        <w:rPr>
          <w:rFonts w:ascii="Arial" w:hAnsi="Arial" w:cs="Arial" w:hint="eastAsia"/>
          <w:sz w:val="28"/>
          <w:szCs w:val="28"/>
        </w:rPr>
        <w:t>《</w:t>
      </w:r>
      <w:r>
        <w:rPr>
          <w:rFonts w:ascii="Arial" w:hAnsi="Arial" w:cs="Arial" w:hint="eastAsia"/>
          <w:sz w:val="28"/>
          <w:szCs w:val="28"/>
        </w:rPr>
        <w:t>ILAC</w:t>
      </w:r>
      <w:r>
        <w:rPr>
          <w:rFonts w:ascii="Arial" w:hAnsi="Arial" w:cs="Arial" w:hint="eastAsia"/>
          <w:sz w:val="28"/>
          <w:szCs w:val="28"/>
        </w:rPr>
        <w:t>对检测领域测量不确定度的指南》首次发布，对检测领域测量不确定度的表述和报告给出了指导意见。</w:t>
      </w:r>
    </w:p>
    <w:p w:rsidR="00676BDE" w:rsidRPr="00B71217" w:rsidRDefault="00676BDE" w:rsidP="00A67554">
      <w:pPr>
        <w:pStyle w:val="a3"/>
        <w:numPr>
          <w:ilvl w:val="0"/>
          <w:numId w:val="1"/>
        </w:numPr>
        <w:spacing w:line="600" w:lineRule="exact"/>
        <w:ind w:firstLineChars="0"/>
        <w:rPr>
          <w:rFonts w:ascii="Arial" w:eastAsia="黑体" w:hAnsi="Arial" w:cs="Arial"/>
          <w:b/>
          <w:sz w:val="28"/>
          <w:szCs w:val="28"/>
        </w:rPr>
      </w:pPr>
      <w:r w:rsidRPr="00B71217">
        <w:rPr>
          <w:rFonts w:ascii="Arial" w:eastAsia="黑体" w:hAnsi="Arial" w:cs="Arial"/>
          <w:b/>
          <w:sz w:val="28"/>
          <w:szCs w:val="28"/>
        </w:rPr>
        <w:t>主要修订内容</w:t>
      </w:r>
    </w:p>
    <w:p w:rsidR="00AB2664" w:rsidRDefault="00D02216" w:rsidP="00A67554">
      <w:pPr>
        <w:pStyle w:val="a3"/>
        <w:numPr>
          <w:ilvl w:val="0"/>
          <w:numId w:val="2"/>
        </w:numPr>
        <w:spacing w:line="600" w:lineRule="exact"/>
        <w:ind w:firstLineChars="0"/>
        <w:rPr>
          <w:rFonts w:ascii="Arial" w:eastAsia="黑体" w:hAnsi="Arial" w:cs="Arial"/>
          <w:b/>
          <w:sz w:val="28"/>
          <w:szCs w:val="28"/>
        </w:rPr>
      </w:pPr>
      <w:r w:rsidRPr="00B71217">
        <w:rPr>
          <w:rFonts w:ascii="Arial" w:eastAsia="黑体" w:hAnsi="Arial" w:cs="Arial"/>
          <w:b/>
          <w:sz w:val="28"/>
          <w:szCs w:val="28"/>
        </w:rPr>
        <w:t>文件结构的调整</w:t>
      </w:r>
    </w:p>
    <w:p w:rsidR="00C121A8" w:rsidRPr="006F464F" w:rsidRDefault="006F464F" w:rsidP="00A67554">
      <w:pPr>
        <w:spacing w:line="600" w:lineRule="exact"/>
        <w:ind w:firstLineChars="200" w:firstLine="560"/>
        <w:rPr>
          <w:rFonts w:ascii="Arial" w:hAnsi="Arial" w:cs="Arial"/>
          <w:sz w:val="28"/>
          <w:szCs w:val="28"/>
        </w:rPr>
      </w:pPr>
      <w:r>
        <w:rPr>
          <w:rFonts w:ascii="Arial" w:hAnsi="Arial" w:cs="Arial"/>
          <w:sz w:val="28"/>
          <w:szCs w:val="28"/>
        </w:rPr>
        <w:t>由于</w:t>
      </w:r>
      <w:r>
        <w:rPr>
          <w:rFonts w:ascii="Arial" w:hAnsi="Arial" w:cs="Arial"/>
          <w:sz w:val="28"/>
          <w:szCs w:val="28"/>
        </w:rPr>
        <w:t>CMC</w:t>
      </w:r>
      <w:r>
        <w:rPr>
          <w:rFonts w:ascii="Arial" w:hAnsi="Arial" w:cs="Arial"/>
          <w:sz w:val="28"/>
          <w:szCs w:val="28"/>
        </w:rPr>
        <w:t>是针对校准实验室而言的</w:t>
      </w:r>
      <w:r>
        <w:rPr>
          <w:rFonts w:ascii="Arial" w:hAnsi="Arial" w:cs="Arial" w:hint="eastAsia"/>
          <w:sz w:val="28"/>
          <w:szCs w:val="28"/>
        </w:rPr>
        <w:t>，</w:t>
      </w:r>
      <w:r>
        <w:rPr>
          <w:rFonts w:ascii="Arial" w:hAnsi="Arial" w:cs="Arial"/>
          <w:sz w:val="28"/>
          <w:szCs w:val="28"/>
        </w:rPr>
        <w:t>因此将原第</w:t>
      </w:r>
      <w:r>
        <w:rPr>
          <w:rFonts w:ascii="Arial" w:hAnsi="Arial" w:cs="Arial" w:hint="eastAsia"/>
          <w:sz w:val="28"/>
          <w:szCs w:val="28"/>
        </w:rPr>
        <w:t>5</w:t>
      </w:r>
      <w:r>
        <w:rPr>
          <w:rFonts w:ascii="Arial" w:hAnsi="Arial" w:cs="Arial" w:hint="eastAsia"/>
          <w:sz w:val="28"/>
          <w:szCs w:val="28"/>
        </w:rPr>
        <w:t>章“对校准实验室的要求”和第</w:t>
      </w:r>
      <w:r>
        <w:rPr>
          <w:rFonts w:ascii="Arial" w:hAnsi="Arial" w:cs="Arial" w:hint="eastAsia"/>
          <w:sz w:val="28"/>
          <w:szCs w:val="28"/>
        </w:rPr>
        <w:t>6</w:t>
      </w:r>
      <w:r>
        <w:rPr>
          <w:rFonts w:ascii="Arial" w:hAnsi="Arial" w:cs="Arial" w:hint="eastAsia"/>
          <w:sz w:val="28"/>
          <w:szCs w:val="28"/>
        </w:rPr>
        <w:t>章“对</w:t>
      </w:r>
      <w:r>
        <w:rPr>
          <w:rFonts w:ascii="Arial" w:hAnsi="Arial" w:cs="Arial" w:hint="eastAsia"/>
          <w:sz w:val="28"/>
          <w:szCs w:val="28"/>
        </w:rPr>
        <w:t>CMC</w:t>
      </w:r>
      <w:r>
        <w:rPr>
          <w:rFonts w:ascii="Arial" w:hAnsi="Arial" w:cs="Arial" w:hint="eastAsia"/>
          <w:sz w:val="28"/>
          <w:szCs w:val="28"/>
        </w:rPr>
        <w:t>的要求”合并为一章。</w:t>
      </w:r>
    </w:p>
    <w:p w:rsidR="00E81D77" w:rsidRPr="00B71217" w:rsidRDefault="00832BE0" w:rsidP="00A67554">
      <w:pPr>
        <w:pStyle w:val="a3"/>
        <w:numPr>
          <w:ilvl w:val="0"/>
          <w:numId w:val="2"/>
        </w:numPr>
        <w:spacing w:line="600" w:lineRule="exact"/>
        <w:ind w:firstLineChars="0"/>
        <w:rPr>
          <w:rFonts w:ascii="Arial" w:eastAsia="黑体" w:hAnsi="Arial" w:cs="Arial"/>
          <w:b/>
          <w:sz w:val="28"/>
          <w:szCs w:val="28"/>
        </w:rPr>
      </w:pPr>
      <w:r w:rsidRPr="00B71217">
        <w:rPr>
          <w:rFonts w:ascii="Arial" w:eastAsia="黑体" w:hAnsi="Arial" w:cs="Arial"/>
          <w:b/>
          <w:sz w:val="28"/>
          <w:szCs w:val="28"/>
        </w:rPr>
        <w:t>要求的</w:t>
      </w:r>
      <w:r w:rsidR="00836C6C">
        <w:rPr>
          <w:rFonts w:ascii="Arial" w:eastAsia="黑体" w:hAnsi="Arial" w:cs="Arial"/>
          <w:b/>
          <w:sz w:val="28"/>
          <w:szCs w:val="28"/>
        </w:rPr>
        <w:t>主要</w:t>
      </w:r>
      <w:r w:rsidRPr="00B71217">
        <w:rPr>
          <w:rFonts w:ascii="Arial" w:eastAsia="黑体" w:hAnsi="Arial" w:cs="Arial"/>
          <w:b/>
          <w:sz w:val="28"/>
          <w:szCs w:val="28"/>
        </w:rPr>
        <w:t>变化</w:t>
      </w:r>
    </w:p>
    <w:p w:rsidR="00173613" w:rsidRDefault="00836C6C" w:rsidP="00A67554">
      <w:pPr>
        <w:spacing w:line="600" w:lineRule="exact"/>
        <w:rPr>
          <w:rFonts w:ascii="Arial" w:hAnsi="Arial" w:cs="Arial"/>
          <w:sz w:val="28"/>
          <w:szCs w:val="28"/>
        </w:rPr>
      </w:pPr>
      <w:r>
        <w:rPr>
          <w:rFonts w:ascii="Arial" w:hAnsi="Arial" w:cs="Arial" w:hint="eastAsia"/>
          <w:sz w:val="28"/>
          <w:szCs w:val="28"/>
        </w:rPr>
        <w:t xml:space="preserve">1 </w:t>
      </w:r>
      <w:r>
        <w:rPr>
          <w:rFonts w:ascii="Arial" w:hAnsi="Arial" w:cs="Arial" w:hint="eastAsia"/>
          <w:sz w:val="28"/>
          <w:szCs w:val="28"/>
        </w:rPr>
        <w:t>适用</w:t>
      </w:r>
      <w:r w:rsidR="00173613">
        <w:rPr>
          <w:rFonts w:ascii="Arial" w:hAnsi="Arial" w:cs="Arial" w:hint="eastAsia"/>
          <w:sz w:val="28"/>
          <w:szCs w:val="28"/>
        </w:rPr>
        <w:t>范围</w:t>
      </w:r>
    </w:p>
    <w:p w:rsidR="00832BE0" w:rsidRPr="00370D41" w:rsidRDefault="00173613" w:rsidP="00A67554">
      <w:pPr>
        <w:spacing w:line="600" w:lineRule="exact"/>
        <w:ind w:firstLineChars="200" w:firstLine="560"/>
        <w:rPr>
          <w:rFonts w:ascii="Arial" w:hAnsi="Arial" w:cs="Arial"/>
          <w:sz w:val="24"/>
        </w:rPr>
      </w:pPr>
      <w:r>
        <w:rPr>
          <w:rFonts w:ascii="Arial" w:hAnsi="Arial" w:cs="Arial" w:hint="eastAsia"/>
          <w:sz w:val="28"/>
          <w:szCs w:val="28"/>
        </w:rPr>
        <w:t>文件适用范围</w:t>
      </w:r>
      <w:r w:rsidR="00372377">
        <w:rPr>
          <w:rFonts w:ascii="Arial" w:hAnsi="Arial" w:cs="Arial" w:hint="eastAsia"/>
          <w:sz w:val="28"/>
          <w:szCs w:val="28"/>
        </w:rPr>
        <w:t>明确了</w:t>
      </w:r>
      <w:r w:rsidR="00227E12">
        <w:rPr>
          <w:rFonts w:ascii="Arial" w:hAnsi="Arial" w:cs="Arial" w:hint="eastAsia"/>
          <w:sz w:val="28"/>
          <w:szCs w:val="28"/>
        </w:rPr>
        <w:t>适用于检测实验室和校准实验室，</w:t>
      </w:r>
      <w:r w:rsidR="00227E12" w:rsidRPr="00227E12">
        <w:rPr>
          <w:rFonts w:ascii="Arial" w:hAnsi="Arial" w:cs="Arial" w:hint="eastAsia"/>
          <w:sz w:val="28"/>
          <w:szCs w:val="28"/>
        </w:rPr>
        <w:t>并</w:t>
      </w:r>
      <w:r w:rsidR="00227E12">
        <w:rPr>
          <w:rFonts w:ascii="Arial" w:hAnsi="Arial" w:cs="Arial" w:hint="eastAsia"/>
          <w:sz w:val="28"/>
          <w:szCs w:val="28"/>
        </w:rPr>
        <w:t>修改为</w:t>
      </w:r>
      <w:r w:rsidR="00227E12" w:rsidRPr="00227E12">
        <w:rPr>
          <w:rFonts w:ascii="Arial" w:hAnsi="Arial" w:cs="Arial" w:hint="eastAsia"/>
          <w:sz w:val="28"/>
          <w:szCs w:val="28"/>
        </w:rPr>
        <w:t>适用于医学实验室、检验机构、生物样本库、标准物质</w:t>
      </w:r>
      <w:r w:rsidR="00227E12" w:rsidRPr="00227E12">
        <w:rPr>
          <w:rFonts w:ascii="Arial" w:hAnsi="Arial" w:cs="Arial" w:hint="eastAsia"/>
          <w:sz w:val="28"/>
          <w:szCs w:val="28"/>
        </w:rPr>
        <w:t>/</w:t>
      </w:r>
      <w:r w:rsidR="00227E12" w:rsidRPr="00227E12">
        <w:rPr>
          <w:rFonts w:ascii="Arial" w:hAnsi="Arial" w:cs="Arial" w:hint="eastAsia"/>
          <w:sz w:val="28"/>
          <w:szCs w:val="28"/>
        </w:rPr>
        <w:t>标准样品生产者（</w:t>
      </w:r>
      <w:r w:rsidR="00227E12" w:rsidRPr="00227E12">
        <w:rPr>
          <w:rFonts w:ascii="Arial" w:hAnsi="Arial" w:cs="Arial" w:hint="eastAsia"/>
          <w:sz w:val="28"/>
          <w:szCs w:val="28"/>
        </w:rPr>
        <w:t>RMP</w:t>
      </w:r>
      <w:r w:rsidR="00227E12" w:rsidRPr="00227E12">
        <w:rPr>
          <w:rFonts w:ascii="Arial" w:hAnsi="Arial" w:cs="Arial" w:hint="eastAsia"/>
          <w:sz w:val="28"/>
          <w:szCs w:val="28"/>
        </w:rPr>
        <w:t>）和能力验证提供者（</w:t>
      </w:r>
      <w:r w:rsidR="00227E12" w:rsidRPr="00227E12">
        <w:rPr>
          <w:rFonts w:ascii="Arial" w:hAnsi="Arial" w:cs="Arial" w:hint="eastAsia"/>
          <w:sz w:val="28"/>
          <w:szCs w:val="28"/>
        </w:rPr>
        <w:t>PTP</w:t>
      </w:r>
      <w:r w:rsidR="00227E12" w:rsidRPr="00227E12">
        <w:rPr>
          <w:rFonts w:ascii="Arial" w:hAnsi="Arial" w:cs="Arial" w:hint="eastAsia"/>
          <w:sz w:val="28"/>
          <w:szCs w:val="28"/>
        </w:rPr>
        <w:t>）等合格评定机构的</w:t>
      </w:r>
      <w:r w:rsidR="00B007F5">
        <w:rPr>
          <w:rFonts w:ascii="Arial" w:hAnsi="Arial" w:cs="Arial" w:hint="eastAsia"/>
          <w:sz w:val="28"/>
          <w:szCs w:val="28"/>
        </w:rPr>
        <w:t>检测和</w:t>
      </w:r>
      <w:r w:rsidR="00227E12" w:rsidRPr="00227E12">
        <w:rPr>
          <w:rFonts w:ascii="Arial" w:hAnsi="Arial" w:cs="Arial" w:hint="eastAsia"/>
          <w:sz w:val="28"/>
          <w:szCs w:val="28"/>
        </w:rPr>
        <w:t>校准活动。</w:t>
      </w:r>
    </w:p>
    <w:p w:rsidR="00173613" w:rsidRDefault="00836C6C" w:rsidP="00A67554">
      <w:pPr>
        <w:spacing w:line="600" w:lineRule="exact"/>
        <w:rPr>
          <w:rFonts w:ascii="Arial" w:hAnsi="Arial" w:cs="Arial"/>
          <w:sz w:val="28"/>
          <w:szCs w:val="28"/>
        </w:rPr>
      </w:pPr>
      <w:r>
        <w:rPr>
          <w:rFonts w:ascii="Arial" w:hAnsi="Arial" w:cs="Arial" w:hint="eastAsia"/>
          <w:sz w:val="28"/>
          <w:szCs w:val="28"/>
        </w:rPr>
        <w:t>3.1</w:t>
      </w:r>
      <w:r w:rsidR="00173613">
        <w:rPr>
          <w:rFonts w:ascii="Arial" w:hAnsi="Arial" w:cs="Arial"/>
          <w:sz w:val="28"/>
          <w:szCs w:val="28"/>
        </w:rPr>
        <w:t>术语</w:t>
      </w:r>
    </w:p>
    <w:p w:rsidR="00832BE0" w:rsidRPr="00B71217" w:rsidRDefault="00836C6C" w:rsidP="00A67554">
      <w:pPr>
        <w:spacing w:line="600" w:lineRule="exact"/>
        <w:ind w:firstLineChars="200" w:firstLine="560"/>
        <w:rPr>
          <w:rFonts w:ascii="Arial" w:hAnsi="Arial" w:cs="Arial"/>
          <w:sz w:val="28"/>
          <w:szCs w:val="28"/>
        </w:rPr>
      </w:pPr>
      <w:r>
        <w:rPr>
          <w:rFonts w:ascii="Arial" w:hAnsi="Arial" w:cs="Arial" w:hint="eastAsia"/>
          <w:sz w:val="28"/>
          <w:szCs w:val="28"/>
        </w:rPr>
        <w:t>注：按照</w:t>
      </w:r>
      <w:r>
        <w:rPr>
          <w:rFonts w:ascii="Arial" w:hAnsi="Arial" w:cs="Arial" w:hint="eastAsia"/>
          <w:sz w:val="28"/>
          <w:szCs w:val="28"/>
        </w:rPr>
        <w:t>CNAS</w:t>
      </w:r>
      <w:r>
        <w:rPr>
          <w:rFonts w:ascii="Arial" w:hAnsi="Arial" w:cs="Arial" w:hint="eastAsia"/>
          <w:sz w:val="28"/>
          <w:szCs w:val="28"/>
        </w:rPr>
        <w:t>目前的要求</w:t>
      </w:r>
      <w:r>
        <w:rPr>
          <w:rFonts w:ascii="Arial" w:hAnsi="Arial" w:cs="Arial"/>
          <w:sz w:val="28"/>
          <w:szCs w:val="28"/>
        </w:rPr>
        <w:t>增加了</w:t>
      </w:r>
      <w:r>
        <w:rPr>
          <w:rFonts w:ascii="Arial" w:hAnsi="Arial" w:cs="Arial"/>
          <w:sz w:val="28"/>
          <w:szCs w:val="28"/>
        </w:rPr>
        <w:t>CMC</w:t>
      </w:r>
      <w:r>
        <w:rPr>
          <w:rFonts w:ascii="Arial" w:hAnsi="Arial" w:cs="Arial"/>
          <w:sz w:val="28"/>
          <w:szCs w:val="28"/>
        </w:rPr>
        <w:t>包含的内容</w:t>
      </w:r>
      <w:r w:rsidR="00227E12">
        <w:rPr>
          <w:rFonts w:ascii="Arial" w:hAnsi="Arial" w:cs="Arial" w:hint="eastAsia"/>
          <w:sz w:val="28"/>
          <w:szCs w:val="28"/>
        </w:rPr>
        <w:t>，</w:t>
      </w:r>
      <w:r w:rsidR="00227E12">
        <w:rPr>
          <w:rFonts w:ascii="Arial" w:hAnsi="Arial" w:cs="Arial"/>
          <w:sz w:val="28"/>
          <w:szCs w:val="28"/>
        </w:rPr>
        <w:t>并调整了表述</w:t>
      </w:r>
      <w:r w:rsidR="00227E12">
        <w:rPr>
          <w:rFonts w:ascii="Arial" w:hAnsi="Arial" w:cs="Arial" w:hint="eastAsia"/>
          <w:sz w:val="28"/>
          <w:szCs w:val="28"/>
        </w:rPr>
        <w:t>方式。</w:t>
      </w:r>
    </w:p>
    <w:p w:rsidR="00227E12" w:rsidRDefault="00227E12" w:rsidP="00A67554">
      <w:pPr>
        <w:spacing w:line="600" w:lineRule="exact"/>
        <w:rPr>
          <w:rFonts w:ascii="Arial" w:hAnsi="Arial" w:cs="Arial"/>
          <w:sz w:val="28"/>
          <w:szCs w:val="28"/>
        </w:rPr>
      </w:pPr>
      <w:r>
        <w:rPr>
          <w:rFonts w:ascii="Arial" w:hAnsi="Arial" w:cs="Arial" w:hint="eastAsia"/>
          <w:sz w:val="28"/>
          <w:szCs w:val="28"/>
        </w:rPr>
        <w:t xml:space="preserve">4 </w:t>
      </w:r>
      <w:r>
        <w:rPr>
          <w:rFonts w:ascii="Arial" w:hAnsi="Arial" w:cs="Arial" w:hint="eastAsia"/>
          <w:sz w:val="28"/>
          <w:szCs w:val="28"/>
        </w:rPr>
        <w:t>通用要求</w:t>
      </w:r>
    </w:p>
    <w:p w:rsidR="00227E12" w:rsidRDefault="00227E12" w:rsidP="00A67554">
      <w:pPr>
        <w:spacing w:line="600" w:lineRule="exact"/>
        <w:rPr>
          <w:rFonts w:ascii="Arial" w:hAnsi="Arial" w:cs="Arial"/>
          <w:sz w:val="28"/>
          <w:szCs w:val="28"/>
        </w:rPr>
      </w:pPr>
      <w:r>
        <w:rPr>
          <w:rFonts w:ascii="Arial" w:hAnsi="Arial" w:cs="Arial" w:hint="eastAsia"/>
          <w:sz w:val="28"/>
          <w:szCs w:val="28"/>
        </w:rPr>
        <w:t xml:space="preserve">4.3 </w:t>
      </w:r>
      <w:r>
        <w:rPr>
          <w:rFonts w:ascii="Arial" w:hAnsi="Arial" w:cs="Arial" w:hint="eastAsia"/>
          <w:sz w:val="28"/>
          <w:szCs w:val="28"/>
        </w:rPr>
        <w:t>因</w:t>
      </w:r>
      <w:r w:rsidRPr="00227E12">
        <w:rPr>
          <w:rFonts w:ascii="Arial" w:hAnsi="Arial" w:cs="Arial"/>
          <w:sz w:val="28"/>
          <w:szCs w:val="28"/>
        </w:rPr>
        <w:t>CNAS-GL017</w:t>
      </w:r>
      <w:r>
        <w:rPr>
          <w:rFonts w:ascii="Arial" w:hAnsi="Arial" w:cs="Arial"/>
          <w:sz w:val="28"/>
          <w:szCs w:val="28"/>
        </w:rPr>
        <w:t>不是强制要求</w:t>
      </w:r>
      <w:r>
        <w:rPr>
          <w:rFonts w:ascii="Arial" w:hAnsi="Arial" w:cs="Arial" w:hint="eastAsia"/>
          <w:sz w:val="28"/>
          <w:szCs w:val="28"/>
        </w:rPr>
        <w:t>，</w:t>
      </w:r>
      <w:r>
        <w:rPr>
          <w:rFonts w:ascii="Arial" w:hAnsi="Arial" w:cs="Arial"/>
          <w:sz w:val="28"/>
          <w:szCs w:val="28"/>
        </w:rPr>
        <w:t>删除了</w:t>
      </w:r>
      <w:r>
        <w:rPr>
          <w:rFonts w:ascii="Arial" w:hAnsi="Arial" w:cs="Arial"/>
          <w:sz w:val="28"/>
          <w:szCs w:val="28"/>
        </w:rPr>
        <w:t>RMP</w:t>
      </w:r>
      <w:r>
        <w:rPr>
          <w:rFonts w:ascii="Arial" w:hAnsi="Arial" w:cs="Arial"/>
          <w:sz w:val="28"/>
          <w:szCs w:val="28"/>
        </w:rPr>
        <w:t>在评定测量不确</w:t>
      </w:r>
      <w:r>
        <w:rPr>
          <w:rFonts w:ascii="Arial" w:hAnsi="Arial" w:cs="Arial"/>
          <w:sz w:val="28"/>
          <w:szCs w:val="28"/>
        </w:rPr>
        <w:lastRenderedPageBreak/>
        <w:t>定度时还应考虑</w:t>
      </w:r>
      <w:r>
        <w:rPr>
          <w:rFonts w:ascii="Arial" w:hAnsi="Arial" w:cs="Arial"/>
          <w:sz w:val="28"/>
          <w:szCs w:val="28"/>
        </w:rPr>
        <w:t>CNAS</w:t>
      </w:r>
      <w:r>
        <w:rPr>
          <w:rFonts w:ascii="Arial" w:hAnsi="Arial" w:cs="Arial" w:hint="eastAsia"/>
          <w:sz w:val="28"/>
          <w:szCs w:val="28"/>
        </w:rPr>
        <w:t>-</w:t>
      </w:r>
      <w:r w:rsidR="00BA01F7">
        <w:rPr>
          <w:rFonts w:ascii="Arial" w:hAnsi="Arial" w:cs="Arial" w:hint="eastAsia"/>
          <w:sz w:val="28"/>
          <w:szCs w:val="28"/>
        </w:rPr>
        <w:t>G017</w:t>
      </w:r>
      <w:r w:rsidR="00BA01F7">
        <w:rPr>
          <w:rFonts w:ascii="Arial" w:hAnsi="Arial" w:cs="Arial" w:hint="eastAsia"/>
          <w:sz w:val="28"/>
          <w:szCs w:val="28"/>
        </w:rPr>
        <w:t>的要求。</w:t>
      </w:r>
    </w:p>
    <w:p w:rsidR="00BA01F7" w:rsidRDefault="00BA01F7" w:rsidP="00A67554">
      <w:pPr>
        <w:spacing w:line="600" w:lineRule="exact"/>
        <w:rPr>
          <w:rFonts w:ascii="Arial" w:hAnsi="Arial" w:cs="Arial"/>
          <w:sz w:val="28"/>
          <w:szCs w:val="28"/>
        </w:rPr>
      </w:pPr>
      <w:r>
        <w:rPr>
          <w:rFonts w:ascii="Arial" w:hAnsi="Arial" w:cs="Arial" w:hint="eastAsia"/>
          <w:sz w:val="28"/>
          <w:szCs w:val="28"/>
        </w:rPr>
        <w:t xml:space="preserve">4.4 </w:t>
      </w:r>
      <w:r w:rsidR="00A76411">
        <w:rPr>
          <w:rFonts w:ascii="Arial" w:hAnsi="Arial" w:cs="Arial" w:hint="eastAsia"/>
          <w:sz w:val="28"/>
          <w:szCs w:val="28"/>
        </w:rPr>
        <w:t>新增注，将</w:t>
      </w:r>
      <w:r w:rsidR="00A76411">
        <w:rPr>
          <w:rFonts w:ascii="Arial" w:hAnsi="Arial" w:cs="Arial" w:hint="eastAsia"/>
          <w:sz w:val="28"/>
          <w:szCs w:val="28"/>
        </w:rPr>
        <w:t>ILAC-G17</w:t>
      </w:r>
      <w:r w:rsidR="00A76411">
        <w:rPr>
          <w:rFonts w:ascii="Arial" w:hAnsi="Arial" w:cs="Arial" w:hint="eastAsia"/>
          <w:sz w:val="28"/>
          <w:szCs w:val="28"/>
        </w:rPr>
        <w:t>的指导意见纳入注中，不作为强制要求，提醒实验室关注。</w:t>
      </w:r>
    </w:p>
    <w:p w:rsidR="00173613" w:rsidRDefault="00836C6C" w:rsidP="00A67554">
      <w:pPr>
        <w:spacing w:line="600" w:lineRule="exact"/>
        <w:rPr>
          <w:rFonts w:ascii="Arial" w:hAnsi="Arial" w:cs="Arial"/>
          <w:sz w:val="28"/>
          <w:szCs w:val="28"/>
        </w:rPr>
      </w:pPr>
      <w:r>
        <w:rPr>
          <w:rFonts w:ascii="Arial" w:hAnsi="Arial" w:cs="Arial" w:hint="eastAsia"/>
          <w:sz w:val="28"/>
          <w:szCs w:val="28"/>
        </w:rPr>
        <w:t xml:space="preserve">5 </w:t>
      </w:r>
      <w:r>
        <w:rPr>
          <w:rFonts w:ascii="Arial" w:hAnsi="Arial" w:cs="Arial" w:hint="eastAsia"/>
          <w:sz w:val="28"/>
          <w:szCs w:val="28"/>
        </w:rPr>
        <w:t>对校准实验室的要求</w:t>
      </w:r>
    </w:p>
    <w:p w:rsidR="000A4522" w:rsidRDefault="00836C6C" w:rsidP="00A67554">
      <w:pPr>
        <w:spacing w:line="600" w:lineRule="exact"/>
        <w:rPr>
          <w:rFonts w:ascii="Arial" w:hAnsi="Arial" w:cs="Arial"/>
          <w:sz w:val="28"/>
          <w:szCs w:val="28"/>
        </w:rPr>
      </w:pPr>
      <w:r>
        <w:rPr>
          <w:rFonts w:ascii="Arial" w:hAnsi="Arial" w:cs="Arial" w:hint="eastAsia"/>
          <w:sz w:val="28"/>
          <w:szCs w:val="28"/>
        </w:rPr>
        <w:t>5.2</w:t>
      </w:r>
      <w:r w:rsidR="000A4522">
        <w:rPr>
          <w:rFonts w:ascii="Arial" w:hAnsi="Arial" w:cs="Arial" w:hint="eastAsia"/>
          <w:sz w:val="28"/>
          <w:szCs w:val="28"/>
        </w:rPr>
        <w:t xml:space="preserve">   </w:t>
      </w:r>
      <w:r w:rsidR="008C2192">
        <w:rPr>
          <w:rFonts w:ascii="Arial" w:hAnsi="Arial" w:cs="Arial" w:hint="eastAsia"/>
          <w:sz w:val="28"/>
          <w:szCs w:val="28"/>
        </w:rPr>
        <w:t>1</w:t>
      </w:r>
      <w:r w:rsidR="008C2192">
        <w:rPr>
          <w:rFonts w:ascii="Arial" w:hAnsi="Arial" w:cs="Arial" w:hint="eastAsia"/>
          <w:sz w:val="28"/>
          <w:szCs w:val="28"/>
        </w:rPr>
        <w:t>）调整原</w:t>
      </w:r>
      <w:r w:rsidR="008C2192">
        <w:rPr>
          <w:rFonts w:ascii="Arial" w:hAnsi="Arial" w:cs="Arial" w:hint="eastAsia"/>
          <w:sz w:val="28"/>
          <w:szCs w:val="28"/>
        </w:rPr>
        <w:t>5.2</w:t>
      </w:r>
      <w:r w:rsidR="008C2192">
        <w:rPr>
          <w:rFonts w:ascii="Arial" w:hAnsi="Arial" w:cs="Arial" w:hint="eastAsia"/>
          <w:sz w:val="28"/>
          <w:szCs w:val="28"/>
        </w:rPr>
        <w:t>的条款内容到现版本的</w:t>
      </w:r>
      <w:r w:rsidR="008C2192">
        <w:rPr>
          <w:rFonts w:ascii="Arial" w:hAnsi="Arial" w:cs="Arial" w:hint="eastAsia"/>
          <w:sz w:val="28"/>
          <w:szCs w:val="28"/>
        </w:rPr>
        <w:t>5.3</w:t>
      </w:r>
      <w:r w:rsidR="008C2192">
        <w:rPr>
          <w:rFonts w:ascii="Arial" w:hAnsi="Arial" w:cs="Arial" w:hint="eastAsia"/>
          <w:sz w:val="28"/>
          <w:szCs w:val="28"/>
        </w:rPr>
        <w:t>条</w:t>
      </w:r>
      <w:r w:rsidR="000A4522">
        <w:rPr>
          <w:rFonts w:ascii="Arial" w:hAnsi="Arial" w:cs="Arial" w:hint="eastAsia"/>
          <w:sz w:val="28"/>
          <w:szCs w:val="28"/>
        </w:rPr>
        <w:t>；</w:t>
      </w:r>
    </w:p>
    <w:p w:rsidR="000A4522" w:rsidRDefault="008C2192" w:rsidP="000A4522">
      <w:pPr>
        <w:spacing w:line="600" w:lineRule="exact"/>
        <w:ind w:firstLineChars="300" w:firstLine="840"/>
        <w:rPr>
          <w:rFonts w:ascii="Arial" w:hAnsi="Arial" w:cs="Arial"/>
          <w:sz w:val="28"/>
          <w:szCs w:val="28"/>
        </w:rPr>
      </w:pPr>
      <w:r>
        <w:rPr>
          <w:rFonts w:ascii="Arial" w:hAnsi="Arial" w:cs="Arial" w:hint="eastAsia"/>
          <w:sz w:val="28"/>
          <w:szCs w:val="28"/>
        </w:rPr>
        <w:t>2</w:t>
      </w:r>
      <w:r>
        <w:rPr>
          <w:rFonts w:ascii="Arial" w:hAnsi="Arial" w:cs="Arial" w:hint="eastAsia"/>
          <w:sz w:val="28"/>
          <w:szCs w:val="28"/>
        </w:rPr>
        <w:t>）</w:t>
      </w:r>
      <w:r w:rsidR="00264272">
        <w:rPr>
          <w:rFonts w:ascii="Arial" w:hAnsi="Arial" w:cs="Arial" w:hint="eastAsia"/>
          <w:sz w:val="28"/>
          <w:szCs w:val="28"/>
        </w:rPr>
        <w:t>原</w:t>
      </w:r>
      <w:r w:rsidR="00264272">
        <w:rPr>
          <w:rFonts w:ascii="Arial" w:hAnsi="Arial" w:cs="Arial" w:hint="eastAsia"/>
          <w:sz w:val="28"/>
          <w:szCs w:val="28"/>
        </w:rPr>
        <w:t>6.</w:t>
      </w:r>
      <w:r w:rsidR="00A478B2">
        <w:rPr>
          <w:rFonts w:ascii="Arial" w:hAnsi="Arial" w:cs="Arial" w:hint="eastAsia"/>
          <w:sz w:val="28"/>
          <w:szCs w:val="28"/>
        </w:rPr>
        <w:t>1</w:t>
      </w:r>
      <w:r w:rsidR="00264272">
        <w:rPr>
          <w:rFonts w:ascii="Arial" w:hAnsi="Arial" w:cs="Arial" w:hint="eastAsia"/>
          <w:sz w:val="28"/>
          <w:szCs w:val="28"/>
        </w:rPr>
        <w:t>内容调整</w:t>
      </w:r>
      <w:r>
        <w:rPr>
          <w:rFonts w:ascii="Arial" w:hAnsi="Arial" w:cs="Arial" w:hint="eastAsia"/>
          <w:sz w:val="28"/>
          <w:szCs w:val="28"/>
        </w:rPr>
        <w:t>本条款</w:t>
      </w:r>
      <w:r w:rsidR="00A478B2">
        <w:rPr>
          <w:rFonts w:ascii="Arial" w:hAnsi="Arial" w:cs="Arial" w:hint="eastAsia"/>
          <w:sz w:val="28"/>
          <w:szCs w:val="28"/>
        </w:rPr>
        <w:t>，</w:t>
      </w:r>
      <w:r>
        <w:rPr>
          <w:rFonts w:ascii="Arial" w:hAnsi="Arial" w:cs="Arial" w:hint="eastAsia"/>
          <w:sz w:val="28"/>
          <w:szCs w:val="28"/>
        </w:rPr>
        <w:t>同时</w:t>
      </w:r>
      <w:r w:rsidR="00A478B2">
        <w:rPr>
          <w:rFonts w:ascii="Arial" w:hAnsi="Arial" w:cs="Arial" w:hint="eastAsia"/>
          <w:sz w:val="28"/>
          <w:szCs w:val="28"/>
        </w:rPr>
        <w:t>删除原</w:t>
      </w:r>
      <w:r w:rsidR="00A478B2">
        <w:rPr>
          <w:rFonts w:ascii="Arial" w:hAnsi="Arial" w:cs="Arial" w:hint="eastAsia"/>
          <w:sz w:val="28"/>
          <w:szCs w:val="28"/>
        </w:rPr>
        <w:t>6.2</w:t>
      </w:r>
      <w:r w:rsidR="00A478B2">
        <w:rPr>
          <w:rFonts w:ascii="Arial" w:hAnsi="Arial" w:cs="Arial" w:hint="eastAsia"/>
          <w:sz w:val="28"/>
          <w:szCs w:val="28"/>
        </w:rPr>
        <w:t>中的部分内容</w:t>
      </w:r>
      <w:r w:rsidR="00C739D2">
        <w:rPr>
          <w:rFonts w:ascii="Arial" w:hAnsi="Arial" w:cs="Arial" w:hint="eastAsia"/>
          <w:sz w:val="28"/>
          <w:szCs w:val="28"/>
        </w:rPr>
        <w:t>，因实验室提供给客户的测量不确定度就是校准证书上的测量不确定度</w:t>
      </w:r>
      <w:r>
        <w:rPr>
          <w:rFonts w:ascii="Arial" w:hAnsi="Arial" w:cs="Arial" w:hint="eastAsia"/>
          <w:sz w:val="28"/>
          <w:szCs w:val="28"/>
        </w:rPr>
        <w:t>已在</w:t>
      </w:r>
      <w:r>
        <w:rPr>
          <w:rFonts w:ascii="Arial" w:hAnsi="Arial" w:cs="Arial" w:hint="eastAsia"/>
          <w:sz w:val="28"/>
          <w:szCs w:val="28"/>
        </w:rPr>
        <w:t>5.3</w:t>
      </w:r>
      <w:r>
        <w:rPr>
          <w:rFonts w:ascii="Arial" w:hAnsi="Arial" w:cs="Arial" w:hint="eastAsia"/>
          <w:sz w:val="28"/>
          <w:szCs w:val="28"/>
        </w:rPr>
        <w:t>条中详细描述</w:t>
      </w:r>
      <w:r w:rsidR="00C739D2">
        <w:rPr>
          <w:rFonts w:ascii="Arial" w:hAnsi="Arial" w:cs="Arial" w:hint="eastAsia"/>
          <w:sz w:val="28"/>
          <w:szCs w:val="28"/>
        </w:rPr>
        <w:t>；</w:t>
      </w:r>
      <w:bookmarkStart w:id="0" w:name="_GoBack"/>
      <w:bookmarkEnd w:id="0"/>
    </w:p>
    <w:p w:rsidR="00B926AC" w:rsidRDefault="008C2192" w:rsidP="000A4522">
      <w:pPr>
        <w:spacing w:line="600" w:lineRule="exact"/>
        <w:ind w:firstLineChars="300" w:firstLine="840"/>
        <w:rPr>
          <w:rFonts w:ascii="Arial" w:hAnsi="Arial" w:cs="Arial"/>
          <w:sz w:val="28"/>
          <w:szCs w:val="28"/>
        </w:rPr>
      </w:pPr>
      <w:r>
        <w:rPr>
          <w:rFonts w:ascii="Arial" w:hAnsi="Arial" w:cs="Arial" w:hint="eastAsia"/>
          <w:sz w:val="28"/>
          <w:szCs w:val="28"/>
        </w:rPr>
        <w:t>3</w:t>
      </w:r>
      <w:r>
        <w:rPr>
          <w:rFonts w:ascii="Arial" w:hAnsi="Arial" w:cs="Arial" w:hint="eastAsia"/>
          <w:sz w:val="28"/>
          <w:szCs w:val="28"/>
        </w:rPr>
        <w:t>）调整原</w:t>
      </w:r>
      <w:r w:rsidR="00B926AC">
        <w:rPr>
          <w:rFonts w:ascii="Arial" w:hAnsi="Arial" w:cs="Arial" w:hint="eastAsia"/>
          <w:sz w:val="28"/>
          <w:szCs w:val="28"/>
        </w:rPr>
        <w:t>6.2</w:t>
      </w:r>
      <w:r w:rsidR="00B926AC">
        <w:rPr>
          <w:rFonts w:ascii="Arial" w:hAnsi="Arial" w:cs="Arial" w:hint="eastAsia"/>
          <w:sz w:val="28"/>
          <w:szCs w:val="28"/>
        </w:rPr>
        <w:t>中关于</w:t>
      </w:r>
      <w:r w:rsidR="00B63DCC">
        <w:rPr>
          <w:rFonts w:ascii="Arial" w:hAnsi="Arial" w:cs="Arial" w:hint="eastAsia"/>
          <w:sz w:val="28"/>
          <w:szCs w:val="28"/>
        </w:rPr>
        <w:t>应采用“现有的最佳仪器”评定</w:t>
      </w:r>
      <w:r w:rsidR="00B63DCC">
        <w:rPr>
          <w:rFonts w:ascii="Arial" w:hAnsi="Arial" w:cs="Arial" w:hint="eastAsia"/>
          <w:sz w:val="28"/>
          <w:szCs w:val="28"/>
        </w:rPr>
        <w:t>CMC</w:t>
      </w:r>
      <w:r w:rsidR="00B63DCC">
        <w:rPr>
          <w:rFonts w:ascii="Arial" w:hAnsi="Arial" w:cs="Arial" w:hint="eastAsia"/>
          <w:sz w:val="28"/>
          <w:szCs w:val="28"/>
        </w:rPr>
        <w:t>的内容。</w:t>
      </w:r>
    </w:p>
    <w:p w:rsidR="00462948" w:rsidRDefault="00A478B2" w:rsidP="00A67554">
      <w:pPr>
        <w:spacing w:line="600" w:lineRule="exact"/>
        <w:rPr>
          <w:rFonts w:ascii="Arial" w:hAnsi="Arial" w:cs="Arial"/>
          <w:sz w:val="28"/>
          <w:szCs w:val="28"/>
        </w:rPr>
      </w:pPr>
      <w:r>
        <w:rPr>
          <w:rFonts w:ascii="Arial" w:hAnsi="Arial" w:cs="Arial" w:hint="eastAsia"/>
          <w:sz w:val="28"/>
          <w:szCs w:val="28"/>
        </w:rPr>
        <w:t>5.2</w:t>
      </w:r>
      <w:r w:rsidR="000A4522">
        <w:rPr>
          <w:rFonts w:ascii="Arial" w:hAnsi="Arial" w:cs="Arial" w:hint="eastAsia"/>
          <w:sz w:val="28"/>
          <w:szCs w:val="28"/>
        </w:rPr>
        <w:t xml:space="preserve"> </w:t>
      </w:r>
      <w:r w:rsidR="00264272">
        <w:rPr>
          <w:rFonts w:ascii="Arial" w:hAnsi="Arial" w:cs="Arial" w:hint="eastAsia"/>
          <w:sz w:val="28"/>
          <w:szCs w:val="28"/>
        </w:rPr>
        <w:t>b</w:t>
      </w:r>
      <w:r w:rsidR="00264272">
        <w:rPr>
          <w:rFonts w:ascii="Arial" w:hAnsi="Arial" w:cs="Arial" w:hint="eastAsia"/>
          <w:sz w:val="28"/>
          <w:szCs w:val="28"/>
        </w:rPr>
        <w:t>）根据新的</w:t>
      </w:r>
      <w:r w:rsidR="00264272">
        <w:rPr>
          <w:rFonts w:ascii="Arial" w:hAnsi="Arial" w:cs="Arial" w:hint="eastAsia"/>
          <w:sz w:val="28"/>
          <w:szCs w:val="28"/>
        </w:rPr>
        <w:t>P14 4.2</w:t>
      </w:r>
      <w:r>
        <w:rPr>
          <w:rFonts w:ascii="Arial" w:hAnsi="Arial" w:cs="Arial" w:hint="eastAsia"/>
          <w:sz w:val="28"/>
          <w:szCs w:val="28"/>
        </w:rPr>
        <w:t>b</w:t>
      </w:r>
      <w:r>
        <w:rPr>
          <w:rFonts w:ascii="Arial" w:hAnsi="Arial" w:cs="Arial" w:hint="eastAsia"/>
          <w:sz w:val="28"/>
          <w:szCs w:val="28"/>
        </w:rPr>
        <w:t>）</w:t>
      </w:r>
      <w:r w:rsidR="00264272">
        <w:rPr>
          <w:rFonts w:ascii="Arial" w:hAnsi="Arial" w:cs="Arial" w:hint="eastAsia"/>
          <w:sz w:val="28"/>
          <w:szCs w:val="28"/>
        </w:rPr>
        <w:t>，增加线性插值算法以给出区间内各个值的测量不确定度；</w:t>
      </w:r>
    </w:p>
    <w:p w:rsidR="008C2192" w:rsidRDefault="00264272" w:rsidP="00A67554">
      <w:pPr>
        <w:spacing w:line="600" w:lineRule="exact"/>
        <w:rPr>
          <w:rFonts w:ascii="Arial" w:hAnsi="Arial" w:cs="Arial"/>
          <w:sz w:val="28"/>
          <w:szCs w:val="28"/>
        </w:rPr>
      </w:pPr>
      <w:r>
        <w:rPr>
          <w:rFonts w:ascii="Arial" w:hAnsi="Arial" w:cs="Arial" w:hint="eastAsia"/>
          <w:sz w:val="28"/>
          <w:szCs w:val="28"/>
        </w:rPr>
        <w:t>5.2 c</w:t>
      </w:r>
      <w:r>
        <w:rPr>
          <w:rFonts w:ascii="Arial" w:hAnsi="Arial" w:cs="Arial" w:hint="eastAsia"/>
          <w:sz w:val="28"/>
          <w:szCs w:val="28"/>
        </w:rPr>
        <w:t>）</w:t>
      </w:r>
      <w:r w:rsidR="00A478B2">
        <w:rPr>
          <w:rFonts w:ascii="Arial" w:hAnsi="Arial" w:cs="Arial" w:hint="eastAsia"/>
          <w:sz w:val="28"/>
          <w:szCs w:val="28"/>
        </w:rPr>
        <w:t>根据新的</w:t>
      </w:r>
      <w:r w:rsidR="00A478B2">
        <w:rPr>
          <w:rFonts w:ascii="Arial" w:hAnsi="Arial" w:cs="Arial" w:hint="eastAsia"/>
          <w:sz w:val="28"/>
          <w:szCs w:val="28"/>
        </w:rPr>
        <w:t>P14 4.2c</w:t>
      </w:r>
      <w:r w:rsidR="00A478B2">
        <w:rPr>
          <w:rFonts w:ascii="Arial" w:hAnsi="Arial" w:cs="Arial" w:hint="eastAsia"/>
          <w:sz w:val="28"/>
          <w:szCs w:val="28"/>
        </w:rPr>
        <w:t>），</w:t>
      </w:r>
      <w:r w:rsidR="00173613" w:rsidRPr="00542D05">
        <w:rPr>
          <w:rFonts w:ascii="Arial" w:hAnsi="Arial" w:cs="Arial" w:hint="eastAsia"/>
          <w:sz w:val="28"/>
          <w:szCs w:val="28"/>
        </w:rPr>
        <w:t>增加</w:t>
      </w:r>
      <w:r>
        <w:rPr>
          <w:rFonts w:ascii="Arial" w:hAnsi="Arial" w:cs="Arial" w:hint="eastAsia"/>
          <w:sz w:val="28"/>
          <w:szCs w:val="28"/>
        </w:rPr>
        <w:t>显函数要求</w:t>
      </w:r>
      <w:r w:rsidR="00A478B2">
        <w:rPr>
          <w:rFonts w:ascii="Arial" w:hAnsi="Arial" w:cs="Arial" w:hint="eastAsia"/>
          <w:sz w:val="28"/>
          <w:szCs w:val="28"/>
        </w:rPr>
        <w:t>，并将“</w:t>
      </w:r>
      <w:r w:rsidR="00A478B2" w:rsidRPr="00A478B2">
        <w:rPr>
          <w:rFonts w:ascii="Arial" w:hAnsi="Arial" w:cs="Arial" w:hint="eastAsia"/>
          <w:sz w:val="28"/>
          <w:szCs w:val="28"/>
        </w:rPr>
        <w:t>被测量值或参数</w:t>
      </w:r>
      <w:r w:rsidR="00A478B2">
        <w:rPr>
          <w:rFonts w:ascii="Arial" w:hAnsi="Arial" w:cs="Arial" w:hint="eastAsia"/>
          <w:sz w:val="28"/>
          <w:szCs w:val="28"/>
        </w:rPr>
        <w:t>”改为“</w:t>
      </w:r>
      <w:r w:rsidR="00A478B2" w:rsidRPr="00A478B2">
        <w:rPr>
          <w:rFonts w:ascii="Arial" w:hAnsi="Arial" w:cs="Arial" w:hint="eastAsia"/>
          <w:sz w:val="28"/>
          <w:szCs w:val="28"/>
        </w:rPr>
        <w:t>被测量值</w:t>
      </w:r>
      <w:r w:rsidR="00A478B2">
        <w:rPr>
          <w:rFonts w:ascii="Arial" w:hAnsi="Arial" w:cs="Arial" w:hint="eastAsia"/>
          <w:sz w:val="28"/>
          <w:szCs w:val="28"/>
        </w:rPr>
        <w:t>和</w:t>
      </w:r>
      <w:r w:rsidR="00A478B2">
        <w:rPr>
          <w:rFonts w:ascii="Arial" w:hAnsi="Arial" w:cs="Arial" w:hint="eastAsia"/>
          <w:sz w:val="28"/>
          <w:szCs w:val="28"/>
        </w:rPr>
        <w:t>/</w:t>
      </w:r>
      <w:r w:rsidR="00A478B2" w:rsidRPr="00A478B2">
        <w:rPr>
          <w:rFonts w:ascii="Arial" w:hAnsi="Arial" w:cs="Arial" w:hint="eastAsia"/>
          <w:sz w:val="28"/>
          <w:szCs w:val="28"/>
        </w:rPr>
        <w:t>或参数</w:t>
      </w:r>
      <w:r w:rsidR="00A478B2">
        <w:rPr>
          <w:rFonts w:ascii="Arial" w:hAnsi="Arial" w:cs="Arial" w:hint="eastAsia"/>
          <w:sz w:val="28"/>
          <w:szCs w:val="28"/>
        </w:rPr>
        <w:t>”；</w:t>
      </w:r>
    </w:p>
    <w:p w:rsidR="000A4522" w:rsidRDefault="00264272" w:rsidP="00A67554">
      <w:pPr>
        <w:spacing w:line="600" w:lineRule="exact"/>
        <w:rPr>
          <w:rFonts w:ascii="Arial" w:hAnsi="Arial" w:cs="Arial"/>
          <w:sz w:val="28"/>
          <w:szCs w:val="28"/>
        </w:rPr>
      </w:pPr>
      <w:r>
        <w:rPr>
          <w:rFonts w:ascii="Arial" w:hAnsi="Arial" w:cs="Arial" w:hint="eastAsia"/>
          <w:sz w:val="28"/>
          <w:szCs w:val="28"/>
        </w:rPr>
        <w:t xml:space="preserve">5.2 </w:t>
      </w:r>
      <w:r w:rsidR="000A4522">
        <w:rPr>
          <w:rFonts w:ascii="Arial" w:hAnsi="Arial" w:cs="Arial" w:hint="eastAsia"/>
          <w:sz w:val="28"/>
          <w:szCs w:val="28"/>
        </w:rPr>
        <w:t>注</w:t>
      </w:r>
      <w:r w:rsidR="000A4522">
        <w:rPr>
          <w:rFonts w:ascii="Arial" w:hAnsi="Arial" w:cs="Arial" w:hint="eastAsia"/>
          <w:sz w:val="28"/>
          <w:szCs w:val="28"/>
        </w:rPr>
        <w:t xml:space="preserve">  1</w:t>
      </w:r>
      <w:r w:rsidR="000A4522">
        <w:rPr>
          <w:rFonts w:ascii="Arial" w:hAnsi="Arial" w:cs="Arial" w:hint="eastAsia"/>
          <w:sz w:val="28"/>
          <w:szCs w:val="28"/>
        </w:rPr>
        <w:t>）</w:t>
      </w:r>
      <w:r w:rsidR="00A478B2">
        <w:rPr>
          <w:rFonts w:ascii="Arial" w:hAnsi="Arial" w:cs="Arial" w:hint="eastAsia"/>
          <w:sz w:val="28"/>
          <w:szCs w:val="28"/>
        </w:rPr>
        <w:t>根据新的</w:t>
      </w:r>
      <w:r w:rsidR="00A478B2">
        <w:rPr>
          <w:rFonts w:ascii="Arial" w:hAnsi="Arial" w:cs="Arial" w:hint="eastAsia"/>
          <w:sz w:val="28"/>
          <w:szCs w:val="28"/>
        </w:rPr>
        <w:t xml:space="preserve">P14 4.3 </w:t>
      </w:r>
      <w:r w:rsidR="00A478B2">
        <w:rPr>
          <w:rFonts w:ascii="Arial" w:hAnsi="Arial" w:cs="Arial" w:hint="eastAsia"/>
          <w:sz w:val="28"/>
          <w:szCs w:val="28"/>
        </w:rPr>
        <w:t>注</w:t>
      </w:r>
      <w:r w:rsidR="00A478B2">
        <w:rPr>
          <w:rFonts w:ascii="Arial" w:hAnsi="Arial" w:cs="Arial" w:hint="eastAsia"/>
          <w:sz w:val="28"/>
          <w:szCs w:val="28"/>
        </w:rPr>
        <w:t>2</w:t>
      </w:r>
      <w:r w:rsidR="00A478B2">
        <w:rPr>
          <w:rFonts w:ascii="Arial" w:hAnsi="Arial" w:cs="Arial" w:hint="eastAsia"/>
          <w:sz w:val="28"/>
          <w:szCs w:val="28"/>
        </w:rPr>
        <w:t>要求而新增</w:t>
      </w:r>
      <w:r w:rsidR="000A4522">
        <w:rPr>
          <w:rFonts w:ascii="Arial" w:hAnsi="Arial" w:cs="Arial" w:hint="eastAsia"/>
          <w:sz w:val="28"/>
          <w:szCs w:val="28"/>
        </w:rPr>
        <w:t>注</w:t>
      </w:r>
      <w:r w:rsidR="000A4522">
        <w:rPr>
          <w:rFonts w:ascii="Arial" w:hAnsi="Arial" w:cs="Arial" w:hint="eastAsia"/>
          <w:sz w:val="28"/>
          <w:szCs w:val="28"/>
        </w:rPr>
        <w:t>2</w:t>
      </w:r>
      <w:r w:rsidR="00A478B2">
        <w:rPr>
          <w:rFonts w:ascii="Arial" w:hAnsi="Arial" w:cs="Arial" w:hint="eastAsia"/>
          <w:sz w:val="28"/>
          <w:szCs w:val="28"/>
        </w:rPr>
        <w:t>；</w:t>
      </w:r>
    </w:p>
    <w:p w:rsidR="008C2192" w:rsidRDefault="000A4522" w:rsidP="000A4522">
      <w:pPr>
        <w:spacing w:line="600" w:lineRule="exact"/>
        <w:ind w:firstLineChars="400" w:firstLine="1120"/>
        <w:rPr>
          <w:rFonts w:ascii="Arial" w:hAnsi="Arial" w:cs="Arial"/>
          <w:sz w:val="28"/>
          <w:szCs w:val="28"/>
        </w:rPr>
      </w:pPr>
      <w:r>
        <w:rPr>
          <w:rFonts w:ascii="Arial" w:hAnsi="Arial" w:cs="Arial" w:hint="eastAsia"/>
          <w:sz w:val="28"/>
          <w:szCs w:val="28"/>
        </w:rPr>
        <w:t>2</w:t>
      </w:r>
      <w:r>
        <w:rPr>
          <w:rFonts w:ascii="Arial" w:hAnsi="Arial" w:cs="Arial" w:hint="eastAsia"/>
          <w:sz w:val="28"/>
          <w:szCs w:val="28"/>
        </w:rPr>
        <w:t>）</w:t>
      </w:r>
      <w:r w:rsidR="00B63DCC">
        <w:rPr>
          <w:rFonts w:ascii="Arial" w:hAnsi="Arial" w:cs="Arial" w:hint="eastAsia"/>
          <w:sz w:val="28"/>
          <w:szCs w:val="28"/>
        </w:rPr>
        <w:t>根据新的</w:t>
      </w:r>
      <w:r w:rsidR="00B63DCC">
        <w:rPr>
          <w:rFonts w:ascii="Arial" w:hAnsi="Arial" w:cs="Arial" w:hint="eastAsia"/>
          <w:sz w:val="28"/>
          <w:szCs w:val="28"/>
        </w:rPr>
        <w:t>P14 4.3</w:t>
      </w:r>
      <w:r w:rsidR="00B63DCC">
        <w:rPr>
          <w:rFonts w:ascii="Arial" w:hAnsi="Arial" w:cs="Arial" w:hint="eastAsia"/>
          <w:sz w:val="28"/>
          <w:szCs w:val="28"/>
        </w:rPr>
        <w:t>要求，将原</w:t>
      </w:r>
      <w:r w:rsidR="00B63DCC">
        <w:rPr>
          <w:rFonts w:ascii="Arial" w:hAnsi="Arial" w:cs="Arial" w:hint="eastAsia"/>
          <w:sz w:val="28"/>
          <w:szCs w:val="28"/>
        </w:rPr>
        <w:t>6.2 b</w:t>
      </w:r>
      <w:r w:rsidR="00B63DCC">
        <w:rPr>
          <w:rFonts w:ascii="Arial" w:hAnsi="Arial" w:cs="Arial" w:hint="eastAsia"/>
          <w:sz w:val="28"/>
          <w:szCs w:val="28"/>
        </w:rPr>
        <w:t>）调整为注</w:t>
      </w:r>
      <w:r>
        <w:rPr>
          <w:rFonts w:ascii="Arial" w:hAnsi="Arial" w:cs="Arial" w:hint="eastAsia"/>
          <w:sz w:val="28"/>
          <w:szCs w:val="28"/>
        </w:rPr>
        <w:t>3</w:t>
      </w:r>
      <w:r w:rsidR="00B63DCC">
        <w:rPr>
          <w:rFonts w:ascii="Arial" w:hAnsi="Arial" w:cs="Arial" w:hint="eastAsia"/>
          <w:sz w:val="28"/>
          <w:szCs w:val="28"/>
        </w:rPr>
        <w:t>。</w:t>
      </w:r>
    </w:p>
    <w:p w:rsidR="00462948" w:rsidRDefault="00462948" w:rsidP="00462948">
      <w:pPr>
        <w:spacing w:line="600" w:lineRule="exact"/>
        <w:rPr>
          <w:rFonts w:ascii="Arial" w:hAnsi="Arial" w:cs="Arial"/>
          <w:sz w:val="28"/>
          <w:szCs w:val="28"/>
        </w:rPr>
      </w:pPr>
      <w:r>
        <w:rPr>
          <w:rFonts w:ascii="Arial" w:hAnsi="Arial" w:cs="Arial" w:hint="eastAsia"/>
          <w:sz w:val="28"/>
          <w:szCs w:val="28"/>
        </w:rPr>
        <w:t xml:space="preserve">5.3 </w:t>
      </w:r>
      <w:r>
        <w:rPr>
          <w:rFonts w:ascii="Arial" w:hAnsi="Arial" w:cs="Arial" w:hint="eastAsia"/>
          <w:sz w:val="28"/>
          <w:szCs w:val="28"/>
        </w:rPr>
        <w:t>将原</w:t>
      </w:r>
      <w:r>
        <w:rPr>
          <w:rFonts w:ascii="Arial" w:hAnsi="Arial" w:cs="Arial" w:hint="eastAsia"/>
          <w:sz w:val="28"/>
          <w:szCs w:val="28"/>
        </w:rPr>
        <w:t>5.2</w:t>
      </w:r>
      <w:r>
        <w:rPr>
          <w:rFonts w:ascii="Arial" w:hAnsi="Arial" w:cs="Arial" w:hint="eastAsia"/>
          <w:sz w:val="28"/>
          <w:szCs w:val="28"/>
        </w:rPr>
        <w:t>与</w:t>
      </w:r>
      <w:r>
        <w:rPr>
          <w:rFonts w:ascii="Arial" w:hAnsi="Arial" w:cs="Arial" w:hint="eastAsia"/>
          <w:sz w:val="28"/>
          <w:szCs w:val="28"/>
        </w:rPr>
        <w:t>5.4</w:t>
      </w:r>
      <w:r>
        <w:rPr>
          <w:rFonts w:ascii="Arial" w:hAnsi="Arial" w:cs="Arial" w:hint="eastAsia"/>
          <w:sz w:val="28"/>
          <w:szCs w:val="28"/>
        </w:rPr>
        <w:t>合并，并要求报告每个校准结果的测量不确定度。</w:t>
      </w:r>
    </w:p>
    <w:p w:rsidR="00802600" w:rsidRDefault="007707D1" w:rsidP="00A67554">
      <w:pPr>
        <w:spacing w:line="600" w:lineRule="exact"/>
        <w:rPr>
          <w:rFonts w:ascii="Arial" w:hAnsi="Arial" w:cs="Arial"/>
          <w:sz w:val="28"/>
          <w:szCs w:val="28"/>
        </w:rPr>
      </w:pPr>
      <w:r>
        <w:rPr>
          <w:rFonts w:ascii="Arial" w:hAnsi="Arial" w:cs="Arial" w:hint="eastAsia"/>
          <w:sz w:val="28"/>
          <w:szCs w:val="28"/>
        </w:rPr>
        <w:t>5</w:t>
      </w:r>
      <w:r w:rsidR="00802600">
        <w:rPr>
          <w:rFonts w:ascii="Arial" w:hAnsi="Arial" w:cs="Arial" w:hint="eastAsia"/>
          <w:sz w:val="28"/>
          <w:szCs w:val="28"/>
        </w:rPr>
        <w:t>.4</w:t>
      </w:r>
      <w:r>
        <w:rPr>
          <w:rFonts w:ascii="Arial" w:hAnsi="Arial" w:cs="Arial" w:hint="eastAsia"/>
          <w:sz w:val="28"/>
          <w:szCs w:val="28"/>
        </w:rPr>
        <w:t>根据新的</w:t>
      </w:r>
      <w:r>
        <w:rPr>
          <w:rFonts w:ascii="Arial" w:hAnsi="Arial" w:cs="Arial" w:hint="eastAsia"/>
          <w:sz w:val="28"/>
          <w:szCs w:val="28"/>
        </w:rPr>
        <w:t>P14 5.4</w:t>
      </w:r>
      <w:r>
        <w:rPr>
          <w:rFonts w:ascii="Arial" w:hAnsi="Arial" w:cs="Arial" w:hint="eastAsia"/>
          <w:sz w:val="28"/>
          <w:szCs w:val="28"/>
        </w:rPr>
        <w:t>，将随机影响改为未知影响</w:t>
      </w:r>
      <w:r w:rsidR="00802600" w:rsidRPr="00802600">
        <w:rPr>
          <w:rFonts w:ascii="Arial" w:hAnsi="Arial" w:cs="Arial" w:hint="eastAsia"/>
          <w:sz w:val="28"/>
          <w:szCs w:val="28"/>
        </w:rPr>
        <w:t>。</w:t>
      </w:r>
    </w:p>
    <w:p w:rsidR="00A76411" w:rsidRPr="00802600" w:rsidRDefault="00A76411" w:rsidP="00A67554">
      <w:pPr>
        <w:spacing w:line="600" w:lineRule="exact"/>
        <w:rPr>
          <w:rFonts w:ascii="Arial" w:hAnsi="Arial" w:cs="Arial"/>
          <w:sz w:val="28"/>
          <w:szCs w:val="28"/>
        </w:rPr>
      </w:pPr>
      <w:r>
        <w:rPr>
          <w:rFonts w:ascii="Arial" w:hAnsi="Arial" w:cs="Arial" w:hint="eastAsia"/>
          <w:sz w:val="28"/>
          <w:szCs w:val="28"/>
        </w:rPr>
        <w:t xml:space="preserve">5.5 </w:t>
      </w:r>
      <w:r>
        <w:rPr>
          <w:rFonts w:ascii="Arial" w:hAnsi="Arial" w:cs="Arial" w:hint="eastAsia"/>
          <w:sz w:val="28"/>
          <w:szCs w:val="28"/>
        </w:rPr>
        <w:t>原</w:t>
      </w:r>
      <w:r>
        <w:rPr>
          <w:rFonts w:ascii="Arial" w:hAnsi="Arial" w:cs="Arial" w:hint="eastAsia"/>
          <w:sz w:val="28"/>
          <w:szCs w:val="28"/>
        </w:rPr>
        <w:t>6.3</w:t>
      </w:r>
      <w:r>
        <w:rPr>
          <w:rFonts w:ascii="Arial" w:hAnsi="Arial" w:cs="Arial" w:hint="eastAsia"/>
          <w:sz w:val="28"/>
          <w:szCs w:val="28"/>
        </w:rPr>
        <w:t>，按照</w:t>
      </w:r>
      <w:r>
        <w:rPr>
          <w:rFonts w:ascii="Arial" w:hAnsi="Arial" w:cs="Arial" w:hint="eastAsia"/>
          <w:sz w:val="28"/>
          <w:szCs w:val="28"/>
        </w:rPr>
        <w:t>ILAC-P14</w:t>
      </w:r>
      <w:r>
        <w:rPr>
          <w:rFonts w:ascii="Arial" w:hAnsi="Arial" w:cs="Arial" w:hint="eastAsia"/>
          <w:sz w:val="28"/>
          <w:szCs w:val="28"/>
        </w:rPr>
        <w:t>原文要求，将“医学参考测量实验室”改为“提供参考值的实验室”</w:t>
      </w:r>
    </w:p>
    <w:p w:rsidR="00802600" w:rsidRDefault="007707D1" w:rsidP="00A67554">
      <w:pPr>
        <w:spacing w:line="600" w:lineRule="exact"/>
        <w:rPr>
          <w:rFonts w:ascii="Arial" w:hAnsi="Arial" w:cs="Arial"/>
          <w:sz w:val="28"/>
          <w:szCs w:val="28"/>
        </w:rPr>
      </w:pPr>
      <w:r>
        <w:rPr>
          <w:rFonts w:ascii="Arial" w:hAnsi="Arial" w:cs="Arial" w:hint="eastAsia"/>
          <w:sz w:val="28"/>
          <w:szCs w:val="28"/>
        </w:rPr>
        <w:t>5</w:t>
      </w:r>
      <w:r w:rsidR="00802600" w:rsidRPr="00802600">
        <w:rPr>
          <w:rFonts w:ascii="Arial" w:hAnsi="Arial" w:cs="Arial" w:hint="eastAsia"/>
          <w:sz w:val="28"/>
          <w:szCs w:val="28"/>
        </w:rPr>
        <w:t>.</w:t>
      </w:r>
      <w:r w:rsidR="00A76411">
        <w:rPr>
          <w:rFonts w:ascii="Arial" w:hAnsi="Arial" w:cs="Arial" w:hint="eastAsia"/>
          <w:sz w:val="28"/>
          <w:szCs w:val="28"/>
        </w:rPr>
        <w:t>4</w:t>
      </w:r>
      <w:r>
        <w:rPr>
          <w:rFonts w:ascii="Arial" w:hAnsi="Arial" w:cs="Arial" w:hint="eastAsia"/>
          <w:sz w:val="28"/>
          <w:szCs w:val="28"/>
        </w:rPr>
        <w:t xml:space="preserve">~5.8 </w:t>
      </w:r>
      <w:r>
        <w:rPr>
          <w:rFonts w:ascii="Arial" w:hAnsi="Arial" w:cs="Arial" w:hint="eastAsia"/>
          <w:sz w:val="28"/>
          <w:szCs w:val="28"/>
        </w:rPr>
        <w:t>原</w:t>
      </w:r>
      <w:r>
        <w:rPr>
          <w:rFonts w:ascii="Arial" w:hAnsi="Arial" w:cs="Arial" w:hint="eastAsia"/>
          <w:sz w:val="28"/>
          <w:szCs w:val="28"/>
        </w:rPr>
        <w:t>6.3~6.6</w:t>
      </w:r>
      <w:r>
        <w:rPr>
          <w:rFonts w:ascii="Arial" w:hAnsi="Arial" w:cs="Arial" w:hint="eastAsia"/>
          <w:sz w:val="28"/>
          <w:szCs w:val="28"/>
        </w:rPr>
        <w:t>，内容无变化</w:t>
      </w:r>
      <w:r w:rsidR="00802600">
        <w:rPr>
          <w:rFonts w:ascii="Arial" w:hAnsi="Arial" w:cs="Arial" w:hint="eastAsia"/>
          <w:sz w:val="28"/>
          <w:szCs w:val="28"/>
        </w:rPr>
        <w:t>。</w:t>
      </w:r>
    </w:p>
    <w:p w:rsidR="00802600" w:rsidRDefault="007707D1" w:rsidP="00A67554">
      <w:pPr>
        <w:spacing w:line="600" w:lineRule="exact"/>
        <w:rPr>
          <w:rFonts w:ascii="Arial" w:hAnsi="Arial" w:cs="Arial"/>
          <w:sz w:val="28"/>
          <w:szCs w:val="28"/>
        </w:rPr>
      </w:pPr>
      <w:r>
        <w:rPr>
          <w:rFonts w:ascii="Arial" w:hAnsi="Arial" w:cs="Arial" w:hint="eastAsia"/>
          <w:sz w:val="28"/>
          <w:szCs w:val="28"/>
        </w:rPr>
        <w:t xml:space="preserve">6 </w:t>
      </w:r>
      <w:r>
        <w:rPr>
          <w:rFonts w:ascii="Arial" w:hAnsi="Arial" w:cs="Arial" w:hint="eastAsia"/>
          <w:sz w:val="28"/>
          <w:szCs w:val="28"/>
        </w:rPr>
        <w:t>原第</w:t>
      </w:r>
      <w:r w:rsidR="005826A2">
        <w:rPr>
          <w:rFonts w:ascii="Arial" w:hAnsi="Arial" w:cs="Arial" w:hint="eastAsia"/>
          <w:sz w:val="28"/>
          <w:szCs w:val="28"/>
        </w:rPr>
        <w:t>7</w:t>
      </w:r>
      <w:r w:rsidR="005826A2">
        <w:rPr>
          <w:rFonts w:ascii="Arial" w:hAnsi="Arial" w:cs="Arial" w:hint="eastAsia"/>
          <w:sz w:val="28"/>
          <w:szCs w:val="28"/>
        </w:rPr>
        <w:t>章</w:t>
      </w:r>
    </w:p>
    <w:p w:rsidR="005826A2" w:rsidRDefault="005826A2" w:rsidP="00A67554">
      <w:pPr>
        <w:spacing w:line="600" w:lineRule="exact"/>
        <w:rPr>
          <w:rFonts w:ascii="Arial" w:hAnsi="Arial" w:cs="Arial"/>
          <w:sz w:val="28"/>
          <w:szCs w:val="28"/>
        </w:rPr>
      </w:pPr>
      <w:r>
        <w:rPr>
          <w:rFonts w:ascii="Arial" w:hAnsi="Arial" w:cs="Arial" w:hint="eastAsia"/>
          <w:sz w:val="28"/>
          <w:szCs w:val="28"/>
        </w:rPr>
        <w:t xml:space="preserve">6.2 </w:t>
      </w:r>
      <w:r>
        <w:rPr>
          <w:rFonts w:ascii="Arial" w:hAnsi="Arial" w:cs="Arial" w:hint="eastAsia"/>
          <w:sz w:val="28"/>
          <w:szCs w:val="28"/>
        </w:rPr>
        <w:t>按照</w:t>
      </w:r>
      <w:r>
        <w:rPr>
          <w:rFonts w:ascii="Arial" w:hAnsi="Arial" w:cs="Arial" w:hint="eastAsia"/>
          <w:sz w:val="28"/>
          <w:szCs w:val="28"/>
        </w:rPr>
        <w:t>ILAC-G17</w:t>
      </w:r>
      <w:r>
        <w:rPr>
          <w:rFonts w:ascii="Arial" w:hAnsi="Arial" w:cs="Arial" w:hint="eastAsia"/>
          <w:sz w:val="28"/>
          <w:szCs w:val="28"/>
        </w:rPr>
        <w:t>内容，对于不要求进行不确定度评估的项目，建</w:t>
      </w:r>
      <w:r>
        <w:rPr>
          <w:rFonts w:ascii="Arial" w:hAnsi="Arial" w:cs="Arial" w:hint="eastAsia"/>
          <w:sz w:val="28"/>
          <w:szCs w:val="28"/>
        </w:rPr>
        <w:lastRenderedPageBreak/>
        <w:t>议检测实验室采用其他方式评估。</w:t>
      </w:r>
    </w:p>
    <w:p w:rsidR="005826A2" w:rsidRPr="00802600" w:rsidRDefault="005826A2" w:rsidP="00A67554">
      <w:pPr>
        <w:spacing w:line="600" w:lineRule="exact"/>
        <w:rPr>
          <w:rFonts w:ascii="Arial" w:hAnsi="Arial" w:cs="Arial"/>
          <w:sz w:val="28"/>
          <w:szCs w:val="28"/>
        </w:rPr>
      </w:pPr>
      <w:r>
        <w:rPr>
          <w:rFonts w:ascii="Arial" w:hAnsi="Arial" w:cs="Arial" w:hint="eastAsia"/>
          <w:sz w:val="28"/>
          <w:szCs w:val="28"/>
        </w:rPr>
        <w:t>6.7</w:t>
      </w:r>
      <w:r>
        <w:rPr>
          <w:rFonts w:ascii="Arial" w:hAnsi="Arial" w:cs="Arial" w:hint="eastAsia"/>
          <w:sz w:val="28"/>
          <w:szCs w:val="28"/>
        </w:rPr>
        <w:t>注</w:t>
      </w:r>
      <w:r>
        <w:rPr>
          <w:rFonts w:ascii="Arial" w:hAnsi="Arial" w:cs="Arial" w:hint="eastAsia"/>
          <w:sz w:val="28"/>
          <w:szCs w:val="28"/>
        </w:rPr>
        <w:t xml:space="preserve"> </w:t>
      </w:r>
      <w:r>
        <w:rPr>
          <w:rFonts w:ascii="Arial" w:hAnsi="Arial" w:cs="Arial" w:hint="eastAsia"/>
          <w:sz w:val="28"/>
          <w:szCs w:val="28"/>
        </w:rPr>
        <w:t>按照</w:t>
      </w:r>
      <w:r>
        <w:rPr>
          <w:rFonts w:ascii="Arial" w:hAnsi="Arial" w:cs="Arial" w:hint="eastAsia"/>
          <w:sz w:val="28"/>
          <w:szCs w:val="28"/>
        </w:rPr>
        <w:t>ILAC-G17</w:t>
      </w:r>
      <w:r>
        <w:rPr>
          <w:rFonts w:ascii="Arial" w:hAnsi="Arial" w:cs="Arial" w:hint="eastAsia"/>
          <w:sz w:val="28"/>
          <w:szCs w:val="28"/>
        </w:rPr>
        <w:t>内容，要求检测实验室尽可能的报告检测结果的测量不确定度。</w:t>
      </w:r>
    </w:p>
    <w:p w:rsidR="00C121A8" w:rsidRPr="00C121A8" w:rsidRDefault="00C121A8" w:rsidP="00A67554">
      <w:pPr>
        <w:pStyle w:val="a3"/>
        <w:numPr>
          <w:ilvl w:val="0"/>
          <w:numId w:val="1"/>
        </w:numPr>
        <w:spacing w:line="600" w:lineRule="exact"/>
        <w:ind w:firstLineChars="0"/>
        <w:rPr>
          <w:rFonts w:ascii="Arial" w:eastAsia="黑体" w:hAnsi="Arial" w:cs="Arial"/>
          <w:b/>
          <w:sz w:val="28"/>
          <w:szCs w:val="28"/>
        </w:rPr>
      </w:pPr>
      <w:r w:rsidRPr="00C121A8">
        <w:rPr>
          <w:rFonts w:ascii="Arial" w:eastAsia="黑体" w:hAnsi="Arial" w:cs="Arial" w:hint="eastAsia"/>
          <w:b/>
          <w:sz w:val="28"/>
          <w:szCs w:val="28"/>
        </w:rPr>
        <w:t>业务系统的变化和培训需求</w:t>
      </w:r>
    </w:p>
    <w:p w:rsidR="00C121A8" w:rsidRDefault="00C121A8" w:rsidP="00A67554">
      <w:pPr>
        <w:pStyle w:val="a3"/>
        <w:autoSpaceDE w:val="0"/>
        <w:autoSpaceDN w:val="0"/>
        <w:adjustRightInd w:val="0"/>
        <w:spacing w:line="600" w:lineRule="exact"/>
        <w:ind w:firstLineChars="257" w:firstLine="720"/>
        <w:jc w:val="left"/>
        <w:rPr>
          <w:sz w:val="28"/>
          <w:szCs w:val="28"/>
        </w:rPr>
      </w:pPr>
      <w:r>
        <w:rPr>
          <w:rFonts w:ascii="宋体" w:hAnsi="宋体" w:hint="eastAsia"/>
          <w:sz w:val="28"/>
          <w:szCs w:val="28"/>
        </w:rPr>
        <w:t>目前业务系统不需要修改</w:t>
      </w:r>
      <w:r w:rsidRPr="00C121A8">
        <w:rPr>
          <w:rFonts w:ascii="宋体" w:hAnsi="宋体" w:hint="eastAsia"/>
          <w:sz w:val="28"/>
          <w:szCs w:val="28"/>
        </w:rPr>
        <w:t>。在评审员培训方面，</w:t>
      </w:r>
      <w:r>
        <w:rPr>
          <w:rFonts w:ascii="宋体" w:hAnsi="宋体" w:hint="eastAsia"/>
          <w:sz w:val="28"/>
          <w:szCs w:val="28"/>
        </w:rPr>
        <w:t>文件要求没有实质性变化</w:t>
      </w:r>
      <w:r w:rsidRPr="00C121A8">
        <w:rPr>
          <w:rFonts w:ascii="宋体" w:hAnsi="宋体" w:hint="eastAsia"/>
          <w:sz w:val="28"/>
          <w:szCs w:val="28"/>
        </w:rPr>
        <w:t>，</w:t>
      </w:r>
      <w:r>
        <w:rPr>
          <w:rFonts w:ascii="宋体" w:hAnsi="宋体" w:hint="eastAsia"/>
          <w:sz w:val="28"/>
          <w:szCs w:val="28"/>
        </w:rPr>
        <w:t>暂不</w:t>
      </w:r>
      <w:r w:rsidRPr="00C121A8">
        <w:rPr>
          <w:rFonts w:ascii="宋体" w:hAnsi="宋体" w:hint="eastAsia"/>
          <w:sz w:val="28"/>
          <w:szCs w:val="28"/>
        </w:rPr>
        <w:t>进行评审员培训。</w:t>
      </w:r>
      <w:r>
        <w:rPr>
          <w:rFonts w:hint="eastAsia"/>
          <w:sz w:val="28"/>
          <w:szCs w:val="28"/>
        </w:rPr>
        <w:t xml:space="preserve">  </w:t>
      </w:r>
    </w:p>
    <w:p w:rsidR="00C121A8" w:rsidRPr="00C121A8" w:rsidRDefault="00C121A8" w:rsidP="00A67554">
      <w:pPr>
        <w:spacing w:line="600" w:lineRule="exact"/>
        <w:rPr>
          <w:sz w:val="28"/>
          <w:szCs w:val="28"/>
        </w:rPr>
      </w:pPr>
      <w:r>
        <w:rPr>
          <w:rFonts w:hint="eastAsia"/>
          <w:sz w:val="28"/>
          <w:szCs w:val="28"/>
        </w:rPr>
        <w:t xml:space="preserve">                                             2021.</w:t>
      </w:r>
      <w:r w:rsidR="00A76411">
        <w:rPr>
          <w:rFonts w:hint="eastAsia"/>
          <w:sz w:val="28"/>
          <w:szCs w:val="28"/>
        </w:rPr>
        <w:t>9</w:t>
      </w:r>
      <w:r w:rsidR="007707D1">
        <w:rPr>
          <w:rFonts w:hint="eastAsia"/>
          <w:sz w:val="28"/>
          <w:szCs w:val="28"/>
        </w:rPr>
        <w:t>.</w:t>
      </w:r>
      <w:r w:rsidR="00A76411">
        <w:rPr>
          <w:rFonts w:hint="eastAsia"/>
          <w:sz w:val="28"/>
          <w:szCs w:val="28"/>
        </w:rPr>
        <w:t>3</w:t>
      </w:r>
    </w:p>
    <w:sectPr w:rsidR="00C121A8" w:rsidRPr="00C121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79" w:rsidRDefault="002E0B79" w:rsidP="00D5161E">
      <w:r>
        <w:separator/>
      </w:r>
    </w:p>
  </w:endnote>
  <w:endnote w:type="continuationSeparator" w:id="0">
    <w:p w:rsidR="002E0B79" w:rsidRDefault="002E0B79" w:rsidP="00D5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79" w:rsidRDefault="002E0B79" w:rsidP="00D5161E">
      <w:r>
        <w:separator/>
      </w:r>
    </w:p>
  </w:footnote>
  <w:footnote w:type="continuationSeparator" w:id="0">
    <w:p w:rsidR="002E0B79" w:rsidRDefault="002E0B79" w:rsidP="00D51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397C"/>
    <w:multiLevelType w:val="multilevel"/>
    <w:tmpl w:val="8A50CAEE"/>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4A4A3D70"/>
    <w:multiLevelType w:val="hybridMultilevel"/>
    <w:tmpl w:val="D0FCEC8E"/>
    <w:lvl w:ilvl="0" w:tplc="6B1EE7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C8"/>
    <w:rsid w:val="0000305B"/>
    <w:rsid w:val="00011282"/>
    <w:rsid w:val="0002259F"/>
    <w:rsid w:val="000520A6"/>
    <w:rsid w:val="00081787"/>
    <w:rsid w:val="00081892"/>
    <w:rsid w:val="00082D8A"/>
    <w:rsid w:val="000A4522"/>
    <w:rsid w:val="000C4E27"/>
    <w:rsid w:val="000E3472"/>
    <w:rsid w:val="000F19F6"/>
    <w:rsid w:val="001150CC"/>
    <w:rsid w:val="00121DC9"/>
    <w:rsid w:val="00132862"/>
    <w:rsid w:val="00141AB3"/>
    <w:rsid w:val="00156FC0"/>
    <w:rsid w:val="0017095C"/>
    <w:rsid w:val="00173613"/>
    <w:rsid w:val="00175775"/>
    <w:rsid w:val="00177ADD"/>
    <w:rsid w:val="00180DF8"/>
    <w:rsid w:val="001C2624"/>
    <w:rsid w:val="001D4D33"/>
    <w:rsid w:val="001F2D4F"/>
    <w:rsid w:val="002071B9"/>
    <w:rsid w:val="0021072F"/>
    <w:rsid w:val="00214F31"/>
    <w:rsid w:val="0021569A"/>
    <w:rsid w:val="00227E12"/>
    <w:rsid w:val="00251209"/>
    <w:rsid w:val="002531A3"/>
    <w:rsid w:val="00254A01"/>
    <w:rsid w:val="002579EB"/>
    <w:rsid w:val="00264272"/>
    <w:rsid w:val="00266A3A"/>
    <w:rsid w:val="00272AFF"/>
    <w:rsid w:val="002A57B8"/>
    <w:rsid w:val="002B3A75"/>
    <w:rsid w:val="002D38E3"/>
    <w:rsid w:val="002E0B79"/>
    <w:rsid w:val="002E3648"/>
    <w:rsid w:val="0031516A"/>
    <w:rsid w:val="00336A0C"/>
    <w:rsid w:val="00342F87"/>
    <w:rsid w:val="0034783C"/>
    <w:rsid w:val="003578C8"/>
    <w:rsid w:val="003612A1"/>
    <w:rsid w:val="0036599A"/>
    <w:rsid w:val="00365E35"/>
    <w:rsid w:val="00370D41"/>
    <w:rsid w:val="00372377"/>
    <w:rsid w:val="003745D3"/>
    <w:rsid w:val="003A5897"/>
    <w:rsid w:val="003B0698"/>
    <w:rsid w:val="003B1DF5"/>
    <w:rsid w:val="003E326E"/>
    <w:rsid w:val="003F5AF0"/>
    <w:rsid w:val="00405F46"/>
    <w:rsid w:val="00435BE3"/>
    <w:rsid w:val="00457340"/>
    <w:rsid w:val="00462948"/>
    <w:rsid w:val="00470D6E"/>
    <w:rsid w:val="00497B8F"/>
    <w:rsid w:val="004A266C"/>
    <w:rsid w:val="004E1BE0"/>
    <w:rsid w:val="004E3739"/>
    <w:rsid w:val="004E4971"/>
    <w:rsid w:val="004F3BD0"/>
    <w:rsid w:val="004F4F3B"/>
    <w:rsid w:val="00502AB1"/>
    <w:rsid w:val="00504006"/>
    <w:rsid w:val="00506495"/>
    <w:rsid w:val="00520804"/>
    <w:rsid w:val="00524151"/>
    <w:rsid w:val="00525280"/>
    <w:rsid w:val="00542D05"/>
    <w:rsid w:val="00561BA2"/>
    <w:rsid w:val="005631F4"/>
    <w:rsid w:val="00563230"/>
    <w:rsid w:val="00574887"/>
    <w:rsid w:val="005826A2"/>
    <w:rsid w:val="005D00C5"/>
    <w:rsid w:val="005E7B9E"/>
    <w:rsid w:val="005F073F"/>
    <w:rsid w:val="005F2778"/>
    <w:rsid w:val="006038A8"/>
    <w:rsid w:val="006116D5"/>
    <w:rsid w:val="0065236E"/>
    <w:rsid w:val="00652C94"/>
    <w:rsid w:val="00676BDE"/>
    <w:rsid w:val="00687A24"/>
    <w:rsid w:val="006A692A"/>
    <w:rsid w:val="006E3FCA"/>
    <w:rsid w:val="006F464F"/>
    <w:rsid w:val="00703F6E"/>
    <w:rsid w:val="007105A8"/>
    <w:rsid w:val="00711B18"/>
    <w:rsid w:val="00715846"/>
    <w:rsid w:val="00745FEE"/>
    <w:rsid w:val="007620D7"/>
    <w:rsid w:val="007707D1"/>
    <w:rsid w:val="00793678"/>
    <w:rsid w:val="00796A5E"/>
    <w:rsid w:val="00797917"/>
    <w:rsid w:val="007A65F8"/>
    <w:rsid w:val="007D1175"/>
    <w:rsid w:val="007E7BE0"/>
    <w:rsid w:val="007F2AF7"/>
    <w:rsid w:val="00802600"/>
    <w:rsid w:val="0080274B"/>
    <w:rsid w:val="00822299"/>
    <w:rsid w:val="0082705E"/>
    <w:rsid w:val="00832BE0"/>
    <w:rsid w:val="00836C6C"/>
    <w:rsid w:val="008635AF"/>
    <w:rsid w:val="00866276"/>
    <w:rsid w:val="00887BAF"/>
    <w:rsid w:val="008932C6"/>
    <w:rsid w:val="008A3F6B"/>
    <w:rsid w:val="008C16E8"/>
    <w:rsid w:val="008C2192"/>
    <w:rsid w:val="008E0262"/>
    <w:rsid w:val="008E1CCD"/>
    <w:rsid w:val="00914133"/>
    <w:rsid w:val="00934168"/>
    <w:rsid w:val="00956060"/>
    <w:rsid w:val="00957937"/>
    <w:rsid w:val="00976B18"/>
    <w:rsid w:val="00976BEA"/>
    <w:rsid w:val="009A7398"/>
    <w:rsid w:val="009B1746"/>
    <w:rsid w:val="009E44B8"/>
    <w:rsid w:val="009F4247"/>
    <w:rsid w:val="00A478B2"/>
    <w:rsid w:val="00A62680"/>
    <w:rsid w:val="00A67554"/>
    <w:rsid w:val="00A76411"/>
    <w:rsid w:val="00A7776F"/>
    <w:rsid w:val="00A8284A"/>
    <w:rsid w:val="00A93137"/>
    <w:rsid w:val="00AA537D"/>
    <w:rsid w:val="00AB2664"/>
    <w:rsid w:val="00AB51AB"/>
    <w:rsid w:val="00AC601F"/>
    <w:rsid w:val="00AD36C5"/>
    <w:rsid w:val="00AE0AEF"/>
    <w:rsid w:val="00AE1F07"/>
    <w:rsid w:val="00AE56BE"/>
    <w:rsid w:val="00B007F5"/>
    <w:rsid w:val="00B1038F"/>
    <w:rsid w:val="00B12546"/>
    <w:rsid w:val="00B17F40"/>
    <w:rsid w:val="00B41EF1"/>
    <w:rsid w:val="00B45611"/>
    <w:rsid w:val="00B47B5C"/>
    <w:rsid w:val="00B63DCC"/>
    <w:rsid w:val="00B64BAA"/>
    <w:rsid w:val="00B71217"/>
    <w:rsid w:val="00B81792"/>
    <w:rsid w:val="00B90641"/>
    <w:rsid w:val="00B926AC"/>
    <w:rsid w:val="00BA01F7"/>
    <w:rsid w:val="00BC0CDD"/>
    <w:rsid w:val="00BD6E86"/>
    <w:rsid w:val="00BE4026"/>
    <w:rsid w:val="00BE5F49"/>
    <w:rsid w:val="00BF0095"/>
    <w:rsid w:val="00BF3D34"/>
    <w:rsid w:val="00C0146E"/>
    <w:rsid w:val="00C121A8"/>
    <w:rsid w:val="00C62476"/>
    <w:rsid w:val="00C739D2"/>
    <w:rsid w:val="00C81A5F"/>
    <w:rsid w:val="00C92AED"/>
    <w:rsid w:val="00C939E4"/>
    <w:rsid w:val="00C960A1"/>
    <w:rsid w:val="00CA1702"/>
    <w:rsid w:val="00CA4950"/>
    <w:rsid w:val="00CA5551"/>
    <w:rsid w:val="00CC33C9"/>
    <w:rsid w:val="00CC6FBA"/>
    <w:rsid w:val="00CD2BB3"/>
    <w:rsid w:val="00CE12A6"/>
    <w:rsid w:val="00D02216"/>
    <w:rsid w:val="00D10ED0"/>
    <w:rsid w:val="00D214AA"/>
    <w:rsid w:val="00D323CB"/>
    <w:rsid w:val="00D34295"/>
    <w:rsid w:val="00D372DF"/>
    <w:rsid w:val="00D42C2A"/>
    <w:rsid w:val="00D5161E"/>
    <w:rsid w:val="00D539DA"/>
    <w:rsid w:val="00D6017F"/>
    <w:rsid w:val="00D72C4D"/>
    <w:rsid w:val="00D81537"/>
    <w:rsid w:val="00D86662"/>
    <w:rsid w:val="00D86F73"/>
    <w:rsid w:val="00D905B9"/>
    <w:rsid w:val="00D966E8"/>
    <w:rsid w:val="00DC32B7"/>
    <w:rsid w:val="00DC673E"/>
    <w:rsid w:val="00DE5C41"/>
    <w:rsid w:val="00DF63EC"/>
    <w:rsid w:val="00DF6BDC"/>
    <w:rsid w:val="00E11AC8"/>
    <w:rsid w:val="00E223DD"/>
    <w:rsid w:val="00E2285B"/>
    <w:rsid w:val="00E2392E"/>
    <w:rsid w:val="00E27332"/>
    <w:rsid w:val="00E45A56"/>
    <w:rsid w:val="00E81D77"/>
    <w:rsid w:val="00E82CFE"/>
    <w:rsid w:val="00E93CB3"/>
    <w:rsid w:val="00EA7FB7"/>
    <w:rsid w:val="00EB75A6"/>
    <w:rsid w:val="00EC57CF"/>
    <w:rsid w:val="00ED340D"/>
    <w:rsid w:val="00EE10D6"/>
    <w:rsid w:val="00EF7A9B"/>
    <w:rsid w:val="00F153BB"/>
    <w:rsid w:val="00F33B5D"/>
    <w:rsid w:val="00F34D1B"/>
    <w:rsid w:val="00F47537"/>
    <w:rsid w:val="00F6487F"/>
    <w:rsid w:val="00F70919"/>
    <w:rsid w:val="00F94443"/>
    <w:rsid w:val="00FA0448"/>
    <w:rsid w:val="00FB441F"/>
    <w:rsid w:val="00FC5F3D"/>
    <w:rsid w:val="00FE3F09"/>
    <w:rsid w:val="00FE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BDE"/>
    <w:pPr>
      <w:ind w:firstLineChars="200" w:firstLine="420"/>
    </w:pPr>
  </w:style>
  <w:style w:type="paragraph" w:styleId="a4">
    <w:name w:val="header"/>
    <w:basedOn w:val="a"/>
    <w:link w:val="Char"/>
    <w:uiPriority w:val="99"/>
    <w:unhideWhenUsed/>
    <w:rsid w:val="00D51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161E"/>
    <w:rPr>
      <w:sz w:val="18"/>
      <w:szCs w:val="18"/>
    </w:rPr>
  </w:style>
  <w:style w:type="paragraph" w:styleId="a5">
    <w:name w:val="footer"/>
    <w:basedOn w:val="a"/>
    <w:link w:val="Char0"/>
    <w:uiPriority w:val="99"/>
    <w:unhideWhenUsed/>
    <w:rsid w:val="00D5161E"/>
    <w:pPr>
      <w:tabs>
        <w:tab w:val="center" w:pos="4153"/>
        <w:tab w:val="right" w:pos="8306"/>
      </w:tabs>
      <w:snapToGrid w:val="0"/>
      <w:jc w:val="left"/>
    </w:pPr>
    <w:rPr>
      <w:sz w:val="18"/>
      <w:szCs w:val="18"/>
    </w:rPr>
  </w:style>
  <w:style w:type="character" w:customStyle="1" w:styleId="Char0">
    <w:name w:val="页脚 Char"/>
    <w:basedOn w:val="a0"/>
    <w:link w:val="a5"/>
    <w:uiPriority w:val="99"/>
    <w:rsid w:val="00D5161E"/>
    <w:rPr>
      <w:sz w:val="18"/>
      <w:szCs w:val="18"/>
    </w:rPr>
  </w:style>
  <w:style w:type="paragraph" w:styleId="a6">
    <w:name w:val="Balloon Text"/>
    <w:basedOn w:val="a"/>
    <w:link w:val="Char1"/>
    <w:uiPriority w:val="99"/>
    <w:semiHidden/>
    <w:unhideWhenUsed/>
    <w:rsid w:val="00A67554"/>
    <w:rPr>
      <w:sz w:val="18"/>
      <w:szCs w:val="18"/>
    </w:rPr>
  </w:style>
  <w:style w:type="character" w:customStyle="1" w:styleId="Char1">
    <w:name w:val="批注框文本 Char"/>
    <w:basedOn w:val="a0"/>
    <w:link w:val="a6"/>
    <w:uiPriority w:val="99"/>
    <w:semiHidden/>
    <w:rsid w:val="00A675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BDE"/>
    <w:pPr>
      <w:ind w:firstLineChars="200" w:firstLine="420"/>
    </w:pPr>
  </w:style>
  <w:style w:type="paragraph" w:styleId="a4">
    <w:name w:val="header"/>
    <w:basedOn w:val="a"/>
    <w:link w:val="Char"/>
    <w:uiPriority w:val="99"/>
    <w:unhideWhenUsed/>
    <w:rsid w:val="00D51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161E"/>
    <w:rPr>
      <w:sz w:val="18"/>
      <w:szCs w:val="18"/>
    </w:rPr>
  </w:style>
  <w:style w:type="paragraph" w:styleId="a5">
    <w:name w:val="footer"/>
    <w:basedOn w:val="a"/>
    <w:link w:val="Char0"/>
    <w:uiPriority w:val="99"/>
    <w:unhideWhenUsed/>
    <w:rsid w:val="00D5161E"/>
    <w:pPr>
      <w:tabs>
        <w:tab w:val="center" w:pos="4153"/>
        <w:tab w:val="right" w:pos="8306"/>
      </w:tabs>
      <w:snapToGrid w:val="0"/>
      <w:jc w:val="left"/>
    </w:pPr>
    <w:rPr>
      <w:sz w:val="18"/>
      <w:szCs w:val="18"/>
    </w:rPr>
  </w:style>
  <w:style w:type="character" w:customStyle="1" w:styleId="Char0">
    <w:name w:val="页脚 Char"/>
    <w:basedOn w:val="a0"/>
    <w:link w:val="a5"/>
    <w:uiPriority w:val="99"/>
    <w:rsid w:val="00D5161E"/>
    <w:rPr>
      <w:sz w:val="18"/>
      <w:szCs w:val="18"/>
    </w:rPr>
  </w:style>
  <w:style w:type="paragraph" w:styleId="a6">
    <w:name w:val="Balloon Text"/>
    <w:basedOn w:val="a"/>
    <w:link w:val="Char1"/>
    <w:uiPriority w:val="99"/>
    <w:semiHidden/>
    <w:unhideWhenUsed/>
    <w:rsid w:val="00A67554"/>
    <w:rPr>
      <w:sz w:val="18"/>
      <w:szCs w:val="18"/>
    </w:rPr>
  </w:style>
  <w:style w:type="character" w:customStyle="1" w:styleId="Char1">
    <w:name w:val="批注框文本 Char"/>
    <w:basedOn w:val="a0"/>
    <w:link w:val="a6"/>
    <w:uiPriority w:val="99"/>
    <w:semiHidden/>
    <w:rsid w:val="00A675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4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171</Words>
  <Characters>977</Characters>
  <Application>Microsoft Office Word</Application>
  <DocSecurity>0</DocSecurity>
  <Lines>8</Lines>
  <Paragraphs>2</Paragraphs>
  <ScaleCrop>false</ScaleCrop>
  <Company>神州网信技术有限公司</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Anp</cp:lastModifiedBy>
  <cp:revision>9</cp:revision>
  <cp:lastPrinted>2021-04-09T00:33:00Z</cp:lastPrinted>
  <dcterms:created xsi:type="dcterms:W3CDTF">2021-08-05T08:04:00Z</dcterms:created>
  <dcterms:modified xsi:type="dcterms:W3CDTF">2021-09-09T02:11:00Z</dcterms:modified>
</cp:coreProperties>
</file>