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6A" w:rsidRDefault="00610D6A" w:rsidP="0094669D">
      <w:pPr>
        <w:snapToGrid w:val="0"/>
        <w:jc w:val="center"/>
        <w:rPr>
          <w:rFonts w:ascii="仿宋" w:eastAsia="仿宋" w:hAnsi="仿宋"/>
          <w:b/>
          <w:sz w:val="28"/>
          <w:szCs w:val="28"/>
        </w:rPr>
      </w:pPr>
      <w:r w:rsidRPr="00610D6A">
        <w:rPr>
          <w:rFonts w:ascii="仿宋" w:eastAsia="仿宋" w:hAnsi="仿宋" w:hint="eastAsia"/>
          <w:b/>
          <w:sz w:val="28"/>
          <w:szCs w:val="28"/>
        </w:rPr>
        <w:t>《能源管理体系认证机构认可方案》（CNAS-SC190）及</w:t>
      </w:r>
    </w:p>
    <w:p w:rsidR="00962AC2" w:rsidRPr="00610D6A" w:rsidRDefault="00610D6A" w:rsidP="0094669D">
      <w:pPr>
        <w:snapToGrid w:val="0"/>
        <w:jc w:val="center"/>
        <w:rPr>
          <w:rFonts w:ascii="仿宋" w:eastAsia="仿宋" w:hAnsi="仿宋"/>
          <w:b/>
          <w:sz w:val="28"/>
          <w:szCs w:val="28"/>
        </w:rPr>
      </w:pPr>
      <w:r w:rsidRPr="00610D6A">
        <w:rPr>
          <w:rFonts w:ascii="仿宋" w:eastAsia="仿宋" w:hAnsi="仿宋" w:hint="eastAsia"/>
          <w:b/>
          <w:sz w:val="28"/>
          <w:szCs w:val="28"/>
        </w:rPr>
        <w:t>《能源管理体系认证机构要求》（CNAS-CC190）修订说明</w:t>
      </w:r>
    </w:p>
    <w:p w:rsidR="00610D6A" w:rsidRPr="00610D6A" w:rsidRDefault="00610D6A" w:rsidP="0094669D">
      <w:pPr>
        <w:snapToGrid w:val="0"/>
        <w:jc w:val="center"/>
        <w:rPr>
          <w:rFonts w:ascii="仿宋" w:eastAsia="仿宋" w:hAnsi="仿宋"/>
          <w:b/>
          <w:sz w:val="28"/>
          <w:szCs w:val="28"/>
        </w:rPr>
      </w:pPr>
      <w:r w:rsidRPr="00610D6A">
        <w:rPr>
          <w:rFonts w:ascii="仿宋" w:eastAsia="仿宋" w:hAnsi="仿宋" w:hint="eastAsia"/>
          <w:b/>
          <w:sz w:val="28"/>
          <w:szCs w:val="28"/>
        </w:rPr>
        <w:t>（公示征求意见阶段）</w:t>
      </w:r>
    </w:p>
    <w:p w:rsidR="00610D6A" w:rsidRPr="00610D6A" w:rsidRDefault="00610D6A" w:rsidP="00BE745D">
      <w:pPr>
        <w:snapToGrid w:val="0"/>
        <w:spacing w:line="300" w:lineRule="auto"/>
        <w:rPr>
          <w:rFonts w:ascii="仿宋" w:eastAsia="仿宋" w:hAnsi="仿宋"/>
          <w:b/>
          <w:sz w:val="28"/>
          <w:szCs w:val="28"/>
        </w:rPr>
      </w:pPr>
    </w:p>
    <w:p w:rsidR="00610D6A" w:rsidRDefault="00610D6A" w:rsidP="00BE745D">
      <w:pPr>
        <w:snapToGrid w:val="0"/>
        <w:spacing w:line="30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1.背景情况</w:t>
      </w:r>
    </w:p>
    <w:p w:rsidR="00104A99" w:rsidRPr="00104A99" w:rsidRDefault="00104A99" w:rsidP="00BE745D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04A99">
        <w:rPr>
          <w:rFonts w:ascii="仿宋" w:eastAsia="仿宋" w:hAnsi="仿宋" w:hint="eastAsia"/>
          <w:sz w:val="28"/>
          <w:szCs w:val="28"/>
        </w:rPr>
        <w:t>2021年5月ISO 50003:2021发布，</w:t>
      </w:r>
      <w:r w:rsidR="007805F8">
        <w:rPr>
          <w:rFonts w:ascii="仿宋" w:eastAsia="仿宋" w:hAnsi="仿宋" w:hint="eastAsia"/>
          <w:sz w:val="28"/>
          <w:szCs w:val="28"/>
        </w:rPr>
        <w:t>该标准</w:t>
      </w:r>
      <w:r w:rsidRPr="00104A99">
        <w:rPr>
          <w:rFonts w:ascii="仿宋" w:eastAsia="仿宋" w:hAnsi="仿宋" w:hint="eastAsia"/>
          <w:sz w:val="28"/>
          <w:szCs w:val="28"/>
        </w:rPr>
        <w:t>将作为</w:t>
      </w:r>
      <w:r w:rsidR="007805F8">
        <w:rPr>
          <w:rFonts w:ascii="仿宋" w:eastAsia="仿宋" w:hAnsi="仿宋" w:hint="eastAsia"/>
          <w:sz w:val="28"/>
          <w:szCs w:val="28"/>
        </w:rPr>
        <w:t>能源管理体系(</w:t>
      </w:r>
      <w:proofErr w:type="spellStart"/>
      <w:r w:rsidRPr="00104A99">
        <w:rPr>
          <w:rFonts w:ascii="仿宋" w:eastAsia="仿宋" w:hAnsi="仿宋" w:hint="eastAsia"/>
          <w:sz w:val="28"/>
          <w:szCs w:val="28"/>
        </w:rPr>
        <w:t>EnMS</w:t>
      </w:r>
      <w:proofErr w:type="spellEnd"/>
      <w:r w:rsidR="007805F8">
        <w:rPr>
          <w:rFonts w:ascii="仿宋" w:eastAsia="仿宋" w:hAnsi="仿宋" w:hint="eastAsia"/>
          <w:sz w:val="28"/>
          <w:szCs w:val="28"/>
        </w:rPr>
        <w:t>)</w:t>
      </w:r>
      <w:r w:rsidRPr="00104A99">
        <w:rPr>
          <w:rFonts w:ascii="仿宋" w:eastAsia="仿宋" w:hAnsi="仿宋" w:hint="eastAsia"/>
          <w:sz w:val="28"/>
          <w:szCs w:val="28"/>
        </w:rPr>
        <w:t>领域对认证机构专用</w:t>
      </w:r>
      <w:r w:rsidR="007805F8">
        <w:rPr>
          <w:rFonts w:ascii="仿宋" w:eastAsia="仿宋" w:hAnsi="仿宋" w:hint="eastAsia"/>
          <w:sz w:val="28"/>
          <w:szCs w:val="28"/>
        </w:rPr>
        <w:t>的</w:t>
      </w:r>
      <w:r w:rsidRPr="00104A99">
        <w:rPr>
          <w:rFonts w:ascii="仿宋" w:eastAsia="仿宋" w:hAnsi="仿宋" w:hint="eastAsia"/>
          <w:sz w:val="28"/>
          <w:szCs w:val="28"/>
        </w:rPr>
        <w:t>认可准则要求（CC190）代替原ISO 50003:2014</w:t>
      </w:r>
      <w:r w:rsidR="007805F8">
        <w:rPr>
          <w:rFonts w:ascii="仿宋" w:eastAsia="仿宋" w:hAnsi="仿宋" w:hint="eastAsia"/>
          <w:sz w:val="28"/>
          <w:szCs w:val="28"/>
        </w:rPr>
        <w:t>。</w:t>
      </w:r>
      <w:r w:rsidRPr="00104A99">
        <w:rPr>
          <w:rFonts w:ascii="仿宋" w:eastAsia="仿宋" w:hAnsi="仿宋" w:hint="eastAsia"/>
          <w:sz w:val="28"/>
          <w:szCs w:val="28"/>
        </w:rPr>
        <w:t>根据</w:t>
      </w:r>
      <w:r w:rsidR="007805F8">
        <w:rPr>
          <w:rFonts w:ascii="仿宋" w:eastAsia="仿宋" w:hAnsi="仿宋" w:hint="eastAsia"/>
          <w:sz w:val="28"/>
          <w:szCs w:val="28"/>
        </w:rPr>
        <w:t>国际认可论坛(</w:t>
      </w:r>
      <w:r w:rsidRPr="00104A99">
        <w:rPr>
          <w:rFonts w:ascii="仿宋" w:eastAsia="仿宋" w:hAnsi="仿宋" w:hint="eastAsia"/>
          <w:sz w:val="28"/>
          <w:szCs w:val="28"/>
        </w:rPr>
        <w:t>IAF</w:t>
      </w:r>
      <w:r w:rsidR="007805F8">
        <w:rPr>
          <w:rFonts w:ascii="仿宋" w:eastAsia="仿宋" w:hAnsi="仿宋" w:hint="eastAsia"/>
          <w:sz w:val="28"/>
          <w:szCs w:val="28"/>
        </w:rPr>
        <w:t>)</w:t>
      </w:r>
      <w:r w:rsidRPr="00104A99">
        <w:rPr>
          <w:rFonts w:ascii="仿宋" w:eastAsia="仿宋" w:hAnsi="仿宋" w:hint="eastAsia"/>
          <w:sz w:val="28"/>
          <w:szCs w:val="28"/>
        </w:rPr>
        <w:t xml:space="preserve"> 2018-17决议</w:t>
      </w:r>
      <w:r w:rsidR="007805F8">
        <w:rPr>
          <w:rFonts w:ascii="仿宋" w:eastAsia="仿宋" w:hAnsi="仿宋" w:hint="eastAsia"/>
          <w:sz w:val="28"/>
          <w:szCs w:val="28"/>
        </w:rPr>
        <w:t>，IAF</w:t>
      </w:r>
      <w:r w:rsidRPr="00104A99">
        <w:rPr>
          <w:rFonts w:ascii="仿宋" w:eastAsia="仿宋" w:hAnsi="仿宋" w:hint="eastAsia"/>
          <w:sz w:val="28"/>
          <w:szCs w:val="28"/>
        </w:rPr>
        <w:t>以2020-5-31作为标准转换实施的起始日期，转换期2年。</w:t>
      </w:r>
    </w:p>
    <w:p w:rsidR="00104A99" w:rsidRPr="00104A99" w:rsidRDefault="00104A99" w:rsidP="00BE745D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04A99">
        <w:rPr>
          <w:rFonts w:ascii="仿宋" w:eastAsia="仿宋" w:hAnsi="仿宋" w:hint="eastAsia"/>
          <w:sz w:val="28"/>
          <w:szCs w:val="28"/>
        </w:rPr>
        <w:t>另外</w:t>
      </w:r>
      <w:r w:rsidR="007805F8">
        <w:rPr>
          <w:rFonts w:ascii="仿宋" w:eastAsia="仿宋" w:hAnsi="仿宋" w:hint="eastAsia"/>
          <w:sz w:val="28"/>
          <w:szCs w:val="28"/>
        </w:rPr>
        <w:t>，</w:t>
      </w:r>
      <w:r w:rsidRPr="00104A99">
        <w:rPr>
          <w:rFonts w:ascii="仿宋" w:eastAsia="仿宋" w:hAnsi="仿宋" w:hint="eastAsia"/>
          <w:sz w:val="28"/>
          <w:szCs w:val="28"/>
        </w:rPr>
        <w:t>IAF正在制定强制性文件IAF MDXX:2021《ISO 50003:2021的转换要求》，</w:t>
      </w:r>
      <w:r w:rsidR="007805F8">
        <w:rPr>
          <w:rFonts w:ascii="仿宋" w:eastAsia="仿宋" w:hAnsi="仿宋" w:hint="eastAsia"/>
          <w:sz w:val="28"/>
          <w:szCs w:val="28"/>
        </w:rPr>
        <w:t>提出对该标准转换实施的要求与专门安排</w:t>
      </w:r>
      <w:r w:rsidRPr="00104A99">
        <w:rPr>
          <w:rFonts w:ascii="仿宋" w:eastAsia="仿宋" w:hAnsi="仿宋" w:hint="eastAsia"/>
          <w:sz w:val="28"/>
          <w:szCs w:val="28"/>
        </w:rPr>
        <w:t>。</w:t>
      </w:r>
    </w:p>
    <w:p w:rsidR="007805F8" w:rsidRDefault="00104A99" w:rsidP="00BE745D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04A99">
        <w:rPr>
          <w:rFonts w:ascii="仿宋" w:eastAsia="仿宋" w:hAnsi="仿宋" w:hint="eastAsia"/>
          <w:sz w:val="28"/>
          <w:szCs w:val="28"/>
        </w:rPr>
        <w:t>CNAS根据</w:t>
      </w:r>
      <w:r w:rsidR="00512F18">
        <w:rPr>
          <w:rFonts w:ascii="仿宋" w:eastAsia="仿宋" w:hAnsi="仿宋" w:hint="eastAsia"/>
          <w:sz w:val="28"/>
          <w:szCs w:val="28"/>
        </w:rPr>
        <w:t>国际组织对</w:t>
      </w:r>
      <w:r w:rsidRPr="00104A99">
        <w:rPr>
          <w:rFonts w:ascii="仿宋" w:eastAsia="仿宋" w:hAnsi="仿宋" w:hint="eastAsia"/>
          <w:sz w:val="28"/>
          <w:szCs w:val="28"/>
        </w:rPr>
        <w:t>本次ISO 50003:2021换版</w:t>
      </w:r>
      <w:r w:rsidR="007805F8">
        <w:rPr>
          <w:rFonts w:ascii="仿宋" w:eastAsia="仿宋" w:hAnsi="仿宋" w:hint="eastAsia"/>
          <w:sz w:val="28"/>
          <w:szCs w:val="28"/>
        </w:rPr>
        <w:t>的政策要求、</w:t>
      </w:r>
      <w:r w:rsidR="0097536F" w:rsidRPr="00104A99">
        <w:rPr>
          <w:rFonts w:ascii="仿宋" w:eastAsia="仿宋" w:hAnsi="仿宋" w:hint="eastAsia"/>
          <w:sz w:val="28"/>
          <w:szCs w:val="28"/>
        </w:rPr>
        <w:t>结合</w:t>
      </w:r>
      <w:r w:rsidR="007805F8">
        <w:rPr>
          <w:rFonts w:ascii="仿宋" w:eastAsia="仿宋" w:hAnsi="仿宋" w:hint="eastAsia"/>
          <w:sz w:val="28"/>
          <w:szCs w:val="28"/>
        </w:rPr>
        <w:t>考虑标准</w:t>
      </w:r>
      <w:r w:rsidRPr="00104A99">
        <w:rPr>
          <w:rFonts w:ascii="仿宋" w:eastAsia="仿宋" w:hAnsi="仿宋" w:hint="eastAsia"/>
          <w:sz w:val="28"/>
          <w:szCs w:val="28"/>
        </w:rPr>
        <w:t>技术</w:t>
      </w:r>
      <w:r w:rsidR="0097536F">
        <w:rPr>
          <w:rFonts w:ascii="仿宋" w:eastAsia="仿宋" w:hAnsi="仿宋" w:hint="eastAsia"/>
          <w:sz w:val="28"/>
          <w:szCs w:val="28"/>
        </w:rPr>
        <w:t>内容变化及CNAS</w:t>
      </w:r>
      <w:r w:rsidR="007805F8">
        <w:rPr>
          <w:rFonts w:ascii="仿宋" w:eastAsia="仿宋" w:hAnsi="仿宋" w:hint="eastAsia"/>
          <w:sz w:val="28"/>
          <w:szCs w:val="28"/>
        </w:rPr>
        <w:t>自身</w:t>
      </w:r>
      <w:r w:rsidRPr="00104A99">
        <w:rPr>
          <w:rFonts w:ascii="仿宋" w:eastAsia="仿宋" w:hAnsi="仿宋" w:hint="eastAsia"/>
          <w:sz w:val="28"/>
          <w:szCs w:val="28"/>
        </w:rPr>
        <w:t>认可实践经验</w:t>
      </w:r>
      <w:r w:rsidR="007805F8">
        <w:rPr>
          <w:rFonts w:ascii="仿宋" w:eastAsia="仿宋" w:hAnsi="仿宋" w:hint="eastAsia"/>
          <w:sz w:val="28"/>
          <w:szCs w:val="28"/>
        </w:rPr>
        <w:t>对</w:t>
      </w:r>
      <w:proofErr w:type="spellStart"/>
      <w:r w:rsidR="0097536F">
        <w:rPr>
          <w:rFonts w:ascii="仿宋" w:eastAsia="仿宋" w:hAnsi="仿宋" w:hint="eastAsia"/>
          <w:sz w:val="28"/>
          <w:szCs w:val="28"/>
        </w:rPr>
        <w:t>EnMS</w:t>
      </w:r>
      <w:proofErr w:type="spellEnd"/>
      <w:r w:rsidR="0097536F">
        <w:rPr>
          <w:rFonts w:ascii="仿宋" w:eastAsia="仿宋" w:hAnsi="仿宋" w:hint="eastAsia"/>
          <w:sz w:val="28"/>
          <w:szCs w:val="28"/>
        </w:rPr>
        <w:t>领域</w:t>
      </w:r>
      <w:r w:rsidR="007805F8">
        <w:rPr>
          <w:rFonts w:ascii="仿宋" w:eastAsia="仿宋" w:hAnsi="仿宋" w:hint="eastAsia"/>
          <w:sz w:val="28"/>
          <w:szCs w:val="28"/>
        </w:rPr>
        <w:t>适用的部分认可规范文件进行集中修订。包括：</w:t>
      </w:r>
    </w:p>
    <w:p w:rsidR="007805F8" w:rsidRPr="007805F8" w:rsidRDefault="003F7229" w:rsidP="00BE745D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1)</w:t>
      </w:r>
      <w:r w:rsidR="00D939F7">
        <w:rPr>
          <w:rFonts w:ascii="仿宋" w:eastAsia="仿宋" w:hAnsi="仿宋" w:hint="eastAsia"/>
          <w:sz w:val="28"/>
          <w:szCs w:val="28"/>
        </w:rPr>
        <w:t xml:space="preserve"> </w:t>
      </w:r>
      <w:r w:rsidR="007805F8" w:rsidRPr="007805F8">
        <w:rPr>
          <w:rFonts w:ascii="仿宋" w:eastAsia="仿宋" w:hAnsi="仿宋" w:hint="eastAsia"/>
          <w:sz w:val="28"/>
          <w:szCs w:val="28"/>
        </w:rPr>
        <w:t>修订</w:t>
      </w:r>
      <w:bookmarkStart w:id="0" w:name="OLE_LINK16"/>
      <w:bookmarkStart w:id="1" w:name="OLE_LINK17"/>
      <w:r w:rsidR="007805F8" w:rsidRPr="007805F8">
        <w:rPr>
          <w:rFonts w:ascii="仿宋" w:eastAsia="仿宋" w:hAnsi="仿宋" w:hint="eastAsia"/>
          <w:sz w:val="28"/>
          <w:szCs w:val="28"/>
        </w:rPr>
        <w:t>《能源管理体系认证机构认可方案》（CNAS-SC190）</w:t>
      </w:r>
      <w:bookmarkEnd w:id="0"/>
      <w:bookmarkEnd w:id="1"/>
      <w:r w:rsidR="007805F8" w:rsidRPr="007805F8">
        <w:rPr>
          <w:rFonts w:ascii="仿宋" w:eastAsia="仿宋" w:hAnsi="仿宋" w:hint="eastAsia"/>
          <w:sz w:val="28"/>
          <w:szCs w:val="28"/>
        </w:rPr>
        <w:t>；</w:t>
      </w:r>
    </w:p>
    <w:p w:rsidR="00610D6A" w:rsidRDefault="003F7229" w:rsidP="00BE745D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2)</w:t>
      </w:r>
      <w:r w:rsidR="00D939F7">
        <w:rPr>
          <w:rFonts w:ascii="仿宋" w:eastAsia="仿宋" w:hAnsi="仿宋" w:hint="eastAsia"/>
          <w:sz w:val="28"/>
          <w:szCs w:val="28"/>
        </w:rPr>
        <w:t xml:space="preserve"> </w:t>
      </w:r>
      <w:r w:rsidR="007805F8" w:rsidRPr="007805F8">
        <w:rPr>
          <w:rFonts w:ascii="仿宋" w:eastAsia="仿宋" w:hAnsi="仿宋" w:hint="eastAsia"/>
          <w:sz w:val="28"/>
          <w:szCs w:val="28"/>
        </w:rPr>
        <w:t>修订</w:t>
      </w:r>
      <w:bookmarkStart w:id="2" w:name="OLE_LINK18"/>
      <w:r w:rsidR="007805F8" w:rsidRPr="007805F8">
        <w:rPr>
          <w:rFonts w:ascii="仿宋" w:eastAsia="仿宋" w:hAnsi="仿宋" w:hint="eastAsia"/>
          <w:sz w:val="28"/>
          <w:szCs w:val="28"/>
        </w:rPr>
        <w:t>《能源管理体系认证机构要求》（CNAS-CC190</w:t>
      </w:r>
      <w:bookmarkEnd w:id="2"/>
      <w:r w:rsidR="007805F8" w:rsidRPr="007805F8">
        <w:rPr>
          <w:rFonts w:ascii="仿宋" w:eastAsia="仿宋" w:hAnsi="仿宋" w:hint="eastAsia"/>
          <w:sz w:val="28"/>
          <w:szCs w:val="28"/>
        </w:rPr>
        <w:t>，等同采用ISO 50003:2021）。</w:t>
      </w:r>
    </w:p>
    <w:p w:rsidR="00AF14C9" w:rsidRPr="00610D6A" w:rsidRDefault="00AF14C9" w:rsidP="00BE745D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610D6A" w:rsidRDefault="00610D6A" w:rsidP="00BE745D">
      <w:pPr>
        <w:snapToGrid w:val="0"/>
        <w:spacing w:line="30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2.修订内容说明</w:t>
      </w:r>
    </w:p>
    <w:p w:rsidR="00610D6A" w:rsidRDefault="003F7229" w:rsidP="00BE745D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1)</w:t>
      </w:r>
      <w:r w:rsidRPr="003F7229">
        <w:rPr>
          <w:rFonts w:hint="eastAsia"/>
        </w:rPr>
        <w:t xml:space="preserve"> </w:t>
      </w:r>
      <w:bookmarkStart w:id="3" w:name="OLE_LINK19"/>
      <w:bookmarkStart w:id="4" w:name="OLE_LINK20"/>
      <w:r w:rsidRPr="003F7229">
        <w:rPr>
          <w:rFonts w:ascii="仿宋" w:eastAsia="仿宋" w:hAnsi="仿宋" w:hint="eastAsia"/>
          <w:sz w:val="28"/>
          <w:szCs w:val="28"/>
        </w:rPr>
        <w:t>《能源管理体系认证机构认可方案》（CNAS-SC190）</w:t>
      </w:r>
      <w:bookmarkEnd w:id="3"/>
      <w:bookmarkEnd w:id="4"/>
      <w:r>
        <w:rPr>
          <w:rFonts w:ascii="仿宋" w:eastAsia="仿宋" w:hAnsi="仿宋" w:hint="eastAsia"/>
          <w:sz w:val="28"/>
          <w:szCs w:val="28"/>
        </w:rPr>
        <w:t>修订内容详见修订征求意见稿及修订文件差异对照表；</w:t>
      </w:r>
    </w:p>
    <w:p w:rsidR="003F7229" w:rsidRDefault="003F7229" w:rsidP="00BE745D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2)</w:t>
      </w:r>
      <w:r w:rsidRPr="003F7229">
        <w:rPr>
          <w:rFonts w:hint="eastAsia"/>
        </w:rPr>
        <w:t xml:space="preserve"> </w:t>
      </w:r>
      <w:bookmarkStart w:id="5" w:name="OLE_LINK21"/>
      <w:bookmarkStart w:id="6" w:name="OLE_LINK22"/>
      <w:r w:rsidRPr="003F7229">
        <w:rPr>
          <w:rFonts w:ascii="仿宋" w:eastAsia="仿宋" w:hAnsi="仿宋" w:hint="eastAsia"/>
          <w:sz w:val="28"/>
          <w:szCs w:val="28"/>
        </w:rPr>
        <w:t>《能源管理体系认证机构要求》（CNAS-CC190</w:t>
      </w:r>
      <w:r>
        <w:rPr>
          <w:rFonts w:ascii="仿宋" w:eastAsia="仿宋" w:hAnsi="仿宋" w:hint="eastAsia"/>
          <w:sz w:val="28"/>
          <w:szCs w:val="28"/>
        </w:rPr>
        <w:t>）</w:t>
      </w:r>
      <w:bookmarkEnd w:id="5"/>
      <w:bookmarkEnd w:id="6"/>
      <w:r>
        <w:rPr>
          <w:rFonts w:ascii="仿宋" w:eastAsia="仿宋" w:hAnsi="仿宋" w:hint="eastAsia"/>
          <w:sz w:val="28"/>
          <w:szCs w:val="28"/>
        </w:rPr>
        <w:t>等同采用ISO 50003：2021内容，请相关机构购买正版ISO标准</w:t>
      </w:r>
      <w:r w:rsidR="00D77B65">
        <w:rPr>
          <w:rFonts w:ascii="仿宋" w:eastAsia="仿宋" w:hAnsi="仿宋" w:hint="eastAsia"/>
          <w:sz w:val="28"/>
          <w:szCs w:val="28"/>
        </w:rPr>
        <w:t>了解</w:t>
      </w:r>
      <w:r>
        <w:rPr>
          <w:rFonts w:ascii="仿宋" w:eastAsia="仿宋" w:hAnsi="仿宋" w:hint="eastAsia"/>
          <w:sz w:val="28"/>
          <w:szCs w:val="28"/>
        </w:rPr>
        <w:t>具体信息，附件资料中提供了修订内容要点（CNAS-CC190:2021征求意见稿较CNAS-C190:2015</w:t>
      </w:r>
      <w:r w:rsidR="007B529A">
        <w:rPr>
          <w:rFonts w:ascii="仿宋" w:eastAsia="仿宋" w:hAnsi="仿宋" w:hint="eastAsia"/>
          <w:sz w:val="28"/>
          <w:szCs w:val="28"/>
        </w:rPr>
        <w:t>差异要点</w:t>
      </w:r>
      <w:r>
        <w:rPr>
          <w:rFonts w:ascii="仿宋" w:eastAsia="仿宋" w:hAnsi="仿宋" w:hint="eastAsia"/>
          <w:sz w:val="28"/>
          <w:szCs w:val="28"/>
        </w:rPr>
        <w:t>）供参考。</w:t>
      </w:r>
    </w:p>
    <w:p w:rsidR="00AF14C9" w:rsidRPr="00610D6A" w:rsidRDefault="00AF14C9" w:rsidP="00BE745D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610D6A" w:rsidRDefault="00610D6A" w:rsidP="00BE745D">
      <w:pPr>
        <w:snapToGrid w:val="0"/>
        <w:spacing w:line="30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3.后续安排</w:t>
      </w:r>
      <w:bookmarkStart w:id="7" w:name="_GoBack"/>
      <w:bookmarkEnd w:id="7"/>
      <w:r>
        <w:rPr>
          <w:rFonts w:ascii="仿宋" w:eastAsia="仿宋" w:hAnsi="仿宋" w:hint="eastAsia"/>
          <w:b/>
          <w:sz w:val="28"/>
          <w:szCs w:val="28"/>
        </w:rPr>
        <w:t>建议</w:t>
      </w:r>
    </w:p>
    <w:p w:rsidR="00610D6A" w:rsidRDefault="0094669D" w:rsidP="00BE745D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按照目前IAF针对ISO</w:t>
      </w:r>
      <w:r w:rsidR="003D492C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50003:2021的转换实施安排，</w:t>
      </w:r>
      <w:r w:rsidR="00BE745D">
        <w:rPr>
          <w:rFonts w:ascii="仿宋" w:eastAsia="仿宋" w:hAnsi="仿宋" w:hint="eastAsia"/>
          <w:sz w:val="28"/>
          <w:szCs w:val="28"/>
        </w:rPr>
        <w:t>预计</w:t>
      </w:r>
      <w:bookmarkStart w:id="8" w:name="OLE_LINK23"/>
      <w:r w:rsidR="00083F75">
        <w:rPr>
          <w:rFonts w:ascii="仿宋" w:eastAsia="仿宋" w:hAnsi="仿宋" w:hint="eastAsia"/>
          <w:sz w:val="28"/>
          <w:szCs w:val="28"/>
        </w:rPr>
        <w:t>在</w:t>
      </w:r>
      <w:r w:rsidR="00550CE4">
        <w:rPr>
          <w:rFonts w:ascii="仿宋" w:eastAsia="仿宋" w:hAnsi="仿宋" w:hint="eastAsia"/>
          <w:sz w:val="28"/>
          <w:szCs w:val="28"/>
        </w:rPr>
        <w:t>8月底前</w:t>
      </w:r>
      <w:bookmarkEnd w:id="8"/>
      <w:r w:rsidR="00550CE4">
        <w:rPr>
          <w:rFonts w:ascii="仿宋" w:eastAsia="仿宋" w:hAnsi="仿宋" w:hint="eastAsia"/>
          <w:sz w:val="28"/>
          <w:szCs w:val="28"/>
        </w:rPr>
        <w:t>完成</w:t>
      </w:r>
      <w:r w:rsidR="00BE745D" w:rsidRPr="00BE745D">
        <w:rPr>
          <w:rFonts w:ascii="仿宋" w:eastAsia="仿宋" w:hAnsi="仿宋" w:hint="eastAsia"/>
          <w:sz w:val="28"/>
          <w:szCs w:val="28"/>
        </w:rPr>
        <w:t>《能源管理体系认证机构认可方案》（CNAS-SC190）</w:t>
      </w:r>
      <w:r w:rsidR="00BE745D">
        <w:rPr>
          <w:rFonts w:ascii="仿宋" w:eastAsia="仿宋" w:hAnsi="仿宋" w:hint="eastAsia"/>
          <w:sz w:val="28"/>
          <w:szCs w:val="28"/>
        </w:rPr>
        <w:t>及</w:t>
      </w:r>
      <w:r w:rsidR="00BE745D" w:rsidRPr="00BE745D">
        <w:rPr>
          <w:rFonts w:ascii="仿宋" w:eastAsia="仿宋" w:hAnsi="仿宋" w:hint="eastAsia"/>
          <w:sz w:val="28"/>
          <w:szCs w:val="28"/>
        </w:rPr>
        <w:t>《能源管理体系认证机构要求》（CNAS-CC190）</w:t>
      </w:r>
      <w:r w:rsidR="00BE745D">
        <w:rPr>
          <w:rFonts w:ascii="仿宋" w:eastAsia="仿宋" w:hAnsi="仿宋" w:hint="eastAsia"/>
          <w:sz w:val="28"/>
          <w:szCs w:val="28"/>
        </w:rPr>
        <w:t>修订并开始相关转换。</w:t>
      </w:r>
    </w:p>
    <w:p w:rsidR="00610D6A" w:rsidRPr="0094669D" w:rsidRDefault="00610D6A" w:rsidP="00BE745D">
      <w:pPr>
        <w:snapToGrid w:val="0"/>
        <w:spacing w:line="300" w:lineRule="auto"/>
        <w:jc w:val="right"/>
        <w:rPr>
          <w:rFonts w:ascii="仿宋" w:eastAsia="仿宋" w:hAnsi="仿宋"/>
          <w:sz w:val="28"/>
          <w:szCs w:val="28"/>
        </w:rPr>
      </w:pPr>
      <w:r w:rsidRPr="0094669D">
        <w:rPr>
          <w:rFonts w:ascii="仿宋" w:eastAsia="仿宋" w:hAnsi="仿宋" w:hint="eastAsia"/>
          <w:sz w:val="28"/>
          <w:szCs w:val="28"/>
        </w:rPr>
        <w:t>2021年6月29日</w:t>
      </w:r>
    </w:p>
    <w:sectPr w:rsidR="00610D6A" w:rsidRPr="00946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5B9" w:rsidRDefault="00B035B9" w:rsidP="00610D6A">
      <w:r>
        <w:separator/>
      </w:r>
    </w:p>
  </w:endnote>
  <w:endnote w:type="continuationSeparator" w:id="0">
    <w:p w:rsidR="00B035B9" w:rsidRDefault="00B035B9" w:rsidP="0061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5B9" w:rsidRDefault="00B035B9" w:rsidP="00610D6A">
      <w:r>
        <w:separator/>
      </w:r>
    </w:p>
  </w:footnote>
  <w:footnote w:type="continuationSeparator" w:id="0">
    <w:p w:rsidR="00B035B9" w:rsidRDefault="00B035B9" w:rsidP="00610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96"/>
    <w:rsid w:val="00083F75"/>
    <w:rsid w:val="000D0A8D"/>
    <w:rsid w:val="00104A99"/>
    <w:rsid w:val="00155A5D"/>
    <w:rsid w:val="001605A7"/>
    <w:rsid w:val="001C1496"/>
    <w:rsid w:val="00290FBF"/>
    <w:rsid w:val="0039254D"/>
    <w:rsid w:val="003D492C"/>
    <w:rsid w:val="003F7229"/>
    <w:rsid w:val="00496F4D"/>
    <w:rsid w:val="004B1140"/>
    <w:rsid w:val="00512F18"/>
    <w:rsid w:val="00550CE4"/>
    <w:rsid w:val="00610D6A"/>
    <w:rsid w:val="006C55A0"/>
    <w:rsid w:val="007057B0"/>
    <w:rsid w:val="007805F8"/>
    <w:rsid w:val="007B529A"/>
    <w:rsid w:val="0094669D"/>
    <w:rsid w:val="0097536F"/>
    <w:rsid w:val="00AD373E"/>
    <w:rsid w:val="00AF14C9"/>
    <w:rsid w:val="00B035B9"/>
    <w:rsid w:val="00BE745D"/>
    <w:rsid w:val="00C9012E"/>
    <w:rsid w:val="00CD3629"/>
    <w:rsid w:val="00D15FF5"/>
    <w:rsid w:val="00D77B65"/>
    <w:rsid w:val="00D9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D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D6A"/>
    <w:rPr>
      <w:sz w:val="18"/>
      <w:szCs w:val="18"/>
    </w:rPr>
  </w:style>
  <w:style w:type="paragraph" w:styleId="a5">
    <w:name w:val="List Paragraph"/>
    <w:basedOn w:val="a"/>
    <w:uiPriority w:val="34"/>
    <w:qFormat/>
    <w:rsid w:val="00610D6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D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D6A"/>
    <w:rPr>
      <w:sz w:val="18"/>
      <w:szCs w:val="18"/>
    </w:rPr>
  </w:style>
  <w:style w:type="paragraph" w:styleId="a5">
    <w:name w:val="List Paragraph"/>
    <w:basedOn w:val="a"/>
    <w:uiPriority w:val="34"/>
    <w:qFormat/>
    <w:rsid w:val="00610D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任青钺</dc:creator>
  <cp:keywords/>
  <dc:description/>
  <cp:lastModifiedBy>任青钺</cp:lastModifiedBy>
  <cp:revision>34</cp:revision>
  <dcterms:created xsi:type="dcterms:W3CDTF">2021-06-28T01:21:00Z</dcterms:created>
  <dcterms:modified xsi:type="dcterms:W3CDTF">2021-06-28T03:05:00Z</dcterms:modified>
</cp:coreProperties>
</file>