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875" w:rsidRPr="00E02C8E" w:rsidRDefault="00D00033" w:rsidP="00E02C8E">
      <w:pPr>
        <w:tabs>
          <w:tab w:val="right" w:pos="8312"/>
        </w:tabs>
        <w:spacing w:line="300" w:lineRule="auto"/>
        <w:jc w:val="center"/>
        <w:rPr>
          <w:rFonts w:hAnsi="宋体" w:cs="黑体"/>
          <w:b/>
          <w:color w:val="000000"/>
          <w:kern w:val="0"/>
          <w:sz w:val="36"/>
          <w:szCs w:val="36"/>
        </w:rPr>
      </w:pPr>
      <w:r>
        <w:rPr>
          <w:rFonts w:cs="Arial"/>
          <w:b/>
          <w:color w:val="000000"/>
          <w:sz w:val="36"/>
          <w:szCs w:val="36"/>
          <w:shd w:val="clear" w:color="auto" w:fill="FFFFFF"/>
        </w:rPr>
        <w:t>CNAS</w:t>
      </w:r>
      <w:r>
        <w:rPr>
          <w:rFonts w:cs="Arial" w:hint="eastAsia"/>
          <w:b/>
          <w:color w:val="000000"/>
          <w:sz w:val="36"/>
          <w:szCs w:val="36"/>
          <w:shd w:val="clear" w:color="auto" w:fill="FFFFFF"/>
        </w:rPr>
        <w:t>-GLXX</w:t>
      </w:r>
      <w:r w:rsidR="00E545F2">
        <w:rPr>
          <w:rFonts w:asciiTheme="minorEastAsia" w:hAnsiTheme="minorEastAsia" w:cs="Arial" w:hint="eastAsia"/>
          <w:b/>
          <w:color w:val="000000"/>
          <w:sz w:val="36"/>
          <w:szCs w:val="36"/>
          <w:shd w:val="clear" w:color="auto" w:fill="FFFFFF"/>
        </w:rPr>
        <w:t>《</w:t>
      </w:r>
      <w:r w:rsidR="00E02C8E" w:rsidRPr="00E02C8E">
        <w:rPr>
          <w:rFonts w:hAnsi="宋体" w:cs="黑体" w:hint="eastAsia"/>
          <w:b/>
          <w:color w:val="000000"/>
          <w:kern w:val="0"/>
          <w:sz w:val="36"/>
          <w:szCs w:val="36"/>
        </w:rPr>
        <w:t>化学检测仪器核查指南</w:t>
      </w:r>
      <w:r w:rsidR="00E545F2">
        <w:rPr>
          <w:rFonts w:asciiTheme="minorEastAsia" w:hAnsiTheme="minorEastAsia" w:cs="Arial" w:hint="eastAsia"/>
          <w:b/>
          <w:color w:val="000000"/>
          <w:sz w:val="36"/>
          <w:szCs w:val="36"/>
          <w:shd w:val="clear" w:color="auto" w:fill="FFFFFF"/>
        </w:rPr>
        <w:t>》的编写说明</w:t>
      </w:r>
    </w:p>
    <w:p w:rsidR="00985875" w:rsidRDefault="00985875">
      <w:pPr>
        <w:tabs>
          <w:tab w:val="right" w:pos="8312"/>
        </w:tabs>
        <w:spacing w:line="300" w:lineRule="auto"/>
        <w:jc w:val="center"/>
        <w:rPr>
          <w:rFonts w:asciiTheme="minorEastAsia" w:hAnsiTheme="minorEastAsia"/>
          <w:sz w:val="28"/>
          <w:szCs w:val="28"/>
        </w:rPr>
      </w:pPr>
    </w:p>
    <w:p w:rsidR="00985875" w:rsidRDefault="00E02C8E">
      <w:pPr>
        <w:tabs>
          <w:tab w:val="right" w:pos="8312"/>
        </w:tabs>
        <w:spacing w:line="300" w:lineRule="auto"/>
        <w:ind w:firstLineChars="200" w:firstLine="560"/>
        <w:jc w:val="left"/>
        <w:rPr>
          <w:rFonts w:asciiTheme="minorEastAsia" w:hAnsiTheme="minorEastAsia"/>
          <w:sz w:val="28"/>
          <w:szCs w:val="28"/>
        </w:rPr>
      </w:pPr>
      <w:r>
        <w:rPr>
          <w:rFonts w:ascii="宋体" w:hAnsi="宋体" w:cs="Arial" w:hint="eastAsia"/>
          <w:kern w:val="0"/>
          <w:sz w:val="28"/>
          <w:szCs w:val="28"/>
        </w:rPr>
        <w:t>仪器设备是检测实验室保证检测数据和结果有效性的重要因素之一。由于化学检测仪器复杂性，化学检测实验室对如何在管理和控制过程做好仪器设备核查存在一定的难点。</w:t>
      </w:r>
      <w:r w:rsidR="00E545F2">
        <w:rPr>
          <w:rFonts w:asciiTheme="minorEastAsia" w:hAnsiTheme="minorEastAsia" w:hint="eastAsia"/>
          <w:sz w:val="28"/>
          <w:szCs w:val="28"/>
        </w:rPr>
        <w:t>编制本指南的目的</w:t>
      </w:r>
      <w:r w:rsidR="00E545F2">
        <w:rPr>
          <w:rFonts w:ascii="宋体" w:hAnsi="宋体" w:cs="Arial" w:hint="eastAsia"/>
          <w:kern w:val="0"/>
          <w:sz w:val="28"/>
          <w:szCs w:val="28"/>
        </w:rPr>
        <w:t>阐明化学检测仪器核查的原则，并对对不同仪器在不同使用阶段的核查重点提出建议和指导。</w:t>
      </w:r>
    </w:p>
    <w:p w:rsidR="00E545F2" w:rsidRPr="007E45AC" w:rsidRDefault="00E545F2" w:rsidP="00E545F2">
      <w:pPr>
        <w:tabs>
          <w:tab w:val="right" w:pos="8312"/>
        </w:tabs>
        <w:spacing w:line="300" w:lineRule="auto"/>
        <w:ind w:firstLineChars="200" w:firstLine="560"/>
        <w:jc w:val="left"/>
        <w:rPr>
          <w:rFonts w:asciiTheme="minorEastAsia" w:hAnsiTheme="minorEastAsia"/>
          <w:sz w:val="28"/>
          <w:szCs w:val="28"/>
        </w:rPr>
      </w:pPr>
      <w:r w:rsidRPr="007E45AC">
        <w:rPr>
          <w:rFonts w:asciiTheme="minorEastAsia" w:hAnsiTheme="minorEastAsia" w:hint="eastAsia"/>
          <w:sz w:val="28"/>
          <w:szCs w:val="28"/>
        </w:rPr>
        <w:t>本指南</w:t>
      </w:r>
      <w:r>
        <w:rPr>
          <w:rFonts w:asciiTheme="minorEastAsia" w:hAnsiTheme="minorEastAsia" w:hint="eastAsia"/>
          <w:sz w:val="28"/>
          <w:szCs w:val="28"/>
        </w:rPr>
        <w:t>的编写</w:t>
      </w:r>
      <w:r w:rsidRPr="007E45AC">
        <w:rPr>
          <w:rFonts w:asciiTheme="minorEastAsia" w:hAnsiTheme="minorEastAsia" w:hint="eastAsia"/>
          <w:sz w:val="28"/>
          <w:szCs w:val="28"/>
        </w:rPr>
        <w:t>任务由CNAS实验室专门委员会化学专业委员会于2014</w:t>
      </w:r>
      <w:bookmarkStart w:id="0" w:name="_GoBack"/>
      <w:bookmarkEnd w:id="0"/>
      <w:r w:rsidRPr="007E45AC">
        <w:rPr>
          <w:rFonts w:asciiTheme="minorEastAsia" w:hAnsiTheme="minorEastAsia" w:hint="eastAsia"/>
          <w:sz w:val="28"/>
          <w:szCs w:val="28"/>
        </w:rPr>
        <w:t>年下达。</w:t>
      </w:r>
      <w:r>
        <w:rPr>
          <w:rFonts w:asciiTheme="minorEastAsia" w:hAnsiTheme="minorEastAsia" w:hint="eastAsia"/>
          <w:sz w:val="28"/>
          <w:szCs w:val="28"/>
        </w:rPr>
        <w:t>起草小组于</w:t>
      </w:r>
      <w:r w:rsidRPr="007E45AC">
        <w:rPr>
          <w:rFonts w:asciiTheme="minorEastAsia" w:hAnsiTheme="minorEastAsia" w:hint="eastAsia"/>
          <w:sz w:val="28"/>
          <w:szCs w:val="28"/>
        </w:rPr>
        <w:t>成第一版征求意见稿</w:t>
      </w:r>
      <w:r>
        <w:rPr>
          <w:rFonts w:asciiTheme="minorEastAsia" w:hAnsiTheme="minorEastAsia" w:hint="eastAsia"/>
          <w:sz w:val="28"/>
          <w:szCs w:val="28"/>
        </w:rPr>
        <w:t>后</w:t>
      </w:r>
      <w:r w:rsidRPr="007E45AC">
        <w:rPr>
          <w:rFonts w:asciiTheme="minorEastAsia" w:hAnsiTheme="minorEastAsia" w:hint="eastAsia"/>
          <w:sz w:val="28"/>
          <w:szCs w:val="28"/>
        </w:rPr>
        <w:t>经过201</w:t>
      </w:r>
      <w:r>
        <w:rPr>
          <w:rFonts w:asciiTheme="minorEastAsia" w:hAnsiTheme="minorEastAsia" w:hint="eastAsia"/>
          <w:sz w:val="28"/>
          <w:szCs w:val="28"/>
        </w:rPr>
        <w:t>8</w:t>
      </w:r>
      <w:r w:rsidRPr="007E45AC">
        <w:rPr>
          <w:rFonts w:asciiTheme="minorEastAsia" w:hAnsiTheme="minorEastAsia" w:hint="eastAsia"/>
          <w:sz w:val="28"/>
          <w:szCs w:val="28"/>
        </w:rPr>
        <w:t>年、201</w:t>
      </w:r>
      <w:r>
        <w:rPr>
          <w:rFonts w:asciiTheme="minorEastAsia" w:hAnsiTheme="minorEastAsia" w:hint="eastAsia"/>
          <w:sz w:val="28"/>
          <w:szCs w:val="28"/>
        </w:rPr>
        <w:t>9</w:t>
      </w:r>
      <w:r w:rsidRPr="007E45AC">
        <w:rPr>
          <w:rFonts w:asciiTheme="minorEastAsia" w:hAnsiTheme="minorEastAsia" w:hint="eastAsia"/>
          <w:sz w:val="28"/>
          <w:szCs w:val="28"/>
        </w:rPr>
        <w:t>年</w:t>
      </w:r>
      <w:r>
        <w:rPr>
          <w:rFonts w:asciiTheme="minorEastAsia" w:hAnsiTheme="minorEastAsia" w:hint="eastAsia"/>
          <w:sz w:val="28"/>
          <w:szCs w:val="28"/>
        </w:rPr>
        <w:t>会议</w:t>
      </w:r>
      <w:r w:rsidRPr="007E45AC">
        <w:rPr>
          <w:rFonts w:asciiTheme="minorEastAsia" w:hAnsiTheme="minorEastAsia" w:hint="eastAsia"/>
          <w:sz w:val="28"/>
          <w:szCs w:val="28"/>
        </w:rPr>
        <w:t>的两次</w:t>
      </w:r>
      <w:r>
        <w:rPr>
          <w:rFonts w:asciiTheme="minorEastAsia" w:hAnsiTheme="minorEastAsia" w:hint="eastAsia"/>
          <w:sz w:val="28"/>
          <w:szCs w:val="28"/>
        </w:rPr>
        <w:t>专委会</w:t>
      </w:r>
      <w:r w:rsidRPr="007E45AC">
        <w:rPr>
          <w:rFonts w:asciiTheme="minorEastAsia" w:hAnsiTheme="minorEastAsia" w:hint="eastAsia"/>
          <w:sz w:val="28"/>
          <w:szCs w:val="28"/>
        </w:rPr>
        <w:t>研讨，</w:t>
      </w:r>
      <w:r w:rsidR="00456BA4">
        <w:rPr>
          <w:rFonts w:asciiTheme="minorEastAsia" w:hAnsiTheme="minorEastAsia" w:hint="eastAsia"/>
          <w:sz w:val="28"/>
          <w:szCs w:val="28"/>
        </w:rPr>
        <w:t>经过内部征求意见，并</w:t>
      </w:r>
      <w:r w:rsidRPr="007E45AC">
        <w:rPr>
          <w:rFonts w:asciiTheme="minorEastAsia" w:hAnsiTheme="minorEastAsia" w:hint="eastAsia"/>
          <w:sz w:val="28"/>
          <w:szCs w:val="28"/>
        </w:rPr>
        <w:t>进行了修改，最终于20</w:t>
      </w:r>
      <w:r>
        <w:rPr>
          <w:rFonts w:asciiTheme="minorEastAsia" w:hAnsiTheme="minorEastAsia" w:hint="eastAsia"/>
          <w:sz w:val="28"/>
          <w:szCs w:val="28"/>
        </w:rPr>
        <w:t>20</w:t>
      </w:r>
      <w:r w:rsidRPr="007E45AC">
        <w:rPr>
          <w:rFonts w:asciiTheme="minorEastAsia" w:hAnsiTheme="minorEastAsia" w:hint="eastAsia"/>
          <w:sz w:val="28"/>
          <w:szCs w:val="28"/>
        </w:rPr>
        <w:t>年</w:t>
      </w:r>
      <w:r w:rsidR="00456BA4">
        <w:rPr>
          <w:rFonts w:asciiTheme="minorEastAsia" w:hAnsiTheme="minorEastAsia" w:hint="eastAsia"/>
          <w:sz w:val="28"/>
          <w:szCs w:val="28"/>
        </w:rPr>
        <w:t>10</w:t>
      </w:r>
      <w:r w:rsidRPr="007E45AC">
        <w:rPr>
          <w:rFonts w:asciiTheme="minorEastAsia" w:hAnsiTheme="minorEastAsia" w:hint="eastAsia"/>
          <w:sz w:val="28"/>
          <w:szCs w:val="28"/>
        </w:rPr>
        <w:t>月</w:t>
      </w:r>
      <w:r>
        <w:rPr>
          <w:rFonts w:asciiTheme="minorEastAsia" w:hAnsiTheme="minorEastAsia" w:hint="eastAsia"/>
          <w:sz w:val="28"/>
          <w:szCs w:val="28"/>
        </w:rPr>
        <w:t>完成</w:t>
      </w:r>
      <w:r w:rsidRPr="007E45AC">
        <w:rPr>
          <w:rFonts w:asciiTheme="minorEastAsia" w:hAnsiTheme="minorEastAsia" w:hint="eastAsia"/>
          <w:sz w:val="28"/>
          <w:szCs w:val="28"/>
        </w:rPr>
        <w:t>了本版修改稿。</w:t>
      </w:r>
    </w:p>
    <w:p w:rsidR="00E545F2" w:rsidRDefault="00E545F2" w:rsidP="00E545F2">
      <w:pPr>
        <w:rPr>
          <w:rFonts w:asciiTheme="minorEastAsia" w:hAnsiTheme="minorEastAsia"/>
          <w:sz w:val="28"/>
          <w:szCs w:val="28"/>
        </w:rPr>
      </w:pPr>
      <w:r>
        <w:rPr>
          <w:rFonts w:asciiTheme="minorEastAsia" w:hAnsiTheme="minorEastAsia" w:hint="eastAsia"/>
          <w:sz w:val="28"/>
          <w:szCs w:val="28"/>
        </w:rPr>
        <w:t xml:space="preserve">    在整个指南的编写过程中，尽量在保证核查效果的前提下，不给实验室增加额外负担。而且要求核查方法简单科学可行，实验室检测人员易熟练掌握。</w:t>
      </w:r>
    </w:p>
    <w:p w:rsidR="00E545F2" w:rsidRPr="00C575E2" w:rsidRDefault="00E545F2" w:rsidP="00E545F2">
      <w:pPr>
        <w:rPr>
          <w:rFonts w:asciiTheme="minorEastAsia" w:hAnsiTheme="minorEastAsia"/>
          <w:sz w:val="28"/>
          <w:szCs w:val="28"/>
        </w:rPr>
      </w:pPr>
    </w:p>
    <w:p w:rsidR="00E545F2" w:rsidRPr="00C575E2" w:rsidRDefault="00E545F2" w:rsidP="00E545F2">
      <w:pPr>
        <w:rPr>
          <w:rFonts w:asciiTheme="minorEastAsia" w:hAnsiTheme="minorEastAsia"/>
          <w:sz w:val="28"/>
          <w:szCs w:val="28"/>
        </w:rPr>
      </w:pPr>
    </w:p>
    <w:p w:rsidR="00E545F2" w:rsidRDefault="00E545F2" w:rsidP="00E545F2">
      <w:pPr>
        <w:rPr>
          <w:rFonts w:asciiTheme="minorEastAsia" w:hAnsiTheme="minorEastAsia"/>
          <w:sz w:val="28"/>
          <w:szCs w:val="28"/>
        </w:rPr>
      </w:pPr>
      <w:r>
        <w:rPr>
          <w:rFonts w:asciiTheme="minorEastAsia" w:hAnsiTheme="minorEastAsia" w:hint="eastAsia"/>
          <w:sz w:val="28"/>
          <w:szCs w:val="28"/>
        </w:rPr>
        <w:t xml:space="preserve">                                                 起草小组</w:t>
      </w:r>
    </w:p>
    <w:p w:rsidR="00E545F2" w:rsidRPr="002A658D" w:rsidRDefault="00E545F2" w:rsidP="00E545F2">
      <w:pPr>
        <w:ind w:right="140"/>
        <w:jc w:val="right"/>
        <w:rPr>
          <w:rFonts w:asciiTheme="minorEastAsia" w:hAnsiTheme="minorEastAsia"/>
          <w:sz w:val="28"/>
          <w:szCs w:val="28"/>
        </w:rPr>
      </w:pPr>
      <w:r>
        <w:rPr>
          <w:rFonts w:asciiTheme="minorEastAsia" w:hAnsiTheme="minorEastAsia" w:hint="eastAsia"/>
          <w:sz w:val="28"/>
          <w:szCs w:val="28"/>
        </w:rPr>
        <w:t>2020.</w:t>
      </w:r>
      <w:r w:rsidR="00456BA4">
        <w:rPr>
          <w:rFonts w:asciiTheme="minorEastAsia" w:hAnsiTheme="minorEastAsia" w:hint="eastAsia"/>
          <w:sz w:val="28"/>
          <w:szCs w:val="28"/>
        </w:rPr>
        <w:t>10</w:t>
      </w:r>
      <w:r>
        <w:rPr>
          <w:rFonts w:asciiTheme="minorEastAsia" w:hAnsiTheme="minorEastAsia" w:hint="eastAsia"/>
          <w:sz w:val="28"/>
          <w:szCs w:val="28"/>
        </w:rPr>
        <w:t>.2</w:t>
      </w:r>
      <w:r w:rsidR="00456BA4">
        <w:rPr>
          <w:rFonts w:asciiTheme="minorEastAsia" w:hAnsiTheme="minorEastAsia" w:hint="eastAsia"/>
          <w:sz w:val="28"/>
          <w:szCs w:val="28"/>
        </w:rPr>
        <w:t>3</w:t>
      </w:r>
    </w:p>
    <w:p w:rsidR="00985875" w:rsidRDefault="00985875">
      <w:pPr>
        <w:rPr>
          <w:rFonts w:asciiTheme="minorEastAsia" w:hAnsiTheme="minorEastAsia"/>
          <w:sz w:val="28"/>
          <w:szCs w:val="28"/>
        </w:rPr>
      </w:pPr>
    </w:p>
    <w:p w:rsidR="00985875" w:rsidRDefault="00985875"/>
    <w:p w:rsidR="00985875" w:rsidRDefault="00985875"/>
    <w:p w:rsidR="00985875" w:rsidRDefault="00985875"/>
    <w:p w:rsidR="00985875" w:rsidRDefault="00985875">
      <w:pPr>
        <w:tabs>
          <w:tab w:val="right" w:pos="8312"/>
        </w:tabs>
        <w:spacing w:line="300" w:lineRule="auto"/>
        <w:jc w:val="left"/>
        <w:rPr>
          <w:rFonts w:asciiTheme="minorEastAsia" w:hAnsiTheme="minorEastAsia"/>
          <w:sz w:val="28"/>
          <w:szCs w:val="28"/>
        </w:rPr>
      </w:pPr>
    </w:p>
    <w:sectPr w:rsidR="009858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A48" w:rsidRDefault="00066A48" w:rsidP="00D00033">
      <w:r>
        <w:separator/>
      </w:r>
    </w:p>
  </w:endnote>
  <w:endnote w:type="continuationSeparator" w:id="0">
    <w:p w:rsidR="00066A48" w:rsidRDefault="00066A48" w:rsidP="00D0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A48" w:rsidRDefault="00066A48" w:rsidP="00D00033">
      <w:r>
        <w:separator/>
      </w:r>
    </w:p>
  </w:footnote>
  <w:footnote w:type="continuationSeparator" w:id="0">
    <w:p w:rsidR="00066A48" w:rsidRDefault="00066A48" w:rsidP="00D00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5AC"/>
    <w:rsid w:val="00066A48"/>
    <w:rsid w:val="000B144D"/>
    <w:rsid w:val="002A658D"/>
    <w:rsid w:val="0034667C"/>
    <w:rsid w:val="00456BA4"/>
    <w:rsid w:val="00471AB6"/>
    <w:rsid w:val="00531EC6"/>
    <w:rsid w:val="005510F3"/>
    <w:rsid w:val="007E45AC"/>
    <w:rsid w:val="00815208"/>
    <w:rsid w:val="008935D4"/>
    <w:rsid w:val="00917B63"/>
    <w:rsid w:val="00985875"/>
    <w:rsid w:val="00A02E5B"/>
    <w:rsid w:val="00AF54B4"/>
    <w:rsid w:val="00C1028F"/>
    <w:rsid w:val="00D00033"/>
    <w:rsid w:val="00D304E6"/>
    <w:rsid w:val="00E02C8E"/>
    <w:rsid w:val="00E545F2"/>
    <w:rsid w:val="00FF55B9"/>
    <w:rsid w:val="02BE31D3"/>
    <w:rsid w:val="5B892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61</Words>
  <Characters>349</Characters>
  <Application>Microsoft Office Word</Application>
  <DocSecurity>0</DocSecurity>
  <Lines>2</Lines>
  <Paragraphs>1</Paragraphs>
  <ScaleCrop>false</ScaleCrop>
  <Company>微软中国</Company>
  <LinksUpToDate>false</LinksUpToDate>
  <CharactersWithSpaces>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孙培琴</cp:lastModifiedBy>
  <cp:revision>11</cp:revision>
  <dcterms:created xsi:type="dcterms:W3CDTF">2016-07-12T05:06:00Z</dcterms:created>
  <dcterms:modified xsi:type="dcterms:W3CDTF">2020-10-23T02:42:00Z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